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lineRule="auto" w:line="240"/>
        <w:jc w:val="center"/>
        <w:rPr>
          <w:rFonts w:ascii="Liberation Serif" w:hAnsi="Liberation Serif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Система оценки достижений планируемых результатов ООП ООО по учебному предмету «Литература. Практикум». 5 — 9 классы.</w:t>
      </w:r>
    </w:p>
    <w:p>
      <w:pPr>
        <w:pStyle w:val="Default"/>
        <w:spacing w:lineRule="auto" w:line="240" w:beforeAutospacing="0" w:before="0" w:afterAutospacing="0" w:after="0"/>
        <w:ind w:left="0" w:right="0" w:firstLine="708"/>
        <w:jc w:val="both"/>
        <w:rPr/>
      </w:pPr>
      <w:r>
        <w:rPr>
          <w:rFonts w:eastAsia="Arial" w:cs="Liberation Serif" w:ascii="Liberation Serif" w:hAnsi="Liberation Serif" w:eastAsiaTheme="minorEastAsia"/>
          <w:sz w:val="24"/>
          <w:szCs w:val="24"/>
          <w:lang w:eastAsia="ru-RU"/>
        </w:rPr>
        <w:t>Система оценки планируемых предметных результатов по учебному предмету «Литература. Практикум»:</w:t>
      </w:r>
    </w:p>
    <w:p>
      <w:pPr>
        <w:pStyle w:val="Default"/>
        <w:spacing w:lineRule="auto" w:line="240" w:beforeAutospacing="0" w:before="0" w:afterAutospacing="0" w:after="0"/>
        <w:ind w:left="0" w:right="0" w:firstLine="708"/>
        <w:jc w:val="both"/>
        <w:rPr/>
      </w:pPr>
      <w:r>
        <w:rPr>
          <w:rFonts w:eastAsia="Arial" w:cs="Liberation Serif" w:ascii="Liberation Serif" w:hAnsi="Liberation Serif" w:eastAsiaTheme="minorEastAsia"/>
          <w:sz w:val="24"/>
          <w:szCs w:val="24"/>
          <w:lang w:eastAsia="ru-RU"/>
        </w:rPr>
        <w:t xml:space="preserve"> </w:t>
      </w:r>
      <w:r>
        <w:rPr>
          <w:rFonts w:eastAsia="Arial" w:cs="Liberation Serif" w:ascii="Liberation Serif" w:hAnsi="Liberation Serif" w:eastAsiaTheme="minorEastAsia"/>
          <w:sz w:val="24"/>
          <w:szCs w:val="24"/>
          <w:lang w:eastAsia="ru-RU"/>
        </w:rPr>
        <w:t xml:space="preserve">соответствует  п. 1.3. Основной образовательной программы основного общего образования ЦДО и  РПУП «Литература. Практикум» для 5 - 9 классов; </w:t>
      </w:r>
    </w:p>
    <w:p>
      <w:pPr>
        <w:pStyle w:val="Default"/>
        <w:spacing w:lineRule="auto" w:line="240" w:beforeAutospacing="0" w:before="0" w:afterAutospacing="0" w:after="0"/>
        <w:ind w:left="0" w:right="0" w:firstLine="708"/>
        <w:jc w:val="both"/>
        <w:rPr/>
      </w:pPr>
      <w:r>
        <w:rPr>
          <w:rFonts w:eastAsia="Arial" w:cs="Liberation Serif" w:ascii="Liberation Serif" w:hAnsi="Liberation Serif" w:eastAsiaTheme="minorEastAsia"/>
          <w:sz w:val="24"/>
          <w:szCs w:val="24"/>
          <w:lang w:eastAsia="ru-RU"/>
        </w:rPr>
        <w:t xml:space="preserve"> </w:t>
      </w:r>
      <w:r>
        <w:rPr>
          <w:rFonts w:eastAsia="Arial" w:cs="Liberation Serif" w:ascii="Liberation Serif" w:hAnsi="Liberation Serif" w:eastAsiaTheme="minorEastAsia"/>
          <w:sz w:val="24"/>
          <w:szCs w:val="24"/>
          <w:lang w:eastAsia="ru-RU"/>
        </w:rPr>
        <w:t>является Приложением к ООП ООО, конкретизирующим систему оценки по учебному предмету «Литература. Практикум» в 5 - 9 классах;</w:t>
      </w:r>
    </w:p>
    <w:p>
      <w:pPr>
        <w:pStyle w:val="Default"/>
        <w:spacing w:lineRule="auto" w:line="240" w:beforeAutospacing="0" w:before="0" w:afterAutospacing="0" w:after="0"/>
        <w:ind w:left="0" w:right="0" w:firstLine="708"/>
        <w:jc w:val="both"/>
        <w:rPr/>
      </w:pPr>
      <w:r>
        <w:rPr>
          <w:rFonts w:eastAsia="Arial" w:cs="Liberation Serif" w:ascii="Liberation Serif" w:hAnsi="Liberation Serif" w:eastAsiaTheme="minorEastAsia"/>
          <w:sz w:val="24"/>
          <w:szCs w:val="24"/>
          <w:lang w:eastAsia="ru-RU"/>
        </w:rPr>
        <w:t xml:space="preserve"> </w:t>
      </w:r>
      <w:r>
        <w:rPr>
          <w:rFonts w:eastAsia="Arial" w:cs="Liberation Serif" w:ascii="Liberation Serif" w:hAnsi="Liberation Serif" w:eastAsiaTheme="minorEastAsia"/>
          <w:sz w:val="24"/>
          <w:szCs w:val="24"/>
          <w:lang w:eastAsia="ru-RU"/>
        </w:rPr>
        <w:t xml:space="preserve">разработана на основе «Системы оценки достижений планируемых предметных результатов освоения учебного предмета </w:t>
      </w:r>
      <w:r>
        <w:rPr>
          <w:rFonts w:eastAsia="Arial" w:cs="Liberation Serif" w:ascii="Liberation Serif" w:hAnsi="Liberation Serif" w:eastAsiaTheme="minorEastAsia"/>
          <w:sz w:val="24"/>
          <w:szCs w:val="24"/>
          <w:highlight w:val="white"/>
          <w:lang w:eastAsia="ru-RU"/>
        </w:rPr>
        <w:t>«</w:t>
      </w:r>
      <w:r>
        <w:rPr>
          <w:rFonts w:eastAsia="Arial" w:cs="Liberation Serif" w:ascii="Liberation Serif" w:hAnsi="Liberation Serif" w:eastAsiaTheme="minorEastAsia"/>
          <w:color w:val="000000"/>
          <w:sz w:val="24"/>
          <w:szCs w:val="24"/>
          <w:highlight w:val="white"/>
          <w:lang w:eastAsia="ru-RU"/>
        </w:rPr>
        <w:t>Литература</w:t>
      </w:r>
      <w:r>
        <w:rPr>
          <w:rFonts w:eastAsia="Arial" w:cs="Liberation Serif" w:ascii="Liberation Serif" w:hAnsi="Liberation Serif" w:eastAsiaTheme="minorEastAsia"/>
          <w:sz w:val="24"/>
          <w:szCs w:val="24"/>
          <w:highlight w:val="white"/>
          <w:lang w:eastAsia="ru-RU"/>
        </w:rPr>
        <w:t>»</w:t>
      </w:r>
      <w:r>
        <w:rPr>
          <w:rFonts w:eastAsia="Arial" w:cs="Liberation Serif" w:ascii="Liberation Serif" w:hAnsi="Liberation Serif" w:eastAsiaTheme="minorEastAsia"/>
          <w:sz w:val="24"/>
          <w:szCs w:val="24"/>
          <w:lang w:eastAsia="ru-RU"/>
        </w:rPr>
        <w:t>: методические рекомендации/ под ред. М.А.Аристова, В.М. Шамчикова– М.: ФГБНУ «Институт стратегии развития образования», 2023».</w:t>
      </w:r>
    </w:p>
    <w:p>
      <w:pPr>
        <w:pStyle w:val="Textbody"/>
        <w:spacing w:lineRule="auto" w:line="240"/>
        <w:jc w:val="center"/>
        <w:rPr>
          <w:rFonts w:ascii="Liberation Serif" w:hAnsi="Liberation Serif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Textbody"/>
        <w:spacing w:lineRule="auto" w:line="240"/>
        <w:jc w:val="center"/>
        <w:rPr>
          <w:highlight w:val="white"/>
        </w:rPr>
      </w:pPr>
      <w:r>
        <w:rPr>
          <w:b/>
          <w:bCs/>
          <w:sz w:val="24"/>
          <w:szCs w:val="24"/>
          <w:highlight w:val="white"/>
        </w:rPr>
        <w:t>Особенности оценки предметных результатов</w:t>
      </w:r>
    </w:p>
    <w:p>
      <w:pPr>
        <w:pStyle w:val="Standard"/>
        <w:spacing w:lineRule="auto" w:line="240"/>
        <w:ind w:left="0" w:right="0" w:hanging="0"/>
        <w:jc w:val="both"/>
        <w:rPr/>
      </w:pPr>
      <w:r>
        <w:rPr>
          <w:rFonts w:eastAsia="Liberation Serif" w:cs="Liberation Serif"/>
          <w:b w:val="false"/>
          <w:bCs w:val="false"/>
          <w:sz w:val="24"/>
          <w:szCs w:val="24"/>
          <w:highlight w:val="white"/>
          <w14:ligatures w14:val="none"/>
        </w:rPr>
        <w:tab/>
        <w:t>Оценка предметных результатов</w:t>
      </w:r>
      <w:r>
        <w:rPr>
          <w:rFonts w:eastAsia="Liberation Serif" w:cs="Liberation Serif"/>
          <w:b/>
          <w:bCs w:val="false"/>
          <w:sz w:val="24"/>
          <w:szCs w:val="24"/>
          <w:highlight w:val="white"/>
          <w14:ligatures w14:val="none"/>
        </w:rPr>
        <w:t xml:space="preserve"> </w:t>
      </w:r>
      <w:r>
        <w:rPr>
          <w:rFonts w:eastAsia="Liberation Serif" w:cs="Liberation Serif"/>
          <w:b w:val="false"/>
          <w:bCs/>
          <w:sz w:val="24"/>
          <w:szCs w:val="24"/>
          <w:highlight w:val="white"/>
          <w14:ligatures w14:val="none"/>
        </w:rPr>
        <w:t xml:space="preserve">представляет собой оценку достижения учащимся </w:t>
      </w:r>
      <w:r>
        <w:rPr>
          <w:rFonts w:eastAsia="Liberation Serif" w:cs="Liberation Serif"/>
          <w:b w:val="false"/>
          <w:bCs w:val="false"/>
          <w:sz w:val="24"/>
          <w:szCs w:val="24"/>
          <w:highlight w:val="white"/>
          <w14:ligatures w14:val="none"/>
        </w:rPr>
        <w:t xml:space="preserve">планируемых результатов по предмету. </w:t>
      </w:r>
    </w:p>
    <w:p>
      <w:pPr>
        <w:pStyle w:val="Normal"/>
        <w:spacing w:lineRule="auto" w:line="240" w:beforeAutospacing="0" w:before="0" w:afterAutospacing="0" w:after="0"/>
        <w:ind w:firstLine="708"/>
        <w:jc w:val="both"/>
        <w:rPr/>
      </w:pPr>
      <w:r>
        <w:rPr>
          <w:rFonts w:eastAsia="Liberation Serif" w:cs="Liberation Serif"/>
          <w:bCs/>
          <w:iCs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</w:t>
      </w:r>
      <w:r>
        <w:rPr>
          <w:rFonts w:eastAsia="Liberation Serif" w:cs="Liberation Serif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метапредметных (познавательных, регулятивных, коммуникативных) действий, </w:t>
      </w:r>
      <w:r>
        <w:rPr>
          <w:rFonts w:eastAsia="Liberation Serif" w:cs="Liberation Serif"/>
          <w:sz w:val="24"/>
          <w:szCs w:val="24"/>
          <w:lang w:eastAsia="ru-RU"/>
        </w:rPr>
        <w:t>а также компетентностей, релевантных соответствующим моделям функциональной (математической, естественно-научной, читательской и др.).</w:t>
      </w:r>
    </w:p>
    <w:p>
      <w:pPr>
        <w:pStyle w:val="Normal"/>
        <w:spacing w:lineRule="auto" w:line="240" w:beforeAutospacing="0" w:before="0" w:afterAutospacing="0" w:after="0"/>
        <w:ind w:firstLine="709"/>
        <w:jc w:val="both"/>
        <w:rPr/>
      </w:pPr>
      <w:r>
        <w:rPr>
          <w:rFonts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eastAsia="Liberation Serif" w:cs="Liberation Serif"/>
          <w:bCs/>
          <w:iCs/>
          <w:sz w:val="24"/>
          <w:szCs w:val="24"/>
          <w:lang w:eastAsia="ru-RU"/>
        </w:rPr>
        <w:t>знание и понимание</w:t>
      </w:r>
      <w:r>
        <w:rPr>
          <w:rFonts w:eastAsia="Liberation Serif" w:cs="Liberation Serif"/>
          <w:sz w:val="24"/>
          <w:szCs w:val="24"/>
          <w:lang w:eastAsia="ru-RU"/>
        </w:rPr>
        <w:t xml:space="preserve">, </w:t>
      </w:r>
      <w:r>
        <w:rPr>
          <w:rFonts w:eastAsia="Liberation Serif" w:cs="Liberation Serif"/>
          <w:bCs/>
          <w:iCs/>
          <w:sz w:val="24"/>
          <w:szCs w:val="24"/>
          <w:lang w:eastAsia="ru-RU"/>
        </w:rPr>
        <w:t>применение</w:t>
      </w:r>
      <w:r>
        <w:rPr>
          <w:rFonts w:eastAsia="Liberation Serif" w:cs="Liberation Serif"/>
          <w:sz w:val="24"/>
          <w:szCs w:val="24"/>
          <w:lang w:eastAsia="ru-RU"/>
        </w:rPr>
        <w:t xml:space="preserve">, </w:t>
      </w:r>
      <w:r>
        <w:rPr>
          <w:rFonts w:eastAsia="Liberation Serif" w:cs="Liberation Serif"/>
          <w:bCs/>
          <w:iCs/>
          <w:sz w:val="24"/>
          <w:szCs w:val="24"/>
          <w:lang w:eastAsia="ru-RU"/>
        </w:rPr>
        <w:t>функциональность</w:t>
      </w:r>
      <w:r>
        <w:rPr>
          <w:rFonts w:eastAsia="Liberation Serif" w:cs="Liberation Serif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Autospacing="0" w:before="0" w:afterAutospacing="0" w:after="0"/>
        <w:ind w:firstLine="709"/>
        <w:jc w:val="both"/>
        <w:rPr/>
      </w:pPr>
      <w:r>
        <w:rPr>
          <w:rFonts w:eastAsia="Liberation Serif" w:cs="Liberation Serif"/>
          <w:sz w:val="24"/>
          <w:szCs w:val="24"/>
          <w:lang w:eastAsia="ru-RU"/>
        </w:rPr>
        <w:t>Обобщенный критерий «</w:t>
      </w:r>
      <w:r>
        <w:rPr>
          <w:rFonts w:eastAsia="Liberation Serif" w:cs="Liberation Serif"/>
          <w:bCs/>
          <w:sz w:val="24"/>
          <w:szCs w:val="24"/>
          <w:lang w:eastAsia="ru-RU"/>
        </w:rPr>
        <w:t>Знание и понимание</w:t>
      </w:r>
      <w:r>
        <w:rPr>
          <w:rFonts w:eastAsia="Liberation Serif" w:cs="Liberation Serif"/>
          <w:sz w:val="24"/>
          <w:szCs w:val="24"/>
          <w:lang w:eastAsia="ru-RU"/>
        </w:rPr>
        <w:t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</w:p>
    <w:p>
      <w:pPr>
        <w:pStyle w:val="Normal"/>
        <w:spacing w:lineRule="auto" w:line="240" w:beforeAutospacing="0" w:before="0" w:afterAutospacing="0" w:after="0"/>
        <w:ind w:firstLine="709"/>
        <w:jc w:val="both"/>
        <w:rPr/>
      </w:pPr>
      <w:r>
        <w:rPr>
          <w:rFonts w:eastAsia="Liberation Serif" w:cs="Liberation Serif"/>
          <w:sz w:val="24"/>
          <w:szCs w:val="24"/>
          <w:lang w:eastAsia="ru-RU"/>
        </w:rPr>
        <w:t>Обобщенный критерий «</w:t>
      </w:r>
      <w:r>
        <w:rPr>
          <w:rFonts w:eastAsia="Liberation Serif" w:cs="Liberation Serif"/>
          <w:bCs/>
          <w:sz w:val="24"/>
          <w:szCs w:val="24"/>
          <w:lang w:eastAsia="ru-RU"/>
        </w:rPr>
        <w:t>Применение</w:t>
      </w:r>
      <w:r>
        <w:rPr>
          <w:rFonts w:eastAsia="Liberation Serif" w:cs="Liberation Serif"/>
          <w:sz w:val="24"/>
          <w:szCs w:val="24"/>
          <w:lang w:eastAsia="ru-RU"/>
        </w:rPr>
        <w:t>» включает:</w:t>
      </w:r>
    </w:p>
    <w:p>
      <w:pPr>
        <w:pStyle w:val="Normal"/>
        <w:spacing w:lineRule="auto" w:line="240" w:beforeAutospacing="0" w:before="0" w:afterAutospacing="0" w:after="0"/>
        <w:ind w:firstLine="709"/>
        <w:jc w:val="both"/>
        <w:rPr/>
      </w:pPr>
      <w:r>
        <w:rPr>
          <w:rFonts w:eastAsia="Liberation Serif" w:cs="Liberation Serif"/>
          <w:sz w:val="24"/>
          <w:szCs w:val="24"/>
          <w:lang w:eastAsia="ru-RU"/>
        </w:rPr>
        <w:t xml:space="preserve">— </w:t>
      </w:r>
      <w:r>
        <w:rPr>
          <w:rFonts w:eastAsia="Liberation Serif" w:cs="Liberation Serif"/>
          <w:sz w:val="24"/>
          <w:szCs w:val="24"/>
          <w:lang w:eastAsia="ru-RU"/>
        </w:rPr>
        <w:t>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</w:p>
    <w:p>
      <w:pPr>
        <w:pStyle w:val="Normal"/>
        <w:spacing w:lineRule="auto" w:line="240" w:beforeAutospacing="0" w:before="0" w:afterAutospacing="0" w:after="0"/>
        <w:ind w:firstLine="709"/>
        <w:jc w:val="both"/>
        <w:rPr/>
      </w:pPr>
      <w:r>
        <w:rPr>
          <w:rFonts w:eastAsia="Liberation Serif" w:cs="Liberation Serif"/>
          <w:sz w:val="24"/>
          <w:szCs w:val="24"/>
          <w:lang w:eastAsia="ru-RU"/>
        </w:rPr>
        <w:t xml:space="preserve">— </w:t>
      </w:r>
      <w:r>
        <w:rPr>
          <w:rFonts w:eastAsia="Liberation Serif" w:cs="Liberation Serif"/>
          <w:sz w:val="24"/>
          <w:szCs w:val="24"/>
          <w:lang w:eastAsia="ru-RU"/>
        </w:rPr>
        <w:t xml:space="preserve">использование </w:t>
      </w:r>
      <w:r>
        <w:rPr>
          <w:rFonts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eastAsia="Liberation Serif" w:cs="Liberation Serif"/>
          <w:sz w:val="24"/>
          <w:szCs w:val="24"/>
          <w:lang w:eastAsia="ru-RU"/>
        </w:rPr>
        <w:t>по получению нового знания,</w:t>
      </w:r>
      <w:r>
        <w:rPr>
          <w:rFonts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eastAsia="Liberation Serif" w:cs="Liberation Serif"/>
          <w:sz w:val="24"/>
          <w:szCs w:val="24"/>
          <w:lang w:eastAsia="ru-RU"/>
        </w:rPr>
        <w:t>его интерпретации, применению и преобразованию при решении учебных задач/проблем, в том числе в ходе поисковой</w:t>
      </w:r>
      <w:r>
        <w:rPr>
          <w:rFonts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eastAsia="Liberation Serif" w:cs="Liberation Serif"/>
          <w:sz w:val="24"/>
          <w:szCs w:val="24"/>
          <w:lang w:eastAsia="ru-RU"/>
        </w:rPr>
        <w:t>деятельности, учебно-исследовательской и учебно-проектной</w:t>
      </w:r>
      <w:r>
        <w:rPr>
          <w:rFonts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eastAsia="Liberation Serif" w:cs="Liberation Serif"/>
          <w:sz w:val="24"/>
          <w:szCs w:val="24"/>
          <w:lang w:eastAsia="ru-RU"/>
        </w:rPr>
        <w:t>деятельности.</w:t>
      </w:r>
    </w:p>
    <w:p>
      <w:pPr>
        <w:pStyle w:val="Normal"/>
        <w:spacing w:lineRule="auto" w:line="240" w:beforeAutospacing="0" w:before="0" w:afterAutospacing="0" w:after="0"/>
        <w:ind w:firstLine="709"/>
        <w:jc w:val="both"/>
        <w:rPr/>
      </w:pPr>
      <w:r>
        <w:rPr>
          <w:rFonts w:eastAsia="Liberation Serif" w:cs="Liberation Serif"/>
          <w:sz w:val="24"/>
          <w:szCs w:val="24"/>
          <w:lang w:eastAsia="ru-RU"/>
        </w:rPr>
        <w:t>Обобщенный критерий «</w:t>
      </w:r>
      <w:r>
        <w:rPr>
          <w:rFonts w:eastAsia="Liberation Serif" w:cs="Liberation Serif"/>
          <w:bCs/>
          <w:sz w:val="24"/>
          <w:szCs w:val="24"/>
          <w:lang w:eastAsia="ru-RU"/>
        </w:rPr>
        <w:t>Функциональность</w:t>
      </w:r>
      <w:r>
        <w:rPr>
          <w:rFonts w:eastAsia="Liberation Serif" w:cs="Liberation Serif"/>
          <w:sz w:val="24"/>
          <w:szCs w:val="24"/>
          <w:lang w:eastAsia="ru-RU"/>
        </w:rPr>
        <w:t xml:space="preserve">» включает использование </w:t>
      </w:r>
      <w:r>
        <w:rPr>
          <w:rFonts w:eastAsia="Liberation Serif" w:cs="Liberation Serif"/>
          <w:iCs/>
          <w:sz w:val="24"/>
          <w:szCs w:val="24"/>
          <w:lang w:eastAsia="ru-RU"/>
        </w:rPr>
        <w:t>теоретического материала</w:t>
      </w:r>
      <w:r>
        <w:rPr>
          <w:rFonts w:eastAsia="Liberation Serif" w:cs="Liberation Serif"/>
          <w:sz w:val="24"/>
          <w:szCs w:val="24"/>
          <w:lang w:eastAsia="ru-RU"/>
        </w:rPr>
        <w:t xml:space="preserve">, </w:t>
      </w:r>
      <w:r>
        <w:rPr>
          <w:rFonts w:eastAsia="Liberation Serif" w:cs="Liberation Serif"/>
          <w:iCs/>
          <w:sz w:val="24"/>
          <w:szCs w:val="24"/>
          <w:lang w:eastAsia="ru-RU"/>
        </w:rPr>
        <w:t>методологического</w:t>
      </w:r>
      <w:r>
        <w:rPr>
          <w:rFonts w:eastAsia="Liberation Serif" w:cs="Liberation Serif"/>
          <w:sz w:val="24"/>
          <w:szCs w:val="24"/>
          <w:lang w:eastAsia="ru-RU"/>
        </w:rPr>
        <w:t xml:space="preserve"> </w:t>
      </w:r>
      <w:r>
        <w:rPr>
          <w:rFonts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eastAsia="Liberation Serif" w:cs="Liberation Serif"/>
          <w:bCs/>
          <w:iCs/>
          <w:sz w:val="24"/>
          <w:szCs w:val="24"/>
          <w:lang w:eastAsia="ru-RU"/>
        </w:rPr>
        <w:t>внеучебных проблем</w:t>
      </w:r>
      <w:r>
        <w:rPr>
          <w:rFonts w:eastAsia="Liberation Serif" w:cs="Liberation Serif"/>
          <w:sz w:val="24"/>
          <w:szCs w:val="24"/>
          <w:lang w:eastAsia="ru-RU"/>
        </w:rPr>
        <w:t>, различающихся сложностью предметного содержания, читательских умений, контекста, а также сочетанием когнитивных операций.</w:t>
      </w:r>
    </w:p>
    <w:p>
      <w:pPr>
        <w:pStyle w:val="Normal"/>
        <w:spacing w:lineRule="auto" w:line="240" w:beforeAutospacing="0" w:before="0" w:afterAutospacing="0" w:after="0"/>
        <w:ind w:firstLine="709"/>
        <w:jc w:val="both"/>
        <w:rPr/>
      </w:pPr>
      <w:r>
        <w:rPr>
          <w:rFonts w:eastAsia="Liberation Serif" w:cs="Liberation Serif"/>
          <w:sz w:val="24"/>
          <w:szCs w:val="24"/>
          <w:lang w:eastAsia="ru-RU"/>
        </w:rPr>
        <w:t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функциональной грамотности направлена на выявление способности обучающихся применять предметные знания и умения во внеучебной ситуации, в ситуациях, приближенных к реальной жизни.</w:t>
      </w:r>
    </w:p>
    <w:p>
      <w:pPr>
        <w:pStyle w:val="Normal"/>
        <w:spacing w:lineRule="auto" w:line="240" w:beforeAutospacing="0" w:before="0" w:afterAutospacing="0" w:after="0"/>
        <w:ind w:firstLine="709"/>
        <w:jc w:val="both"/>
        <w:rPr/>
      </w:pPr>
      <w:r>
        <w:rPr>
          <w:rFonts w:eastAsia="Liberation Serif" w:cs="Liberation Serif"/>
          <w:sz w:val="24"/>
          <w:szCs w:val="24"/>
          <w:lang w:eastAsia="ru-RU"/>
        </w:rPr>
        <w:t>При оценке сформированности предметных результатов по критерию «функциональность» разделяют:</w:t>
      </w:r>
    </w:p>
    <w:p>
      <w:pPr>
        <w:pStyle w:val="Normal"/>
        <w:spacing w:lineRule="auto" w:line="240" w:beforeAutospacing="0" w:before="0" w:afterAutospacing="0" w:after="0"/>
        <w:ind w:firstLine="709"/>
        <w:jc w:val="both"/>
        <w:rPr/>
      </w:pPr>
      <w:r>
        <w:rPr>
          <w:rFonts w:eastAsia="Liberation Serif" w:cs="Liberation Serif"/>
          <w:sz w:val="24"/>
          <w:szCs w:val="24"/>
          <w:lang w:eastAsia="ru-RU"/>
        </w:rPr>
        <w:t xml:space="preserve">— </w:t>
      </w:r>
      <w:r>
        <w:rPr>
          <w:rFonts w:eastAsia="Liberation Serif" w:cs="Liberation Serif"/>
          <w:sz w:val="24"/>
          <w:szCs w:val="24"/>
          <w:lang w:eastAsia="ru-RU"/>
        </w:rPr>
        <w:t>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внеучебными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</w:p>
    <w:p>
      <w:pPr>
        <w:pStyle w:val="Normal"/>
        <w:spacing w:lineRule="auto" w:line="240" w:beforeAutospacing="0" w:before="0" w:afterAutospacing="0" w:after="0"/>
        <w:ind w:firstLine="709"/>
        <w:jc w:val="both"/>
        <w:rPr/>
      </w:pPr>
      <w:r>
        <w:rPr>
          <w:rFonts w:eastAsia="Liberation Serif" w:cs="Liberation Serif"/>
          <w:sz w:val="24"/>
          <w:szCs w:val="24"/>
          <w:lang w:eastAsia="ru-RU"/>
        </w:rPr>
        <w:t xml:space="preserve">— </w:t>
      </w:r>
      <w:r>
        <w:rPr>
          <w:rFonts w:eastAsia="Liberation Serif" w:cs="Liberation Serif"/>
          <w:sz w:val="24"/>
          <w:szCs w:val="24"/>
          <w:lang w:eastAsia="ru-RU"/>
        </w:rPr>
        <w:t>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например,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</w:p>
    <w:p>
      <w:pPr>
        <w:pStyle w:val="Normal"/>
        <w:spacing w:lineRule="auto" w:line="240" w:beforeAutospacing="0" w:before="0" w:afterAutospacing="0" w:after="0"/>
        <w:ind w:firstLine="709"/>
        <w:jc w:val="both"/>
        <w:rPr/>
      </w:pPr>
      <w:r>
        <w:rPr>
          <w:rFonts w:eastAsia="Liberation Serif" w:cs="Liberation Serif"/>
          <w:sz w:val="24"/>
          <w:szCs w:val="24"/>
          <w:lang w:eastAsia="ru-RU"/>
        </w:rPr>
        <w:t xml:space="preserve">— </w:t>
      </w:r>
      <w:r>
        <w:rPr>
          <w:rFonts w:eastAsia="Liberation Serif" w:cs="Liberation Serif"/>
          <w:sz w:val="24"/>
          <w:szCs w:val="24"/>
          <w:lang w:eastAsia="ru-RU"/>
        </w:rPr>
        <w:t>оценку сформированности собственно функциональной грамотности, построенной на содержании различных предметов и внеучебных ситуациях. Такие процедуры строятся на специальном инструментарии,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внутришкольного мониторинга.</w:t>
      </w:r>
    </w:p>
    <w:p>
      <w:pPr>
        <w:pStyle w:val="Standard"/>
        <w:spacing w:lineRule="auto" w:line="240"/>
        <w:ind w:left="0" w:right="0" w:hanging="0"/>
        <w:jc w:val="both"/>
        <w:rPr>
          <w:b w:val="false"/>
          <w:b w:val="false"/>
          <w:bCs w:val="false"/>
          <w:highlight w:val="white"/>
          <w14:ligatures w14:val="none"/>
        </w:rPr>
      </w:pPr>
      <w:r>
        <w:rPr>
          <w:rFonts w:eastAsia="Liberation Serif" w:cs="Liberation Serif"/>
          <w:b w:val="false"/>
          <w:bCs w:val="false"/>
          <w:sz w:val="24"/>
          <w:szCs w:val="24"/>
          <w:highlight w:val="white"/>
          <w14:ligatures w14:val="none"/>
        </w:rPr>
        <w:tab/>
        <w:t>Оценка предметных результатов ведётся в ходе процедур текущего, тематического, промежуточного контроля и итоговой (годовой) оценки, а также администрацией ЦДО в ходе внутришкольного мониторинга.</w:t>
      </w:r>
    </w:p>
    <w:p>
      <w:pPr>
        <w:pStyle w:val="Standard"/>
        <w:spacing w:lineRule="auto" w:line="240"/>
        <w:ind w:left="0" w:right="0" w:hanging="0"/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eastAsia="Liberation Serif" w:cs="Liberation Serif"/>
          <w:sz w:val="24"/>
          <w:szCs w:val="24"/>
        </w:rPr>
      </w:r>
    </w:p>
    <w:p>
      <w:pPr>
        <w:pStyle w:val="Standard"/>
        <w:spacing w:lineRule="auto" w:line="240"/>
        <w:ind w:left="0" w:right="0" w:hanging="0"/>
        <w:jc w:val="both"/>
        <w:rPr>
          <w:b w:val="false"/>
          <w:b w:val="false"/>
          <w:bCs w:val="false"/>
          <w:highlight w:val="white"/>
          <w14:ligatures w14:val="none"/>
        </w:rPr>
      </w:pPr>
      <w:r>
        <w:rPr>
          <w:rFonts w:eastAsia="Liberation Serif" w:cs="Liberation Serif"/>
          <w:b w:val="false"/>
          <w:bCs w:val="false"/>
          <w:sz w:val="24"/>
          <w:szCs w:val="24"/>
          <w:highlight w:val="white"/>
          <w14:ligatures w14:val="none"/>
        </w:rPr>
        <w:tab/>
        <w:t>Система контроля и оценивания достижения планируемых результатов по учебному предмету «Литература. Практикум» в соответствии с ФГОС ООО должна отражать не только результат, но и сам процесс достижения результатов освоения ФОП ООО и представляет собой сочетание разных видов оценивания, методов и форм проверки уровня этих достижений.</w:t>
      </w:r>
    </w:p>
    <w:p>
      <w:pPr>
        <w:pStyle w:val="Standard"/>
        <w:spacing w:lineRule="auto" w:line="240"/>
        <w:ind w:left="0" w:right="0" w:hanging="0"/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eastAsia="Liberation Serif" w:cs="Liberation Serif"/>
          <w:sz w:val="24"/>
          <w:szCs w:val="24"/>
        </w:rPr>
      </w:r>
    </w:p>
    <w:p>
      <w:pPr>
        <w:pStyle w:val="Default"/>
        <w:spacing w:lineRule="auto" w:line="240" w:beforeAutospacing="0" w:before="0" w:afterAutospacing="0" w:after="0"/>
        <w:ind w:left="0" w:right="0" w:firstLine="708"/>
        <w:jc w:val="center"/>
        <w:rPr/>
      </w:pPr>
      <w:r>
        <w:rPr>
          <w:rFonts w:eastAsia="Arial" w:cs="Liberation Serif" w:ascii="Liberation Serif" w:hAnsi="Liberation Serif" w:eastAsiaTheme="minorEastAsia"/>
          <w:b/>
          <w:bCs/>
          <w:sz w:val="24"/>
          <w:szCs w:val="24"/>
          <w:highlight w:val="white"/>
          <w:lang w:eastAsia="ru-RU"/>
          <w14:ligatures w14:val="none"/>
        </w:rPr>
        <w:t xml:space="preserve">Компоненты оценивания предметных результатов по «Литературе. Практикум» </w:t>
      </w:r>
    </w:p>
    <w:p>
      <w:pPr>
        <w:pStyle w:val="Default"/>
        <w:spacing w:lineRule="auto" w:line="240" w:beforeAutospacing="0" w:before="0" w:afterAutospacing="0" w:after="0"/>
        <w:ind w:left="0" w:right="0" w:firstLine="708"/>
        <w:jc w:val="center"/>
        <w:rPr>
          <w:rFonts w:ascii="Liberation Serif" w:hAnsi="Liberation Serif" w:eastAsia="Arial" w:cs="Liberation Serif" w:eastAsiaTheme="minorEastAsia"/>
          <w:b/>
          <w:b/>
          <w:bCs/>
          <w:sz w:val="24"/>
          <w:szCs w:val="24"/>
          <w:highlight w:val="white"/>
          <w:lang w:eastAsia="ru-RU"/>
          <w14:ligatures w14:val="none"/>
        </w:rPr>
      </w:pPr>
      <w:r>
        <w:rPr/>
      </w:r>
    </w:p>
    <w:p>
      <w:pPr>
        <w:pStyle w:val="Style11"/>
        <w:tabs>
          <w:tab w:val="clear" w:pos="709"/>
          <w:tab w:val="left" w:pos="993" w:leader="none"/>
        </w:tabs>
        <w:spacing w:lineRule="auto" w:line="240" w:beforeAutospacing="0" w:before="0" w:afterAutospacing="0" w:after="0"/>
        <w:ind w:hanging="0"/>
        <w:jc w:val="both"/>
        <w:rPr>
          <w:rFonts w:ascii="Liberation Serif" w:hAnsi="Liberation Serif" w:eastAsia="Liberation Serif" w:cs="Liberation Serif"/>
          <w:b w:val="false"/>
          <w:b w:val="false"/>
          <w:bCs w:val="false"/>
          <w:sz w:val="24"/>
          <w:szCs w:val="24"/>
          <w:highlight w:val="white"/>
        </w:rPr>
      </w:pPr>
      <w:r>
        <w:rPr>
          <w:rFonts w:eastAsia="Liberation Serif" w:cs="Liberation Serif"/>
          <w:b w:val="false"/>
          <w:bCs w:val="false"/>
          <w:sz w:val="24"/>
          <w:szCs w:val="24"/>
          <w:highlight w:val="white"/>
        </w:rPr>
        <w:tab/>
        <w:t>Требования к предметным результатам по литературе включают знаниевые и деятельностные компоненты, в соответствии с чем определяются формы и виды контроля.</w:t>
        <w:tab/>
      </w:r>
    </w:p>
    <w:p>
      <w:pPr>
        <w:pStyle w:val="Normal"/>
        <w:spacing w:lineRule="auto" w:line="240"/>
        <w:ind w:left="0" w:right="0" w:hanging="0"/>
        <w:jc w:val="both"/>
        <w:rPr/>
      </w:pPr>
      <w:r>
        <w:rPr>
          <w:rFonts w:eastAsia="Liberation Serif" w:cs="Liberation Serif"/>
          <w:sz w:val="24"/>
          <w:szCs w:val="24"/>
        </w:rPr>
        <w:tab/>
        <w:t>В соответствии с требованиями ФГОС ООО к предметным результатам по учебному предмету «Литература.</w:t>
      </w:r>
      <w:r>
        <w:rPr>
          <w:rFonts w:eastAsia="Liberation Serif" w:cs="Liberation Serif"/>
          <w:sz w:val="24"/>
          <w:szCs w:val="24"/>
          <w:lang w:val="en-US"/>
        </w:rPr>
        <w:t xml:space="preserve"> </w:t>
      </w:r>
      <w:r>
        <w:rPr>
          <w:rFonts w:eastAsia="Liberation Serif" w:cs="Liberation Serif"/>
          <w:sz w:val="24"/>
          <w:szCs w:val="24"/>
        </w:rPr>
        <w:t>Практикум» для проведения процедур текущего и промежуточной аттестации используются формы</w:t>
      </w:r>
      <w:r>
        <w:rPr>
          <w:rFonts w:eastAsia="Liberation Serif" w:cs="Liberation Serif"/>
          <w:sz w:val="24"/>
          <w:szCs w:val="24"/>
          <w:lang w:val="ru-RU"/>
        </w:rPr>
        <w:t>:</w:t>
      </w:r>
    </w:p>
    <w:p>
      <w:pPr>
        <w:pStyle w:val="Standard"/>
        <w:spacing w:lineRule="auto" w:line="240"/>
        <w:ind w:left="0" w:right="0" w:hanging="0"/>
        <w:jc w:val="both"/>
        <w:rPr>
          <w:rFonts w:ascii="Liberation Serif" w:hAnsi="Liberation Serif" w:eastAsia="Liberation Serif" w:cs="Liberation Serif"/>
          <w:sz w:val="24"/>
          <w:szCs w:val="24"/>
          <w:lang w:val="en-US"/>
          <w14:ligatures w14:val="none"/>
        </w:rPr>
      </w:pPr>
      <w:r>
        <w:rPr>
          <w:rFonts w:eastAsia="Liberation Serif" w:cs="Liberation Serif"/>
          <w:sz w:val="24"/>
          <w:szCs w:val="24"/>
          <w:lang w:val="en-US"/>
          <w14:ligatures w14:val="none"/>
        </w:rPr>
      </w:r>
    </w:p>
    <w:tbl>
      <w:tblPr>
        <w:tblW w:w="10204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  <w:tblLook w:val="04a0" w:noVBand="1" w:noHBand="0" w:lastColumn="0" w:firstColumn="1" w:lastRow="0" w:firstRow="1"/>
      </w:tblPr>
      <w:tblGrid>
        <w:gridCol w:w="8031"/>
        <w:gridCol w:w="2172"/>
      </w:tblGrid>
      <w:tr>
        <w:trPr/>
        <w:tc>
          <w:tcPr>
            <w:tcW w:w="8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2"/>
              <w:spacing w:lineRule="auto" w:line="240" w:before="0" w:after="283"/>
              <w:jc w:val="center"/>
              <w:rPr/>
            </w:pPr>
            <w:r>
              <w:rPr>
                <w:b/>
                <w:sz w:val="24"/>
                <w:szCs w:val="24"/>
              </w:rPr>
              <w:t xml:space="preserve">Проверяемые предметные результаты ФГОС ООО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2"/>
              <w:spacing w:lineRule="auto" w:line="240" w:before="0" w:after="283"/>
              <w:jc w:val="center"/>
              <w:rPr/>
            </w:pPr>
            <w:r>
              <w:rPr>
                <w:b/>
                <w:sz w:val="24"/>
                <w:szCs w:val="24"/>
              </w:rPr>
              <w:t xml:space="preserve">Формы контроля </w:t>
            </w:r>
          </w:p>
        </w:tc>
      </w:tr>
      <w:tr>
        <w:trPr/>
        <w:tc>
          <w:tcPr>
            <w:tcW w:w="8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pacing w:lineRule="auto" w:line="240"/>
              <w:ind w:left="0" w:right="0" w:hanging="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1) 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pacing w:lineRule="auto" w:line="240"/>
              <w:ind w:left="0" w:right="0" w:hanging="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>устный ответ</w:t>
            </w:r>
          </w:p>
        </w:tc>
      </w:tr>
      <w:tr>
        <w:trPr/>
        <w:tc>
          <w:tcPr>
            <w:tcW w:w="8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pacing w:lineRule="auto" w:line="240"/>
              <w:ind w:left="0" w:right="0" w:hanging="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2) понимание специфики литературы как вида искусства, принципиальных отличий </w:t>
            </w:r>
            <w:r>
              <w:rPr>
                <w:rFonts w:eastAsia="Liberation Serif" w:cs="Liberation Serif"/>
                <w:sz w:val="24"/>
                <w:szCs w:val="24"/>
                <w:lang w:val="ru-RU"/>
              </w:rPr>
              <w:t>художественного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 текста от текста научного, делового, публицистического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pacing w:lineRule="auto" w:line="240"/>
              <w:ind w:left="0" w:right="0" w:hanging="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>устный ответ</w:t>
            </w:r>
          </w:p>
        </w:tc>
      </w:tr>
      <w:tr>
        <w:trPr/>
        <w:tc>
          <w:tcPr>
            <w:tcW w:w="8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numPr>
                <w:ilvl w:val="0"/>
                <w:numId w:val="2"/>
              </w:numPr>
              <w:spacing w:lineRule="auto" w:line="240"/>
              <w:ind w:left="425" w:right="0" w:hanging="36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3) 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/>
              <w:ind w:left="425" w:right="0" w:hanging="36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умение анализировать произведение в единстве формы и содержания; определять тематику и проблематику произведения, родовую и жанровую принадлежность произведения; 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/>
              <w:ind w:left="425" w:right="0" w:hanging="36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>выявлять позицию героя, повествователя, рассказчика, авторскую позицию, учитывая художественные особенности произведения и воплощенные в нем реалии; характеризовать авторский пафос; выявлять особенности языка художественного произведения, поэтической и прозаической речи;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/>
              <w:ind w:left="425" w:right="0" w:hanging="36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овладение теоретико-литературными понятиями и использование их в процессе анализа, интерпретации произведений и оформления собственных оценок и наблюдений; 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/>
              <w:ind w:left="425" w:right="0" w:hanging="36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умение рассматривать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определенному литературному направлению); 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/>
              <w:ind w:left="425" w:right="0" w:hanging="36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умение выявлять связь между важнейшими фактами биографии писателей и особенностями исторической эпохи, авторского мировоззрения, проблематики произведений; 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/>
              <w:ind w:left="425" w:right="0" w:hanging="36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умение сопоставлять произведения, их фрагменты (с учетом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приемы, эпизоды текста; </w:t>
            </w:r>
          </w:p>
          <w:p>
            <w:pPr>
              <w:pStyle w:val="Standard"/>
              <w:numPr>
                <w:ilvl w:val="0"/>
                <w:numId w:val="2"/>
              </w:numPr>
              <w:spacing w:lineRule="auto" w:line="240"/>
              <w:ind w:left="425" w:right="0" w:hanging="36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умение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pacing w:lineRule="auto" w:line="240"/>
              <w:ind w:left="0" w:right="0" w:hanging="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>устный ответ,</w:t>
            </w:r>
          </w:p>
          <w:p>
            <w:pPr>
              <w:pStyle w:val="Standard"/>
              <w:spacing w:lineRule="auto" w:line="240"/>
              <w:ind w:left="0" w:right="0" w:hanging="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тестирование </w:t>
            </w:r>
          </w:p>
        </w:tc>
      </w:tr>
      <w:tr>
        <w:trPr/>
        <w:tc>
          <w:tcPr>
            <w:tcW w:w="8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pacing w:lineRule="auto" w:line="240"/>
              <w:ind w:left="0" w:right="0" w:hanging="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4) совершенствование умения выразительно (с учетом индивидуальных особенностей обучающихся) читать 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spacing w:lineRule="auto" w:line="240" w:before="0" w:after="140"/>
              <w:ind w:left="0" w:right="0" w:hanging="0"/>
              <w:jc w:val="both"/>
              <w:rPr/>
            </w:pPr>
            <w:r>
              <w:rPr>
                <w:b w:val="false"/>
                <w:bCs w:val="false"/>
                <w:sz w:val="24"/>
                <w:szCs w:val="24"/>
              </w:rPr>
              <w:t xml:space="preserve">выразительное чтение художественных произведений </w:t>
            </w:r>
          </w:p>
        </w:tc>
      </w:tr>
      <w:tr>
        <w:trPr/>
        <w:tc>
          <w:tcPr>
            <w:tcW w:w="8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pacing w:lineRule="auto" w:line="240"/>
              <w:ind w:left="0" w:right="0" w:hanging="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5)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 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spacing w:lineRule="auto" w:line="240" w:before="0" w:after="140"/>
              <w:ind w:left="0" w:right="0" w:hanging="0"/>
              <w:jc w:val="both"/>
              <w:rPr/>
            </w:pPr>
            <w:r>
              <w:rPr>
                <w:b w:val="false"/>
                <w:bCs w:val="false"/>
                <w:sz w:val="24"/>
                <w:szCs w:val="24"/>
              </w:rPr>
              <w:t xml:space="preserve">пересказ художественных произведений </w:t>
            </w:r>
          </w:p>
        </w:tc>
      </w:tr>
      <w:tr>
        <w:trPr/>
        <w:tc>
          <w:tcPr>
            <w:tcW w:w="8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pacing w:lineRule="auto" w:line="240"/>
              <w:ind w:left="0" w:right="0" w:hanging="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6) понимание важности чтения и изучения произведений устного народного творчества и художественной литературы как способа познания мира, источника эмоциональных и эстетических впечатлений, а также средства собственного развития 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spacing w:lineRule="auto" w:line="240" w:before="0" w:after="140"/>
              <w:ind w:left="0" w:right="0" w:hanging="0"/>
              <w:jc w:val="both"/>
              <w:rPr/>
            </w:pPr>
            <w:r>
              <w:rPr>
                <w:b w:val="false"/>
                <w:bCs w:val="false"/>
                <w:sz w:val="24"/>
                <w:szCs w:val="24"/>
              </w:rPr>
              <w:t>устный ответ</w:t>
            </w:r>
          </w:p>
        </w:tc>
      </w:tr>
      <w:tr>
        <w:trPr/>
        <w:tc>
          <w:tcPr>
            <w:tcW w:w="8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pacing w:lineRule="auto" w:line="240"/>
              <w:ind w:left="0" w:right="0" w:hanging="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7) развитие умения планировать собственное досуговое чтение, формировать и обогащать свой круг чтения, в том числе за счет произведений современной литературы 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spacing w:lineRule="auto" w:line="240" w:before="0" w:after="140"/>
              <w:ind w:left="0" w:right="0" w:hanging="0"/>
              <w:jc w:val="both"/>
              <w:rPr/>
            </w:pPr>
            <w:r>
              <w:rPr>
                <w:b w:val="false"/>
                <w:bCs w:val="false"/>
                <w:sz w:val="24"/>
                <w:szCs w:val="24"/>
              </w:rPr>
              <w:t xml:space="preserve">устный ответ </w:t>
            </w:r>
          </w:p>
        </w:tc>
      </w:tr>
      <w:tr>
        <w:trPr/>
        <w:tc>
          <w:tcPr>
            <w:tcW w:w="8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pacing w:lineRule="auto" w:line="240"/>
              <w:ind w:left="0" w:right="0" w:hanging="0"/>
              <w:jc w:val="both"/>
              <w:rPr/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8) овладение умением использовать словари и справочники, в том числе информационно- справочные системы в электронной форме, подбирать проверенные источники в библиотечных фондах, в том числе из числа верифицированных электронных ресурсов, включенных в федеральный перечень электронных образовательных ресурсов, для выполнения учебной задачи; применять информационно-коммуникационные технологии (ИКТ), соблюдать правила информационной безопасности 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spacing w:lineRule="auto" w:line="240" w:before="0" w:after="140"/>
              <w:ind w:left="0" w:right="0" w:hanging="0"/>
              <w:jc w:val="both"/>
              <w:rPr/>
            </w:pPr>
            <w:r>
              <w:rPr>
                <w:b w:val="false"/>
                <w:bCs w:val="false"/>
                <w:sz w:val="24"/>
                <w:szCs w:val="24"/>
              </w:rPr>
              <w:t>устный ответ</w:t>
            </w:r>
          </w:p>
        </w:tc>
      </w:tr>
    </w:tbl>
    <w:p>
      <w:pPr>
        <w:pStyle w:val="Textbody"/>
        <w:tabs>
          <w:tab w:val="clear" w:pos="709"/>
          <w:tab w:val="left" w:pos="993" w:leader="none"/>
        </w:tabs>
        <w:spacing w:lineRule="auto" w:line="240" w:beforeAutospacing="0" w:before="0" w:afterAutospacing="0" w:after="0"/>
        <w:ind w:hanging="0"/>
        <w:jc w:val="both"/>
        <w:rPr>
          <w:rFonts w:ascii="Liberation Serif" w:hAnsi="Liberation Serif" w:eastAsia="Liberation Serif" w:cs="Liberation Serif"/>
          <w:b/>
          <w:b/>
          <w:bCs/>
          <w:sz w:val="24"/>
          <w:szCs w:val="24"/>
          <w:highlight w:val="yellow"/>
        </w:rPr>
      </w:pPr>
      <w:r>
        <w:rPr>
          <w:rFonts w:eastAsia="Liberation Serif" w:cs="Liberation Serif"/>
          <w:b/>
          <w:bCs/>
          <w:sz w:val="24"/>
          <w:szCs w:val="24"/>
          <w:highlight w:val="yellow"/>
        </w:rPr>
      </w:r>
    </w:p>
    <w:p>
      <w:pPr>
        <w:pStyle w:val="NoSpacing"/>
        <w:tabs>
          <w:tab w:val="clear" w:pos="709"/>
          <w:tab w:val="left" w:pos="993" w:leader="none"/>
        </w:tabs>
        <w:spacing w:lineRule="auto" w:line="240" w:beforeAutospacing="0" w:before="0" w:afterAutospacing="0" w:after="0"/>
        <w:ind w:hanging="0"/>
        <w:jc w:val="center"/>
        <w:rPr>
          <w:highlight w:val="white"/>
        </w:rPr>
      </w:pPr>
      <w:r>
        <w:rPr>
          <w:rFonts w:eastAsia="Liberation Serif" w:cs="Liberation Serif"/>
          <w:b/>
          <w:sz w:val="24"/>
          <w:szCs w:val="24"/>
          <w:highlight w:val="white"/>
        </w:rPr>
        <w:t xml:space="preserve">Виды оценивания образовательных достижений </w:t>
      </w:r>
    </w:p>
    <w:p>
      <w:pPr>
        <w:pStyle w:val="Standard"/>
        <w:tabs>
          <w:tab w:val="clear" w:pos="709"/>
          <w:tab w:val="left" w:pos="993" w:leader="none"/>
        </w:tabs>
        <w:spacing w:lineRule="auto" w:line="240" w:beforeAutospacing="0" w:before="0" w:afterAutospacing="0" w:after="0"/>
        <w:ind w:left="0" w:right="0" w:hanging="0"/>
        <w:jc w:val="both"/>
        <w:rPr>
          <w:b w:val="false"/>
          <w:b w:val="false"/>
          <w:bCs w:val="false"/>
          <w:highlight w:val="white"/>
        </w:rPr>
      </w:pPr>
      <w:r>
        <w:rPr>
          <w:rFonts w:eastAsia="Liberation Serif" w:cs="Liberation Serif"/>
          <w:b w:val="false"/>
          <w:bCs w:val="false"/>
          <w:sz w:val="24"/>
          <w:szCs w:val="24"/>
          <w:highlight w:val="white"/>
        </w:rPr>
        <w:tab/>
        <w:t>Формы контроля:</w:t>
      </w:r>
    </w:p>
    <w:p>
      <w:pPr>
        <w:pStyle w:val="Standard"/>
        <w:numPr>
          <w:ilvl w:val="0"/>
          <w:numId w:val="1"/>
        </w:numPr>
        <w:spacing w:lineRule="auto" w:line="240"/>
        <w:ind w:left="709" w:right="0" w:hanging="360"/>
        <w:jc w:val="both"/>
        <w:rPr/>
      </w:pPr>
      <w:r>
        <w:rPr>
          <w:rFonts w:eastAsia="Liberation Serif" w:cs="Liberation Serif"/>
          <w:sz w:val="24"/>
          <w:szCs w:val="24"/>
        </w:rPr>
        <w:t>Устная форма: опрос; пересказ (подробный, выборочный, краткий, художественный).</w:t>
      </w:r>
    </w:p>
    <w:p>
      <w:pPr>
        <w:pStyle w:val="Standard"/>
        <w:numPr>
          <w:ilvl w:val="0"/>
          <w:numId w:val="1"/>
        </w:numPr>
        <w:spacing w:lineRule="auto" w:line="240"/>
        <w:ind w:left="709" w:right="0" w:hanging="360"/>
        <w:jc w:val="both"/>
        <w:rPr/>
      </w:pPr>
      <w:r>
        <w:rPr>
          <w:rFonts w:eastAsia="Liberation Serif" w:cs="Liberation Serif"/>
          <w:sz w:val="24"/>
          <w:szCs w:val="24"/>
        </w:rPr>
        <w:t>Письменная форма: контрольное тестирование.</w:t>
      </w:r>
    </w:p>
    <w:p>
      <w:pPr>
        <w:pStyle w:val="Standard"/>
        <w:numPr>
          <w:ilvl w:val="0"/>
          <w:numId w:val="1"/>
        </w:numPr>
        <w:spacing w:lineRule="auto" w:line="240"/>
        <w:ind w:left="709" w:right="0" w:hanging="360"/>
        <w:jc w:val="both"/>
        <w:rPr/>
      </w:pPr>
      <w:r>
        <w:rPr>
          <w:rFonts w:eastAsia="Liberation Serif" w:cs="Liberation Serif"/>
          <w:sz w:val="24"/>
          <w:szCs w:val="24"/>
        </w:rPr>
        <w:t>Промежуточная аттестация осуществляется в конце второго полугодия, её формат - контрольное тестирование по изученному материалу.</w:t>
      </w:r>
    </w:p>
    <w:p>
      <w:pPr>
        <w:pStyle w:val="Standard"/>
        <w:numPr>
          <w:ilvl w:val="0"/>
          <w:numId w:val="1"/>
        </w:numPr>
        <w:spacing w:lineRule="auto" w:line="240"/>
        <w:ind w:left="709" w:right="0" w:hanging="360"/>
        <w:jc w:val="both"/>
        <w:rPr/>
      </w:pPr>
      <w:r>
        <w:rPr>
          <w:rFonts w:eastAsia="Liberation Serif" w:cs="Liberation Serif"/>
          <w:sz w:val="24"/>
          <w:szCs w:val="24"/>
          <w14:ligatures w14:val="none"/>
        </w:rPr>
        <w:t>Итоговая. Тестирование.</w:t>
      </w:r>
    </w:p>
    <w:p>
      <w:pPr>
        <w:pStyle w:val="Standard"/>
        <w:spacing w:lineRule="auto" w:line="240"/>
        <w:ind w:left="0" w:right="0" w:firstLine="709"/>
        <w:jc w:val="both"/>
        <w:rPr/>
      </w:pPr>
      <w:r>
        <w:rPr>
          <w:rFonts w:eastAsia="Liberation Serif" w:cs="Liberation Serif"/>
          <w:sz w:val="24"/>
          <w:szCs w:val="24"/>
        </w:rPr>
        <w:t>Оценка предметных результатов в ходе процедур текущего контроля проводится в каждом классе в течение всего учебного года в различных формах по выбору учителя:</w:t>
      </w:r>
    </w:p>
    <w:p>
      <w:pPr>
        <w:pStyle w:val="Standard"/>
        <w:spacing w:lineRule="auto" w:line="240"/>
        <w:ind w:left="0" w:right="0" w:hanging="0"/>
        <w:jc w:val="both"/>
        <w:rPr/>
      </w:pPr>
      <w:r>
        <w:rPr>
          <w:rFonts w:eastAsia="Liberation Serif" w:cs="Liberation Serif"/>
          <w:sz w:val="24"/>
          <w:szCs w:val="24"/>
        </w:rPr>
        <w:t>- текущий (тематический) контроль проводится на каждом уроке в форме устного опроса и включает в себя работу с текстом (чтение, комментирование, элементы анализа художественного произведения), ответы на вопросы по изученному материалу, пересказ и выразительное чтение изучаемых произведений или отрывков из произведений.</w:t>
      </w:r>
    </w:p>
    <w:p>
      <w:pPr>
        <w:pStyle w:val="Standard"/>
        <w:tabs>
          <w:tab w:val="clear" w:pos="709"/>
          <w:tab w:val="left" w:pos="993" w:leader="none"/>
        </w:tabs>
        <w:spacing w:lineRule="auto" w:line="240" w:beforeAutospacing="0" w:before="0" w:afterAutospacing="0" w:after="0"/>
        <w:ind w:left="0" w:right="0" w:hanging="0"/>
        <w:jc w:val="center"/>
        <w:rPr>
          <w:b w:val="false"/>
          <w:b w:val="false"/>
          <w:bCs w:val="false"/>
          <w:highlight w:val="white"/>
        </w:rPr>
      </w:pPr>
      <w:r>
        <w:rPr>
          <w:rFonts w:eastAsia="Liberation Serif" w:cs="Liberation Serif"/>
          <w:b/>
          <w:bCs/>
          <w:i w:val="false"/>
          <w:iCs w:val="false"/>
          <w:sz w:val="24"/>
          <w:szCs w:val="24"/>
          <w:highlight w:val="white"/>
        </w:rPr>
        <w:t>Стартовая диагностика</w:t>
      </w:r>
    </w:p>
    <w:p>
      <w:pPr>
        <w:pStyle w:val="Standard"/>
        <w:spacing w:lineRule="auto" w:line="240"/>
        <w:ind w:left="0" w:right="0" w:firstLine="709"/>
        <w:jc w:val="both"/>
        <w:rPr/>
      </w:pPr>
      <w:r>
        <w:rPr>
          <w:rFonts w:eastAsia="Liberation Serif" w:cs="Liberation Serif"/>
          <w:b/>
          <w:bCs/>
          <w:sz w:val="24"/>
          <w:szCs w:val="24"/>
        </w:rPr>
        <w:t>Стартовая диагностика</w:t>
      </w:r>
      <w:r>
        <w:rPr>
          <w:rFonts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исходный уровень знаний и умений по литературе, его достаточность для освоения программы основного общего образования. Как правило, для стартовой диагностики используют материалы по предмету за предыдущий год. Предварительное повторение перед стартовой диагностикой не проводится. </w:t>
      </w:r>
      <w:r>
        <w:rPr>
          <w:rFonts w:eastAsia="Liberation Serif" w:cs="Liberation Serif"/>
          <w:b w:val="false"/>
          <w:bCs w:val="false"/>
          <w:color w:val="000000"/>
          <w:sz w:val="24"/>
          <w:szCs w:val="24"/>
          <w:highlight w:val="white"/>
        </w:rPr>
        <w:t xml:space="preserve">Стартовая диагностика проводится в форме теста. </w:t>
      </w:r>
    </w:p>
    <w:p>
      <w:pPr>
        <w:pStyle w:val="Standard"/>
        <w:spacing w:lineRule="auto" w:line="240"/>
        <w:ind w:left="0" w:right="0" w:firstLine="709"/>
        <w:jc w:val="center"/>
        <w:rPr/>
      </w:pPr>
      <w:r>
        <w:rPr>
          <w:rFonts w:eastAsia="Liberation Serif" w:cs="Liberation Serif"/>
          <w:b/>
          <w:bCs/>
          <w:color w:val="000000"/>
          <w:sz w:val="24"/>
          <w:szCs w:val="24"/>
          <w:highlight w:val="white"/>
        </w:rPr>
        <w:t>Текущее (тематическое) оценивание</w:t>
      </w:r>
    </w:p>
    <w:p>
      <w:pPr>
        <w:pStyle w:val="Standard"/>
        <w:spacing w:lineRule="auto" w:line="240"/>
        <w:ind w:left="0" w:right="0" w:firstLine="709"/>
        <w:jc w:val="both"/>
        <w:rPr/>
      </w:pPr>
      <w:r>
        <w:rPr>
          <w:rFonts w:eastAsia="Liberation Serif" w:cs="Liberation Serif"/>
          <w:b/>
          <w:bCs/>
          <w:sz w:val="24"/>
          <w:szCs w:val="24"/>
        </w:rPr>
        <w:t>Текущее (тематическое) оценивание</w:t>
      </w:r>
      <w:r>
        <w:rPr>
          <w:rFonts w:eastAsia="Liberation Serif" w:cs="Liberation Serif"/>
          <w:sz w:val="24"/>
          <w:szCs w:val="24"/>
        </w:rPr>
        <w:t xml:space="preserve"> осуществляется в ходе образовательного процесса. Текущее (тематическое) оценивание встроено в образовательный процесс, поскольку можно оценивать любую активность обучающегося, которую организует учитель на уроке для освоения теоретического содержания и формирования практических умений по предмету. </w:t>
      </w:r>
    </w:p>
    <w:p>
      <w:pPr>
        <w:pStyle w:val="Standard"/>
        <w:tabs>
          <w:tab w:val="clear" w:pos="709"/>
          <w:tab w:val="left" w:pos="993" w:leader="none"/>
        </w:tabs>
        <w:spacing w:lineRule="auto" w:line="240" w:beforeAutospacing="0" w:before="0" w:afterAutospacing="0" w:after="0"/>
        <w:ind w:left="0" w:right="0" w:hanging="0"/>
        <w:jc w:val="both"/>
        <w:rPr/>
      </w:pPr>
      <w:r>
        <w:rPr>
          <w:rFonts w:eastAsia="Liberation Serif" w:cs="Liberation Serif"/>
          <w:b w:val="false"/>
          <w:bCs w:val="false"/>
          <w:sz w:val="24"/>
          <w:szCs w:val="24"/>
          <w:highlight w:val="white"/>
        </w:rPr>
        <w:t xml:space="preserve">В обучении литературе в целях текущего оценивания используют устный опрос. Во всех видах оценивания предметных результатов по литературе предпочтение отдается тестовым формам представления заданий. </w:t>
      </w:r>
    </w:p>
    <w:p>
      <w:pPr>
        <w:pStyle w:val="Standard"/>
        <w:spacing w:lineRule="auto" w:line="240"/>
        <w:ind w:left="0" w:right="0" w:firstLine="709"/>
        <w:jc w:val="center"/>
        <w:rPr/>
      </w:pPr>
      <w:r>
        <w:rPr>
          <w:rFonts w:eastAsia="Liberation Serif" w:cs="Liberation Serif"/>
          <w:b/>
          <w:bCs/>
          <w:sz w:val="24"/>
          <w:szCs w:val="24"/>
        </w:rPr>
        <w:t>Промежуточная аттестация</w:t>
      </w:r>
    </w:p>
    <w:p>
      <w:pPr>
        <w:pStyle w:val="Standard"/>
        <w:spacing w:lineRule="auto" w:line="240"/>
        <w:ind w:left="0" w:right="0" w:firstLine="709"/>
        <w:jc w:val="both"/>
        <w:rPr/>
      </w:pPr>
      <w:r>
        <w:rPr>
          <w:rFonts w:eastAsia="Liberation Serif" w:cs="Liberation Serif"/>
          <w:b/>
          <w:bCs/>
          <w:sz w:val="24"/>
          <w:szCs w:val="24"/>
        </w:rPr>
        <w:t>Промежуточная аттестация</w:t>
      </w:r>
      <w:r>
        <w:rPr>
          <w:rFonts w:eastAsia="Liberation Serif" w:cs="Liberation Serif"/>
          <w:sz w:val="24"/>
          <w:szCs w:val="24"/>
        </w:rPr>
        <w:t xml:space="preserve"> – процедура, предусмотренная законодательством во внутришкольном оценивании, по правилам, утвержденным образовательной организацией.</w:t>
      </w:r>
    </w:p>
    <w:p>
      <w:pPr>
        <w:pStyle w:val="Standard"/>
        <w:tabs>
          <w:tab w:val="clear" w:pos="709"/>
          <w:tab w:val="left" w:pos="993" w:leader="none"/>
        </w:tabs>
        <w:spacing w:lineRule="auto" w:line="240" w:beforeAutospacing="0" w:before="0" w:afterAutospacing="0" w:after="0"/>
        <w:ind w:left="0" w:right="0" w:hanging="0"/>
        <w:jc w:val="both"/>
        <w:rPr>
          <w:b w:val="false"/>
          <w:b w:val="false"/>
          <w:bCs w:val="false"/>
          <w:highlight w:val="white"/>
        </w:rPr>
      </w:pPr>
      <w:r>
        <w:rPr>
          <w:rFonts w:eastAsia="Liberation Serif" w:cs="Liberation Serif"/>
          <w:b w:val="false"/>
          <w:bCs w:val="false"/>
          <w:sz w:val="24"/>
          <w:szCs w:val="24"/>
          <w:highlight w:val="white"/>
        </w:rPr>
        <w:t xml:space="preserve">Образовательная организация принимает порядок проведения промежуточной аттестации по </w:t>
      </w:r>
      <w:r>
        <w:rPr>
          <w:rFonts w:eastAsia="Liberation Serif" w:cs="Liberation Serif"/>
          <w:b w:val="false"/>
          <w:bCs w:val="false"/>
          <w:sz w:val="24"/>
          <w:szCs w:val="24"/>
        </w:rPr>
        <w:t>литературе</w:t>
      </w:r>
      <w:r>
        <w:rPr>
          <w:rFonts w:eastAsia="Liberation Serif" w:cs="Liberation Serif"/>
          <w:b w:val="false"/>
          <w:bCs w:val="false"/>
          <w:sz w:val="24"/>
          <w:szCs w:val="24"/>
          <w:highlight w:val="white"/>
        </w:rPr>
        <w:t xml:space="preserve"> на разных уровнях образования. Для проведения промежуточной аттестации используются задания КИМ размещенные на </w:t>
      </w:r>
      <w:r>
        <w:rPr>
          <w:rFonts w:eastAsia="Liberation Serif" w:cs="Liberation Serif"/>
          <w:b w:val="false"/>
          <w:bCs w:val="false"/>
          <w:sz w:val="24"/>
          <w:szCs w:val="24"/>
        </w:rPr>
        <w:t>информационной среде</w:t>
      </w:r>
      <w:r>
        <w:rPr>
          <w:rFonts w:eastAsia="Liberation Serif" w:cs="Liberation Serif"/>
          <w:b w:val="false"/>
          <w:bCs w:val="false"/>
          <w:sz w:val="24"/>
          <w:szCs w:val="24"/>
          <w:highlight w:val="white"/>
        </w:rPr>
        <w:t xml:space="preserve"> ГОУ РК «РЦО».</w:t>
      </w:r>
    </w:p>
    <w:p>
      <w:pPr>
        <w:pStyle w:val="Default"/>
        <w:spacing w:lineRule="auto" w:line="240" w:beforeAutospacing="0" w:before="0" w:afterAutospacing="0" w:after="0"/>
        <w:ind w:left="0" w:right="0" w:hanging="0"/>
        <w:jc w:val="both"/>
        <w:rPr/>
      </w:pPr>
      <w:r>
        <w:rPr>
          <w:rFonts w:eastAsia="Liberation Serif" w:cs="Liberation Serif" w:ascii="Liberation Serif" w:hAnsi="Liberation Serif"/>
          <w:b/>
          <w:bCs/>
          <w:color w:val="000000"/>
          <w:sz w:val="24"/>
          <w:szCs w:val="24"/>
        </w:rPr>
        <w:tab/>
      </w:r>
      <w:r>
        <w:rPr>
          <w:rFonts w:eastAsia="Liberation Serif" w:cs="Liberation Serif" w:ascii="Liberation Serif" w:hAnsi="Liberation Serif"/>
          <w:b w:val="false"/>
          <w:bCs w:val="false"/>
          <w:color w:val="000000"/>
          <w:sz w:val="24"/>
          <w:szCs w:val="24"/>
        </w:rPr>
        <w:t>Промежуточная аттестация в форме контрольной работы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«Литература. Практикум».</w:t>
      </w:r>
      <w:r>
        <w:rPr>
          <w:rFonts w:eastAsia="Arial" w:cs="Liberation Serif" w:ascii="Liberation Serif" w:hAnsi="Liberation Serif" w:eastAsiaTheme="minorEastAsia"/>
          <w:b w:val="false"/>
          <w:bCs w:val="false"/>
          <w:sz w:val="24"/>
          <w:szCs w:val="24"/>
          <w:lang w:eastAsia="ru-RU"/>
        </w:rPr>
        <w:t xml:space="preserve"> Результаты могут быть использованы для совершенствования методики преподавания литературы и улучшения качества подготовки обучающихся. Проводится в формах, определенных учебным планом, в сроки, определенные календарным учебным графиком, и в порядке, установленном соответствующим положением.</w:t>
      </w:r>
    </w:p>
    <w:p>
      <w:pPr>
        <w:pStyle w:val="Default"/>
        <w:spacing w:lineRule="auto" w:line="240" w:beforeAutospacing="0" w:before="0" w:afterAutospacing="0" w:after="0"/>
        <w:ind w:left="0" w:right="0" w:hanging="0"/>
        <w:jc w:val="center"/>
        <w:rPr>
          <w:b/>
          <w:b/>
          <w:bCs/>
        </w:rPr>
      </w:pPr>
      <w:r>
        <w:rPr>
          <w:rFonts w:eastAsia="Arial" w:cs="Liberation Serif" w:ascii="Liberation Serif" w:hAnsi="Liberation Serif" w:eastAsiaTheme="minorEastAsia"/>
          <w:b/>
          <w:bCs/>
          <w:sz w:val="24"/>
          <w:szCs w:val="24"/>
          <w:lang w:eastAsia="ru-RU"/>
        </w:rPr>
        <w:t>Итоговое оценивание</w:t>
      </w:r>
    </w:p>
    <w:p>
      <w:pPr>
        <w:pStyle w:val="Normal"/>
        <w:spacing w:lineRule="auto" w:line="240" w:beforeAutospacing="0" w:before="0" w:afterAutospacing="0" w:after="0"/>
        <w:ind w:left="0" w:right="0" w:firstLine="663"/>
        <w:jc w:val="both"/>
        <w:rPr/>
      </w:pPr>
      <w:r>
        <w:rPr>
          <w:rFonts w:eastAsia="Liberation Serif" w:cs="Liberation Serif"/>
          <w:b/>
          <w:bCs/>
          <w:sz w:val="24"/>
          <w:szCs w:val="24"/>
        </w:rPr>
        <w:t>Итоговое оценивание</w:t>
      </w:r>
      <w:r>
        <w:rPr>
          <w:rFonts w:eastAsia="Liberation Serif" w:cs="Liberation Serif"/>
          <w:sz w:val="24"/>
          <w:szCs w:val="24"/>
        </w:rPr>
        <w:t xml:space="preserve"> происходит по результатам освоения РПУП «Литература. Практикум» за учебный год.</w:t>
      </w:r>
      <w:r>
        <w:rPr>
          <w:rFonts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</w:p>
    <w:p>
      <w:pPr>
        <w:pStyle w:val="Normal"/>
        <w:spacing w:lineRule="auto" w:line="240" w:beforeAutospacing="0" w:before="0" w:afterAutospacing="0" w:after="0"/>
        <w:ind w:left="0" w:right="0" w:firstLine="663"/>
        <w:jc w:val="both"/>
        <w:rPr/>
      </w:pPr>
      <w:r>
        <w:rPr>
          <w:rFonts w:cs="Liberation Serif"/>
          <w:sz w:val="24"/>
          <w:szCs w:val="24"/>
        </w:rPr>
        <w:t xml:space="preserve">– </w:t>
      </w:r>
      <w:r>
        <w:rPr>
          <w:rFonts w:cs="Liberation Serif"/>
          <w:sz w:val="24"/>
          <w:szCs w:val="24"/>
        </w:rPr>
        <w:t>соответствие содержания оценивания (объектов оценивания) и критериев оценки целям обучения истории;</w:t>
      </w:r>
    </w:p>
    <w:p>
      <w:pPr>
        <w:pStyle w:val="Normal"/>
        <w:spacing w:lineRule="auto" w:line="240" w:beforeAutospacing="0" w:before="0" w:afterAutospacing="0" w:after="0"/>
        <w:ind w:left="0" w:right="0" w:firstLine="663"/>
        <w:jc w:val="both"/>
        <w:rPr/>
      </w:pPr>
      <w:r>
        <w:rPr>
          <w:rFonts w:cs="Liberation Serif"/>
          <w:sz w:val="24"/>
          <w:szCs w:val="24"/>
        </w:rPr>
        <w:t xml:space="preserve">– </w:t>
      </w:r>
      <w:r>
        <w:rPr>
          <w:rFonts w:cs="Liberation Serif"/>
          <w:sz w:val="24"/>
          <w:szCs w:val="24"/>
        </w:rPr>
        <w:t>комплексный подход к оценке достигнутых результатов (оценка как предметных, так и метапредметных результатов);</w:t>
      </w:r>
    </w:p>
    <w:p>
      <w:pPr>
        <w:pStyle w:val="Normal"/>
        <w:spacing w:lineRule="auto" w:line="240" w:beforeAutospacing="0" w:before="0" w:afterAutospacing="0" w:after="0"/>
        <w:ind w:left="0" w:right="0" w:firstLine="663"/>
        <w:jc w:val="both"/>
        <w:rPr/>
      </w:pPr>
      <w:r>
        <w:rPr>
          <w:rFonts w:cs="Liberation Serif"/>
          <w:sz w:val="24"/>
          <w:szCs w:val="24"/>
        </w:rPr>
        <w:t xml:space="preserve">– </w:t>
      </w:r>
      <w:r>
        <w:rPr>
          <w:rFonts w:cs="Liberation Serif"/>
          <w:sz w:val="24"/>
          <w:szCs w:val="24"/>
        </w:rPr>
        <w:t>оценка и учет результатов разнообразных видов познавательной деятельности, взаимно дополняющих друг друга;</w:t>
      </w:r>
    </w:p>
    <w:p>
      <w:pPr>
        <w:pStyle w:val="Normal"/>
        <w:spacing w:lineRule="auto" w:line="240" w:beforeAutospacing="0" w:before="0" w:afterAutospacing="0" w:after="0"/>
        <w:ind w:left="0" w:right="0" w:firstLine="663"/>
        <w:jc w:val="both"/>
        <w:rPr/>
      </w:pPr>
      <w:r>
        <w:rPr>
          <w:rFonts w:cs="Liberation Serif"/>
          <w:sz w:val="24"/>
          <w:szCs w:val="24"/>
        </w:rPr>
        <w:t xml:space="preserve">– </w:t>
      </w:r>
      <w:r>
        <w:rPr>
          <w:rFonts w:cs="Liberation Serif"/>
          <w:sz w:val="24"/>
          <w:szCs w:val="24"/>
        </w:rPr>
        <w:t>открытость процедур итогового оценивания и критериев оценки для всех субъектов образовательного процесса.</w:t>
      </w:r>
    </w:p>
    <w:p>
      <w:pPr>
        <w:pStyle w:val="NoSpacing"/>
        <w:tabs>
          <w:tab w:val="clear" w:pos="709"/>
          <w:tab w:val="left" w:pos="993" w:leader="none"/>
        </w:tabs>
        <w:spacing w:lineRule="auto" w:line="240" w:beforeAutospacing="0" w:before="0" w:afterAutospacing="0" w:after="0"/>
        <w:ind w:hanging="0"/>
        <w:jc w:val="center"/>
        <w:rPr>
          <w:rFonts w:ascii="Liberation Serif" w:hAnsi="Liberation Serif" w:eastAsia="Arial" w:cs="Liberation Serif" w:eastAsiaTheme="minorEastAsia"/>
          <w:b/>
          <w:b/>
          <w:bCs/>
          <w:sz w:val="24"/>
          <w:szCs w:val="24"/>
          <w:highlight w:val="yellow"/>
          <w:lang w:eastAsia="ru-RU"/>
          <w14:ligatures w14:val="none"/>
        </w:rPr>
      </w:pPr>
      <w:r>
        <w:rPr>
          <w:rFonts w:eastAsia="Arial" w:cs="Liberation Serif" w:eastAsiaTheme="minorEastAsia"/>
          <w:b/>
          <w:bCs/>
          <w:sz w:val="24"/>
          <w:szCs w:val="24"/>
          <w:highlight w:val="yellow"/>
          <w:lang w:eastAsia="ru-RU"/>
          <w14:ligatures w14:val="none"/>
        </w:rPr>
      </w:r>
    </w:p>
    <w:p>
      <w:pPr>
        <w:pStyle w:val="NoSpacing"/>
        <w:tabs>
          <w:tab w:val="clear" w:pos="709"/>
          <w:tab w:val="left" w:pos="993" w:leader="none"/>
        </w:tabs>
        <w:spacing w:lineRule="auto" w:line="240" w:beforeAutospacing="0" w:before="0" w:afterAutospacing="0" w:after="0"/>
        <w:ind w:hanging="0"/>
        <w:jc w:val="center"/>
        <w:rPr>
          <w:rFonts w:eastAsia="Arial" w:eastAsiaTheme="minorEastAsia"/>
          <w:highlight w:val="white"/>
          <w14:ligatures w14:val="none"/>
        </w:rPr>
      </w:pPr>
      <w:r>
        <w:rPr>
          <w:rFonts w:eastAsia="Arial" w:cs="Liberation Serif" w:eastAsiaTheme="minorEastAsia"/>
          <w:b/>
          <w:bCs/>
          <w:sz w:val="24"/>
          <w:szCs w:val="24"/>
          <w:highlight w:val="white"/>
          <w:lang w:eastAsia="ru-RU"/>
          <w14:ligatures w14:val="none"/>
        </w:rPr>
        <w:t xml:space="preserve"> </w:t>
      </w:r>
      <w:r>
        <w:rPr>
          <w:rFonts w:eastAsia="Arial" w:cs="Liberation Serif" w:eastAsiaTheme="minorEastAsia"/>
          <w:b/>
          <w:bCs/>
          <w:sz w:val="24"/>
          <w:szCs w:val="24"/>
          <w:highlight w:val="white"/>
          <w:lang w:eastAsia="ru-RU"/>
          <w14:ligatures w14:val="none"/>
        </w:rPr>
        <w:t>Критерии оценки разного вида оценочных работ</w:t>
      </w:r>
    </w:p>
    <w:p>
      <w:pPr>
        <w:pStyle w:val="NoSpacing"/>
        <w:tabs>
          <w:tab w:val="clear" w:pos="709"/>
          <w:tab w:val="left" w:pos="993" w:leader="none"/>
        </w:tabs>
        <w:spacing w:lineRule="auto" w:line="240" w:beforeAutospacing="0" w:before="0" w:afterAutospacing="0" w:after="0"/>
        <w:ind w:hanging="0"/>
        <w:jc w:val="center"/>
        <w:rPr>
          <w:rFonts w:ascii="Liberation Serif" w:hAnsi="Liberation Serif" w:eastAsia="Arial" w:cs="Liberation Serif" w:eastAsiaTheme="minorEastAsia"/>
          <w:b/>
          <w:b/>
          <w:bCs/>
          <w:sz w:val="24"/>
          <w:szCs w:val="24"/>
          <w:highlight w:val="yellow"/>
          <w:lang w:eastAsia="ru-RU"/>
          <w14:ligatures w14:val="none"/>
        </w:rPr>
      </w:pPr>
      <w:r>
        <w:rPr>
          <w:rFonts w:eastAsia="Arial" w:cs="Liberation Serif" w:eastAsiaTheme="minorEastAsia"/>
          <w:b/>
          <w:bCs/>
          <w:sz w:val="24"/>
          <w:szCs w:val="24"/>
          <w:highlight w:val="yellow"/>
          <w:lang w:eastAsia="ru-RU"/>
          <w14:ligatures w14:val="none"/>
        </w:rPr>
      </w:r>
    </w:p>
    <w:tbl>
      <w:tblPr>
        <w:tblStyle w:val="814"/>
        <w:tblW w:w="1020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041"/>
        <w:gridCol w:w="2041"/>
        <w:gridCol w:w="2041"/>
        <w:gridCol w:w="2041"/>
        <w:gridCol w:w="2041"/>
      </w:tblGrid>
      <w:tr>
        <w:trPr/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both"/>
              <w:rPr/>
            </w:pPr>
            <w:r>
              <w:rPr>
                <w:rFonts w:eastAsia="Liberation Serif" w:cs="Liberation Serif"/>
                <w:b/>
                <w:bCs/>
                <w:sz w:val="22"/>
                <w:szCs w:val="22"/>
              </w:rPr>
              <w:t>% выполнения</w:t>
            </w:r>
          </w:p>
        </w:tc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/>
            </w:pPr>
            <w:r>
              <w:rPr>
                <w:rFonts w:eastAsia="Liberation Serif" w:cs="Liberation Serif"/>
                <w:b w:val="false"/>
                <w:bCs w:val="false"/>
                <w:sz w:val="22"/>
                <w:szCs w:val="22"/>
              </w:rPr>
              <w:t>0-49</w:t>
            </w:r>
          </w:p>
        </w:tc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/>
            </w:pPr>
            <w:r>
              <w:rPr>
                <w:rFonts w:eastAsia="Liberation Serif" w:cs="Liberation Serif"/>
                <w:b w:val="false"/>
                <w:bCs w:val="false"/>
                <w:sz w:val="22"/>
                <w:szCs w:val="22"/>
              </w:rPr>
              <w:t>50-64</w:t>
            </w:r>
          </w:p>
        </w:tc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/>
            </w:pPr>
            <w:r>
              <w:rPr>
                <w:rFonts w:eastAsia="Liberation Serif" w:cs="Liberation Serif"/>
                <w:b w:val="false"/>
                <w:bCs w:val="false"/>
                <w:sz w:val="22"/>
                <w:szCs w:val="22"/>
              </w:rPr>
              <w:t>65-84</w:t>
            </w:r>
          </w:p>
        </w:tc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/>
            </w:pPr>
            <w:r>
              <w:rPr>
                <w:rFonts w:eastAsia="Liberation Serif" w:cs="Liberation Serif"/>
                <w:b w:val="false"/>
                <w:bCs w:val="false"/>
                <w:sz w:val="22"/>
                <w:szCs w:val="22"/>
              </w:rPr>
              <w:t>85-100</w:t>
            </w:r>
          </w:p>
        </w:tc>
      </w:tr>
      <w:tr>
        <w:trPr/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both"/>
              <w:rPr/>
            </w:pPr>
            <w:r>
              <w:rPr>
                <w:rFonts w:eastAsia="Liberation Serif" w:cs="Liberation Serif"/>
                <w:b/>
                <w:bCs/>
                <w:sz w:val="22"/>
                <w:szCs w:val="22"/>
              </w:rPr>
              <w:t>Уровень</w:t>
            </w:r>
          </w:p>
        </w:tc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/>
            </w:pPr>
            <w:r>
              <w:rPr>
                <w:rFonts w:eastAsia="Liberation Serif" w:cs="Liberation Serif"/>
                <w:b w:val="false"/>
                <w:bCs w:val="false"/>
                <w:sz w:val="22"/>
                <w:szCs w:val="22"/>
              </w:rPr>
              <w:t xml:space="preserve">Ниже базового </w:t>
            </w:r>
          </w:p>
        </w:tc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/>
            </w:pPr>
            <w:r>
              <w:rPr>
                <w:rFonts w:eastAsia="Liberation Serif" w:cs="Liberation Serif"/>
                <w:b w:val="false"/>
                <w:bCs w:val="false"/>
                <w:sz w:val="22"/>
                <w:szCs w:val="22"/>
              </w:rPr>
              <w:t>базовый</w:t>
            </w:r>
          </w:p>
        </w:tc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/>
            </w:pPr>
            <w:r>
              <w:rPr>
                <w:rFonts w:eastAsia="Liberation Serif" w:cs="Liberation Serif"/>
                <w:b w:val="false"/>
                <w:bCs w:val="false"/>
                <w:sz w:val="22"/>
                <w:szCs w:val="22"/>
              </w:rPr>
              <w:t>Выше базового</w:t>
            </w:r>
          </w:p>
        </w:tc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/>
            </w:pPr>
            <w:r>
              <w:rPr>
                <w:rFonts w:eastAsia="Liberation Serif" w:cs="Liberation Serif"/>
                <w:b w:val="false"/>
                <w:bCs w:val="false"/>
                <w:sz w:val="22"/>
                <w:szCs w:val="22"/>
              </w:rPr>
              <w:t>повышенный</w:t>
            </w:r>
          </w:p>
        </w:tc>
      </w:tr>
      <w:tr>
        <w:trPr/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both"/>
              <w:rPr/>
            </w:pPr>
            <w:r>
              <w:rPr>
                <w:rFonts w:eastAsia="Liberation Serif" w:cs="Liberation Serif"/>
                <w:b/>
                <w:bCs/>
                <w:sz w:val="22"/>
                <w:szCs w:val="22"/>
              </w:rPr>
              <w:t>Отметка</w:t>
            </w:r>
          </w:p>
        </w:tc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/>
            </w:pPr>
            <w:r>
              <w:rPr>
                <w:rFonts w:eastAsia="Liberation Serif" w:cs="Liberation Serif"/>
                <w:b w:val="false"/>
                <w:bCs w:val="false"/>
                <w:sz w:val="22"/>
                <w:szCs w:val="22"/>
              </w:rPr>
              <w:t>2</w:t>
            </w:r>
          </w:p>
        </w:tc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/>
            </w:pPr>
            <w:r>
              <w:rPr>
                <w:rFonts w:eastAsia="Liberation Serif" w:cs="Liberation Serif"/>
                <w:b w:val="false"/>
                <w:bCs w:val="false"/>
                <w:sz w:val="22"/>
                <w:szCs w:val="22"/>
              </w:rPr>
              <w:t>3</w:t>
            </w:r>
          </w:p>
        </w:tc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/>
            </w:pPr>
            <w:r>
              <w:rPr>
                <w:rFonts w:eastAsia="Liberation Serif" w:cs="Liberation Serif"/>
                <w:b w:val="false"/>
                <w:bCs w:val="false"/>
                <w:sz w:val="22"/>
                <w:szCs w:val="22"/>
              </w:rPr>
              <w:t>4</w:t>
            </w:r>
          </w:p>
        </w:tc>
        <w:tc>
          <w:tcPr>
            <w:tcW w:w="2041" w:type="dxa"/>
            <w:tcBorders/>
            <w:shd w:fill="auto" w:val="clear"/>
          </w:tcPr>
          <w:p>
            <w:pPr>
              <w:pStyle w:val="Normal"/>
              <w:spacing w:lineRule="auto" w:line="240" w:beforeAutospacing="0" w:before="0" w:afterAutospacing="0" w:after="0"/>
              <w:jc w:val="center"/>
              <w:rPr/>
            </w:pPr>
            <w:r>
              <w:rPr>
                <w:rFonts w:eastAsia="Liberation Serif" w:cs="Liberation Serif"/>
                <w:b w:val="false"/>
                <w:bCs w:val="false"/>
                <w:sz w:val="22"/>
                <w:szCs w:val="22"/>
              </w:rPr>
              <w:t>5</w:t>
            </w:r>
          </w:p>
        </w:tc>
      </w:tr>
    </w:tbl>
    <w:p>
      <w:pPr>
        <w:pStyle w:val="NoSpacing"/>
        <w:tabs>
          <w:tab w:val="clear" w:pos="709"/>
          <w:tab w:val="left" w:pos="993" w:leader="none"/>
        </w:tabs>
        <w:spacing w:lineRule="auto" w:line="240" w:beforeAutospacing="0" w:before="0" w:afterAutospacing="0" w:after="0"/>
        <w:ind w:hanging="0"/>
        <w:jc w:val="both"/>
        <w:rPr>
          <w:rFonts w:ascii="Liberation Serif" w:hAnsi="Liberation Serif" w:eastAsia="Arial" w:cs="Liberation Serif"/>
          <w:sz w:val="24"/>
          <w:szCs w:val="24"/>
          <w:lang w:eastAsia="ru-RU"/>
        </w:rPr>
      </w:pPr>
      <w:r>
        <w:rPr>
          <w:rFonts w:eastAsia="Arial" w:cs="Liberation Serif"/>
          <w:sz w:val="24"/>
          <w:szCs w:val="24"/>
          <w:lang w:eastAsia="ru-RU"/>
        </w:rPr>
      </w:r>
    </w:p>
    <w:p>
      <w:pPr>
        <w:pStyle w:val="Standard"/>
        <w:spacing w:lineRule="auto" w:line="240"/>
        <w:ind w:left="0" w:right="0" w:hanging="0"/>
        <w:jc w:val="both"/>
        <w:rPr/>
      </w:pPr>
      <w:r>
        <w:rPr>
          <w:rFonts w:eastAsia="Arial" w:cs="Liberation Serif" w:eastAsiaTheme="minorEastAsia"/>
          <w:b w:val="false"/>
          <w:bCs w:val="false"/>
          <w:sz w:val="24"/>
          <w:szCs w:val="24"/>
          <w:highlight w:val="white"/>
          <w:lang w:eastAsia="ru-RU"/>
          <w14:ligatures w14:val="none"/>
        </w:rPr>
        <w:tab/>
      </w:r>
      <w:r>
        <w:rPr>
          <w:rFonts w:eastAsia="Liberation Serif" w:cs="Liberation Serif"/>
          <w:b/>
          <w:bCs/>
          <w:sz w:val="24"/>
          <w:szCs w:val="24"/>
        </w:rPr>
        <w:t>Устный опрос</w:t>
      </w:r>
      <w:r>
        <w:rPr>
          <w:rFonts w:eastAsia="Liberation Serif" w:cs="Liberation Serif"/>
          <w:sz w:val="24"/>
          <w:szCs w:val="24"/>
        </w:rPr>
        <w:t xml:space="preserve"> позволяет актуализировать изученный материал, структурировать его и оценить качество усвоения. Его можно использовать для повторения, систематизации, закрепления материала. Он позволяет оперативно скорректировать неточности и ошибки, а также развивает коммуникативные навыки.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eastAsia="Liberation Serif" w:cs="Liberation Serif"/>
          <w:sz w:val="24"/>
          <w:szCs w:val="24"/>
        </w:rPr>
        <w:t xml:space="preserve">Устный опрос может использоваться на уроке многократно, после каждого нового блока темы. </w:t>
      </w:r>
    </w:p>
    <w:p>
      <w:pPr>
        <w:pStyle w:val="Standard"/>
        <w:spacing w:lineRule="auto" w:line="240" w:before="0"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cs="Liberation Serif"/>
          <w:b/>
          <w:bCs/>
          <w:sz w:val="24"/>
          <w:szCs w:val="24"/>
          <w:u w:val="none"/>
        </w:rPr>
        <w:t>Для устных ответов определяются следующие критерии оценок:</w:t>
      </w:r>
    </w:p>
    <w:p>
      <w:pPr>
        <w:pStyle w:val="Textbody"/>
        <w:spacing w:lineRule="auto" w:line="240"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1. Знание текста и понимание идейно-художественного содержания изученного произведения.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2. Умение объяснять взаимосвязь событий, характер и поступки героев.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3.Понимание роли художественных средств в раскрытии идейно- эстетического содержания изученного произведения.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4. 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5. Умение анализировать художественное произведение в соответствии с ведущими идеями эпохи, авторской позицией и художественным методом.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6. 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  <w14:ligatures w14:val="none"/>
        </w:rPr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>Отметкой «5»</w:t>
      </w:r>
      <w:r>
        <w:rPr>
          <w:rFonts w:eastAsia="Liberation Serif" w:cs="Liberation Serif"/>
          <w:sz w:val="24"/>
          <w:szCs w:val="24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свободное владение монологической литературной речью.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>Отметкой «4</w:t>
      </w:r>
      <w:r>
        <w:rPr>
          <w:rFonts w:eastAsia="Liberation Serif" w:cs="Liberation Serif"/>
          <w:sz w:val="24"/>
          <w:szCs w:val="24"/>
        </w:rPr>
        <w:t xml:space="preserve">» 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 Однако допускаются одна-две неточности в ответе.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>Отметкой «3»</w:t>
      </w:r>
      <w:r>
        <w:rPr>
          <w:rFonts w:eastAsia="Liberation Serif" w:cs="Liberation Serif"/>
          <w:sz w:val="24"/>
          <w:szCs w:val="24"/>
        </w:rPr>
        <w:t xml:space="preserve"> 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текст произведения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Отметкой «2» </w:t>
      </w:r>
      <w:r>
        <w:rPr>
          <w:rFonts w:eastAsia="Liberation Serif" w:cs="Liberation Serif"/>
          <w:b w:val="false"/>
          <w:bCs w:val="false"/>
          <w:sz w:val="24"/>
          <w:szCs w:val="24"/>
        </w:rPr>
        <w:t>оценивается ответ, обнаруживающий незнание существенных вопросов содержания произве</w:t>
      </w:r>
      <w:r>
        <w:rPr>
          <w:rFonts w:eastAsia="Liberation Serif" w:cs="Liberation Serif"/>
          <w:sz w:val="24"/>
          <w:szCs w:val="24"/>
        </w:rPr>
        <w:t xml:space="preserve">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 </w:t>
      </w:r>
    </w:p>
    <w:p>
      <w:pPr>
        <w:pStyle w:val="Textbody"/>
        <w:spacing w:lineRule="auto" w:line="240" w:before="0" w:after="0"/>
        <w:jc w:val="both"/>
        <w:rPr>
          <w:rFonts w:ascii="Liberation Serif" w:hAnsi="Liberation Serif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Textbody"/>
        <w:spacing w:lineRule="auto" w:line="240" w:before="0" w:after="0"/>
        <w:ind w:firstLine="709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/>
          <w:b/>
          <w:bCs/>
          <w:sz w:val="24"/>
          <w:szCs w:val="24"/>
        </w:rPr>
        <w:t>Выразительное чтение и пересказ в системе оценивания предметных результатов по литературе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Оценка выразительного чтения художественных произведений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Чтение – основной вид деятельности на уроке литературы. Одним из предметных результатов является «совершенствование умения выразительно (с учетом индивидуальных особенностей обучающихся) читать. В основном выразительное чтение произведений может быть видом текущего контроля.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Выразительное чтение художественных произведений (эпических, лирических, драматических) и их фрагментов оценивается следующим образом.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>Отметка «5»</w:t>
      </w:r>
      <w:r>
        <w:rPr>
          <w:rFonts w:eastAsia="Liberation Serif" w:cs="Liberation Serif"/>
          <w:sz w:val="24"/>
          <w:szCs w:val="24"/>
        </w:rPr>
        <w:t xml:space="preserve"> ставится, если: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ученик читает четко, внятно, соблюдает нормы орфоэпии, умело использует паузы для добора (пополнения запаса) воздуха;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ученик владеет умением «читать знаки препинания», верно расставляет логические ударения, определяет место и характер пауз в тексте;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ученик воссоздает чувства в чтении – «рисует интонацией», соблюдает паузы психологические, начальные, финальные.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>Отметка «4»</w:t>
      </w:r>
      <w:r>
        <w:rPr>
          <w:rFonts w:eastAsia="Liberation Serif" w:cs="Liberation Serif"/>
          <w:sz w:val="24"/>
          <w:szCs w:val="24"/>
        </w:rPr>
        <w:t xml:space="preserve"> ставится, если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текст произведения воспроизведен без ошибок или с 1–2 ошибками, которые ученик исправляет сам, без подсказки;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в основном выполняются требования к технике речи, к логике чтения и к эмоционально-образной выразительности исполнения литературного произведения.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>Отметка «3»</w:t>
      </w:r>
      <w:r>
        <w:rPr>
          <w:rFonts w:eastAsia="Liberation Serif" w:cs="Liberation Serif"/>
          <w:sz w:val="24"/>
          <w:szCs w:val="24"/>
        </w:rPr>
        <w:t xml:space="preserve"> ставится, если: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текст произведения воспроизводится с ошибками (не более 3–5 в зависимости от размера исполняемого произведения), ученику требуется подсказка учителя, при этом требования к технике речи, к логике чтения в основном выполняются;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текст произведения воспроизводится без ошибок, ученик читает четко, внятно, но не владеет умением «читать знаки препинания», расставлять логические ударения, паузы, читает монотонно, неэмоционально.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Оценивание выразительности чтения должно сочетаться с принятыми нормами техники чтения. Например: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>5 класс: 100–110 слов в минуту;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>6 класс: 110–120 слов в минуту;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7 класс: 120–130 слов в минуту, считая это средней скоростью в последующих классах.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После выразительного чтения произведения целесообразно добавить дополнительные задания, нацеленные на достижение предметных результатов, например, на понимание темы, идеи, авторской точки зрения, художественных особенностей произведения или его фрагмента. В зависимости от уровня выразительного чтения произведений в 5–6 классах можно задать 1–2 вопроса, в 7–8 – не менее 2 вопросов, в 9 – не менее 3 вопросов.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  <w:highlight w:val="white"/>
          <w14:ligatures w14:val="none"/>
        </w:rPr>
      </w:r>
    </w:p>
    <w:p>
      <w:pPr>
        <w:pStyle w:val="Standard"/>
        <w:spacing w:lineRule="auto" w:line="240"/>
        <w:ind w:left="0" w:right="0" w:firstLine="709"/>
        <w:jc w:val="both"/>
        <w:rPr>
          <w:rFonts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В системе оценивания предметных результатов пересказ относится к устной форме оценивания и может быть видом текущего контроля.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Критерии оценивания пересказа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>1. Ошибки в содержании: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>пропуск важного смыслового звена;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>пропуск нескольких смысловых звеньев;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>«сжатие» текста;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>фактические искажения;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>нарушение логической последовательности (перестановки).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>2. Грамматическое и речевое оформление: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>затруднение с началом пересказа;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>отсутствие грамматического завершения текста;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отсутствие (нарушение) связей между предложениями и частями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(грамматические ошибки); – речевые ошибки.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>3. Общее впечатление: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>«безадресность» пересказа;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>невыразительность пересказа.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>Оценка подробного пересказа осуществляется по следующим критериям: – точное и полное воспроизведение сюжетной линии (или предмета описания);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>последовательность изложения событий;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>наличие или отсутствие личностного отношения к событиям (поступку, герою);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качество речи (выразительная, эмоциональная или монотонная; бедная или образная; легкая, свободная речь или слова произносятся с трудом, усилием);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наличие или отсутствие речевых недочетов: необоснованное повторение одного и того же слова, необоснованное употребление рядом однокоренных слов, употребление слова в неточном значении, нарушение общепринятой сочетаемости слов, употребление диалектных слов и просторечий и др.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>Отметка «5»</w:t>
      </w:r>
      <w:r>
        <w:rPr>
          <w:rFonts w:eastAsia="Liberation Serif" w:cs="Liberation Serif"/>
          <w:sz w:val="24"/>
          <w:szCs w:val="24"/>
        </w:rPr>
        <w:t xml:space="preserve"> ставится, если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содержание ответа полностью соответствует теме и заданию;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фактические ошибки отсутствуют;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содержание излагается последовательно;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ответ отличается богатством словаря, разнообразием используемых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синтаксических конструкций, точностью словоупотребления;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достигнуто стилевое единство и выразительность речи.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>Отметка «4»</w:t>
      </w:r>
      <w:r>
        <w:rPr>
          <w:rFonts w:eastAsia="Liberation Serif" w:cs="Liberation Serif"/>
          <w:sz w:val="24"/>
          <w:szCs w:val="24"/>
        </w:rPr>
        <w:t xml:space="preserve"> ставится, если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содержание ответа в основном соответствует теме и заданию (имеются незначительные отклонения от темы);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содержание в основном достоверно, но имеются единичные фактические неточности;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имеются незначительные нарушения последовательности в изложении мыслей;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лексический и грамматический строй речи достаточно разнообразен;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стиль речи отличается единством и достаточной выразительностью.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>Отметка «3»</w:t>
      </w:r>
      <w:r>
        <w:rPr>
          <w:rFonts w:eastAsia="Liberation Serif" w:cs="Liberation Serif"/>
          <w:sz w:val="24"/>
          <w:szCs w:val="24"/>
        </w:rPr>
        <w:t xml:space="preserve"> ставится, если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в работе допущены существенные отклонения от темы и задания;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в ответе достигнута достоверность в главном, но имеются незначительные фактические неточности;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допущены отдельные нарушения последовательности изложения;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беден словарь и однообразны употребляемые синтаксические конструкции, встречается неправильное словоупотребление;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стиль речи не отличается единством и недостаточно выразителен.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>Отметка «2»</w:t>
      </w:r>
      <w:r>
        <w:rPr>
          <w:rFonts w:eastAsia="Liberation Serif" w:cs="Liberation Serif"/>
          <w:sz w:val="24"/>
          <w:szCs w:val="24"/>
        </w:rPr>
        <w:t xml:space="preserve"> ставится, если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ответ не соответствует теме и заданию;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допущено много фактических неточностей;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нарушена последовательность изложения мыслей во всех частях ответа,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отсутствует связь между ними, ответ не соответствует плану;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крайне беден словарь, часты случаи неправильного словоупотребления; </w:t>
      </w:r>
    </w:p>
    <w:p>
      <w:pPr>
        <w:pStyle w:val="Standard"/>
        <w:spacing w:lineRule="auto" w:line="240"/>
        <w:ind w:left="709" w:right="0" w:hanging="0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нарушено стилевое единство речи. </w:t>
      </w:r>
    </w:p>
    <w:p>
      <w:pPr>
        <w:pStyle w:val="Standard"/>
        <w:spacing w:lineRule="auto" w:line="240"/>
        <w:ind w:left="0" w:right="0" w:firstLine="709"/>
        <w:jc w:val="both"/>
        <w:rPr/>
      </w:pPr>
      <w:r>
        <w:rPr>
          <w:rFonts w:eastAsia="Liberation Serif" w:cs="Liberation Serif"/>
          <w:sz w:val="24"/>
          <w:szCs w:val="24"/>
        </w:rPr>
        <w:t xml:space="preserve">После пересказа по необходимости целесообразно задать вопросы по тексту, соответствующие устному опросу, оценивание такое же, как оценивание устных ответов.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/>
      </w:r>
    </w:p>
    <w:p>
      <w:pPr>
        <w:pStyle w:val="Standard"/>
        <w:spacing w:lineRule="auto" w:line="240"/>
        <w:ind w:left="0" w:right="0" w:firstLine="709"/>
        <w:jc w:val="center"/>
        <w:rPr>
          <w:rFonts w:eastAsia="Liberation Serif" w:cs="Liberation Serif"/>
          <w:b/>
          <w:b/>
          <w:bCs/>
          <w:sz w:val="24"/>
          <w:szCs w:val="24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  <w14:ligatures w14:val="none"/>
        </w:rPr>
        <w:t>Критерии оценивания тестов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Среди предметных результатов по литературе, предусмотренных ФГОС ООО и ФРП по литературе, лишь отдельные позиции целесообразно проверять и оценивать с помощью тестов: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знание содержания художественных произведений в рамках программы для данного класса, понимание их связи с исторической эпохой и ее литературными тенденциями, а также творческой биографии автора и его художественного метода;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>знание теоретико-литературных понятий в рамках программы для данного класса и умение определять художественные явления, связанные с использованием этих понятий, в литературных текстах.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В соответствии с этими позициями тесты рекомендуется использовать для текущего контроля, а также в составе комплексной работы для проведения тематического промежуточного контроля, включающей наряду с тестами письменный ответ на проблемный вопрос.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b/>
          <w:b/>
          <w:bCs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Оценка тестовых работ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Примерная шкала перевода балла в отметку (разрабатывается в образовательной организации): 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Отметка «5» </w:t>
      </w:r>
      <w:r>
        <w:rPr>
          <w:rFonts w:eastAsia="Liberation Serif" w:cs="Liberation Serif"/>
          <w:sz w:val="24"/>
          <w:szCs w:val="24"/>
        </w:rPr>
        <w:t>– 84–100%;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>Отметка «4»</w:t>
      </w:r>
      <w:r>
        <w:rPr>
          <w:rFonts w:eastAsia="Liberation Serif" w:cs="Liberation Serif"/>
          <w:sz w:val="24"/>
          <w:szCs w:val="24"/>
        </w:rPr>
        <w:t xml:space="preserve"> – 66–83%;</w:t>
      </w:r>
    </w:p>
    <w:p>
      <w:pPr>
        <w:pStyle w:val="Standard"/>
        <w:spacing w:lineRule="auto" w:line="240"/>
        <w:ind w:left="0" w:right="0" w:firstLine="709"/>
        <w:jc w:val="both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>Отметка «3»</w:t>
      </w:r>
      <w:r>
        <w:rPr>
          <w:rFonts w:eastAsia="Liberation Serif" w:cs="Liberation Serif"/>
          <w:sz w:val="24"/>
          <w:szCs w:val="24"/>
        </w:rPr>
        <w:t xml:space="preserve"> – 50–65%;</w:t>
      </w:r>
    </w:p>
    <w:p>
      <w:pPr>
        <w:pStyle w:val="Standard"/>
        <w:spacing w:lineRule="auto" w:line="240"/>
        <w:ind w:left="0" w:right="0" w:firstLine="709"/>
        <w:jc w:val="both"/>
        <w:rPr/>
      </w:pPr>
      <w:r>
        <w:rPr>
          <w:rFonts w:eastAsia="Liberation Serif" w:cs="Liberation Serif"/>
          <w:b/>
          <w:bCs/>
          <w:sz w:val="24"/>
          <w:szCs w:val="24"/>
        </w:rPr>
        <w:t>Отметка «2»</w:t>
      </w:r>
      <w:r>
        <w:rPr>
          <w:rFonts w:eastAsia="Liberation Serif" w:cs="Liberation Serif"/>
          <w:sz w:val="24"/>
          <w:szCs w:val="24"/>
        </w:rPr>
        <w:t xml:space="preserve"> – менее 50%.</w:t>
      </w:r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Ø"/>
      <w:lvlJc w:val="left"/>
      <w:pPr>
        <w:ind w:left="709" w:hanging="360"/>
      </w:pPr>
      <w:rPr>
        <w:rFonts w:ascii="OpenSymbol" w:hAnsi="OpenSymbol" w:cs="OpenSymbol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OpenSymbol" w:hAnsi="OpenSymbol" w:cs="OpenSymbol" w:hint="default"/>
        <w:rFonts w:cs="Courier New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OpenSymbol" w:hAnsi="OpenSymbol" w:cs="OpenSymbol" w:hint="default"/>
        <w:rFonts w:cs="Wingdings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OpenSymbol" w:hAnsi="OpenSymbol" w:cs="OpenSymbol" w:hint="default"/>
        <w:rFonts w:cs="Symbol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OpenSymbol" w:hAnsi="OpenSymbol" w:cs="OpenSymbol" w:hint="default"/>
        <w:rFonts w:cs="Courier New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OpenSymbol" w:hAnsi="OpenSymbol" w:cs="OpenSymbol" w:hint="default"/>
        <w:rFonts w:cs="Wingdings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OpenSymbol" w:hAnsi="OpenSymbol" w:cs="OpenSymbol" w:hint="default"/>
        <w:rFonts w:cs="Symbol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OpenSymbol" w:hAnsi="OpenSymbol" w:cs="OpenSymbol" w:hint="default"/>
        <w:rFonts w:cs="Courier New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OpenSymbol" w:hAnsi="OpenSymbol" w:cs="OpenSymbol" w:hint="default"/>
        <w:rFonts w:cs="Wingdings"/>
      </w:rPr>
    </w:lvl>
  </w:abstractNum>
  <w:abstractNum w:abstractNumId="2">
    <w:lvl w:ilvl="0">
      <w:start w:val="1"/>
      <w:numFmt w:val="bullet"/>
      <w:lvlText w:val="·"/>
      <w:lvlJc w:val="left"/>
      <w:pPr>
        <w:ind w:left="720" w:hanging="360"/>
      </w:pPr>
      <w:rPr>
        <w:rFonts w:ascii="OpenSymbol" w:hAnsi="OpenSymbol" w:cs="Open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OpenSymbol" w:hAnsi="OpenSymbol" w:cs="OpenSymbol" w:hint="default"/>
        <w:rFonts w:cs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OpenSymbol" w:hAnsi="OpenSymbol" w:cs="OpenSymbol" w:hint="default"/>
        <w:rFonts w:cs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OpenSymbol" w:hAnsi="OpenSymbol" w:cs="Open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OpenSymbol" w:hAnsi="OpenSymbol" w:cs="OpenSymbol" w:hint="default"/>
        <w:rFonts w:cs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OpenSymbol" w:hAnsi="OpenSymbol" w:cs="OpenSymbol" w:hint="default"/>
        <w:rFonts w:cs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OpenSymbol" w:hAnsi="OpenSymbol" w:cs="Open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OpenSymbol" w:hAnsi="OpenSymbol" w:cs="OpenSymbol" w:hint="default"/>
        <w:rFonts w:cs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OpenSymbol" w:hAnsi="OpenSymbol" w:cs="OpenSymbol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ongti SC" w:cs="Arial Unicode MS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basedOn w:val="DStyleparagraph"/>
    <w:qFormat/>
    <w:pPr/>
    <w:rPr/>
  </w:style>
  <w:style w:type="paragraph" w:styleId="1" w:customStyle="1">
    <w:name w:val="Heading 1"/>
    <w:basedOn w:val="Normal"/>
    <w:qFormat/>
    <w:pPr>
      <w:spacing w:before="480" w:after="200"/>
    </w:pPr>
    <w:rPr>
      <w:rFonts w:ascii="Arial" w:hAnsi="Arial" w:eastAsia="Arial" w:cs="Arial"/>
      <w:sz w:val="40"/>
    </w:rPr>
  </w:style>
  <w:style w:type="paragraph" w:styleId="2" w:customStyle="1">
    <w:name w:val="Heading 2"/>
    <w:basedOn w:val="Normal"/>
    <w:qFormat/>
    <w:pPr>
      <w:spacing w:before="360" w:after="200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qFormat/>
    <w:pPr>
      <w:spacing w:before="320" w:after="200"/>
    </w:pPr>
    <w:rPr>
      <w:rFonts w:ascii="Arial" w:hAnsi="Arial" w:eastAsia="Arial" w:cs="Arial"/>
      <w:sz w:val="30"/>
    </w:rPr>
  </w:style>
  <w:style w:type="paragraph" w:styleId="4" w:customStyle="1">
    <w:name w:val="Heading 4"/>
    <w:basedOn w:val="Normal"/>
    <w:qFormat/>
    <w:pPr>
      <w:spacing w:before="320" w:after="200"/>
    </w:pPr>
    <w:rPr>
      <w:rFonts w:ascii="Arial" w:hAnsi="Arial" w:eastAsia="Arial" w:cs="Arial"/>
      <w:b/>
      <w:sz w:val="26"/>
    </w:rPr>
  </w:style>
  <w:style w:type="paragraph" w:styleId="5" w:customStyle="1">
    <w:name w:val="Heading 5"/>
    <w:basedOn w:val="Normal"/>
    <w:qFormat/>
    <w:pPr>
      <w:spacing w:before="320" w:after="200"/>
    </w:pPr>
    <w:rPr>
      <w:rFonts w:ascii="Arial" w:hAnsi="Arial" w:eastAsia="Arial" w:cs="Arial"/>
      <w:b/>
      <w:sz w:val="24"/>
    </w:rPr>
  </w:style>
  <w:style w:type="paragraph" w:styleId="6" w:customStyle="1">
    <w:name w:val="Heading 6"/>
    <w:basedOn w:val="Normal"/>
    <w:qFormat/>
    <w:pPr>
      <w:spacing w:before="320" w:after="200"/>
    </w:pPr>
    <w:rPr>
      <w:rFonts w:ascii="Arial" w:hAnsi="Arial" w:eastAsia="Arial" w:cs="Arial"/>
      <w:b/>
      <w:sz w:val="22"/>
    </w:rPr>
  </w:style>
  <w:style w:type="paragraph" w:styleId="7" w:customStyle="1">
    <w:name w:val="Heading 7"/>
    <w:basedOn w:val="Normal"/>
    <w:qFormat/>
    <w:pPr>
      <w:spacing w:before="320" w:after="200"/>
    </w:pPr>
    <w:rPr>
      <w:rFonts w:ascii="Arial" w:hAnsi="Arial" w:eastAsia="Arial" w:cs="Arial"/>
      <w:b/>
      <w:i/>
      <w:sz w:val="22"/>
    </w:rPr>
  </w:style>
  <w:style w:type="paragraph" w:styleId="8" w:customStyle="1">
    <w:name w:val="Heading 8"/>
    <w:basedOn w:val="Normal"/>
    <w:qFormat/>
    <w:pPr>
      <w:spacing w:before="320" w:after="200"/>
    </w:pPr>
    <w:rPr>
      <w:rFonts w:ascii="Arial" w:hAnsi="Arial" w:eastAsia="Arial" w:cs="Arial"/>
      <w:i/>
      <w:sz w:val="22"/>
    </w:rPr>
  </w:style>
  <w:style w:type="paragraph" w:styleId="9" w:customStyle="1">
    <w:name w:val="Heading 9"/>
    <w:basedOn w:val="Normal"/>
    <w:qFormat/>
    <w:pPr>
      <w:spacing w:before="320" w:after="200"/>
    </w:pPr>
    <w:rPr>
      <w:rFonts w:ascii="Arial" w:hAnsi="Arial" w:eastAsia="Arial" w:cs="Arial"/>
      <w:i/>
      <w:sz w:val="21"/>
    </w:rPr>
  </w:style>
  <w:style w:type="character" w:styleId="Style5" w:customStyle="1">
    <w:name w:val="Интернет-ссылка"/>
    <w:rPr>
      <w:color w:val="0000FF"/>
      <w:u w:val="single"/>
    </w:rPr>
  </w:style>
  <w:style w:type="character" w:styleId="Style6">
    <w:name w:val="Привязка сноски"/>
    <w:rPr>
      <w:vertAlign w:val="superscript"/>
    </w:rPr>
  </w:style>
  <w:style w:type="character" w:styleId="FootnoteCharacters" w:customStyle="1">
    <w:name w:val="Footnote Characters"/>
    <w:basedOn w:val="DefaultParagraphFont"/>
    <w:qFormat/>
    <w:rPr>
      <w:vertAlign w:val="superscript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 w:customStyle="1">
    <w:name w:val="Endnote Characters"/>
    <w:basedOn w:val="DefaultParagraphFont"/>
    <w:qFormat/>
    <w:rPr>
      <w:vertAlign w:val="superscript"/>
    </w:rPr>
  </w:style>
  <w:style w:type="character" w:styleId="Heading1Char" w:customStyle="1">
    <w:name w:val="Heading 1 Char"/>
    <w:qFormat/>
    <w:rPr>
      <w:rFonts w:ascii="Arial" w:hAnsi="Arial" w:eastAsia="Arial" w:cs="Arial"/>
      <w:sz w:val="40"/>
    </w:rPr>
  </w:style>
  <w:style w:type="character" w:styleId="Heading2Char" w:customStyle="1">
    <w:name w:val="Heading 2 Char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qFormat/>
    <w:rPr>
      <w:rFonts w:ascii="Arial" w:hAnsi="Arial" w:eastAsia="Arial" w:cs="Arial"/>
      <w:sz w:val="30"/>
    </w:rPr>
  </w:style>
  <w:style w:type="character" w:styleId="Heading4Char" w:customStyle="1">
    <w:name w:val="Heading 4 Char"/>
    <w:qFormat/>
    <w:rPr>
      <w:rFonts w:ascii="Arial" w:hAnsi="Arial" w:eastAsia="Arial" w:cs="Arial"/>
      <w:b/>
      <w:sz w:val="26"/>
    </w:rPr>
  </w:style>
  <w:style w:type="character" w:styleId="Heading5Char" w:customStyle="1">
    <w:name w:val="Heading 5 Char"/>
    <w:qFormat/>
    <w:rPr>
      <w:rFonts w:ascii="Arial" w:hAnsi="Arial" w:eastAsia="Arial" w:cs="Arial"/>
      <w:b/>
      <w:sz w:val="24"/>
    </w:rPr>
  </w:style>
  <w:style w:type="character" w:styleId="Heading6Char" w:customStyle="1">
    <w:name w:val="Heading 6 Char"/>
    <w:qFormat/>
    <w:rPr>
      <w:rFonts w:ascii="Arial" w:hAnsi="Arial" w:eastAsia="Arial" w:cs="Arial"/>
      <w:b/>
      <w:sz w:val="22"/>
    </w:rPr>
  </w:style>
  <w:style w:type="character" w:styleId="Heading7Char" w:customStyle="1">
    <w:name w:val="Heading 7 Char"/>
    <w:qFormat/>
    <w:rPr>
      <w:rFonts w:ascii="Arial" w:hAnsi="Arial" w:eastAsia="Arial" w:cs="Arial"/>
      <w:b/>
      <w:i/>
      <w:sz w:val="22"/>
    </w:rPr>
  </w:style>
  <w:style w:type="character" w:styleId="Heading8Char" w:customStyle="1">
    <w:name w:val="Heading 8 Char"/>
    <w:qFormat/>
    <w:rPr>
      <w:rFonts w:ascii="Arial" w:hAnsi="Arial" w:eastAsia="Arial" w:cs="Arial"/>
      <w:i/>
      <w:sz w:val="22"/>
    </w:rPr>
  </w:style>
  <w:style w:type="character" w:styleId="Heading9Char" w:customStyle="1">
    <w:name w:val="Heading 9 Char"/>
    <w:qFormat/>
    <w:rPr>
      <w:rFonts w:ascii="Arial" w:hAnsi="Arial" w:eastAsia="Arial" w:cs="Arial"/>
      <w:i/>
      <w:sz w:val="21"/>
    </w:rPr>
  </w:style>
  <w:style w:type="character" w:styleId="TitleChar" w:customStyle="1">
    <w:name w:val="Title Char"/>
    <w:qFormat/>
    <w:rPr>
      <w:sz w:val="48"/>
    </w:rPr>
  </w:style>
  <w:style w:type="character" w:styleId="SubtitleChar" w:customStyle="1">
    <w:name w:val="Subtitle Char"/>
    <w:qFormat/>
    <w:rPr>
      <w:sz w:val="24"/>
    </w:rPr>
  </w:style>
  <w:style w:type="character" w:styleId="QuoteChar" w:customStyle="1">
    <w:name w:val="Quote Char"/>
    <w:qFormat/>
    <w:rPr>
      <w:i/>
    </w:rPr>
  </w:style>
  <w:style w:type="character" w:styleId="IntenseQuoteChar" w:customStyle="1">
    <w:name w:val="Intense Quote Char"/>
    <w:qFormat/>
    <w:rPr>
      <w:i/>
    </w:rPr>
  </w:style>
  <w:style w:type="character" w:styleId="HeaderChar" w:customStyle="1">
    <w:name w:val="Header Char"/>
    <w:qFormat/>
    <w:rPr/>
  </w:style>
  <w:style w:type="character" w:styleId="FooterChar" w:customStyle="1">
    <w:name w:val="Footer Char"/>
    <w:qFormat/>
    <w:rPr/>
  </w:style>
  <w:style w:type="character" w:styleId="CaptionChar" w:customStyle="1">
    <w:name w:val="Caption Char"/>
    <w:qFormat/>
    <w:rPr/>
  </w:style>
  <w:style w:type="character" w:styleId="Internetlink" w:customStyle="1">
    <w:name w:val="Internet link"/>
    <w:qFormat/>
    <w:rPr>
      <w:color w:val="0000FF"/>
      <w:u w:val="single"/>
    </w:rPr>
  </w:style>
  <w:style w:type="character" w:styleId="FootnoteTextChar" w:customStyle="1">
    <w:name w:val="Footnote Text Char"/>
    <w:qFormat/>
    <w:rPr>
      <w:sz w:val="18"/>
    </w:rPr>
  </w:style>
  <w:style w:type="character" w:styleId="EndnoteTextChar" w:customStyle="1">
    <w:name w:val="Endnote Text Char"/>
    <w:qFormat/>
    <w:rPr>
      <w:sz w:val="20"/>
    </w:rPr>
  </w:style>
  <w:style w:type="character" w:styleId="Style8" w:customStyle="1">
    <w:name w:val="Символ нумерации"/>
    <w:qFormat/>
    <w:rPr/>
  </w:style>
  <w:style w:type="character" w:styleId="Style9" w:customStyle="1">
    <w:name w:val="Маркеры списка"/>
    <w:qFormat/>
    <w:rPr>
      <w:rFonts w:ascii="OpenSymbol" w:hAnsi="OpenSymbol" w:eastAsia="OpenSymbol" w:cs="OpenSymbol"/>
    </w:rPr>
  </w:style>
  <w:style w:type="character" w:styleId="DefaultParagraphFont" w:default="1" w:customStyle="1">
    <w:name w:val="Default Paragraph Font"/>
    <w:qFormat/>
    <w:rPr/>
  </w:style>
  <w:style w:type="paragraph" w:styleId="Style10" w:customStyle="1">
    <w:name w:val="Заголовок"/>
    <w:basedOn w:val="Standard"/>
    <w:next w:val="Style11"/>
    <w:qFormat/>
    <w:pPr>
      <w:spacing w:before="240" w:after="120"/>
    </w:pPr>
    <w:rPr>
      <w:rFonts w:ascii="Liberation Sans" w:hAnsi="Liberation Sans" w:eastAsia="PingFang SC" w:cs="Arial Unicode MS"/>
      <w:sz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 w:customStyle="1">
    <w:name w:val="List"/>
    <w:basedOn w:val="Textbody"/>
    <w:pPr/>
    <w:rPr>
      <w:rFonts w:cs="Arial Unicode MS"/>
    </w:rPr>
  </w:style>
  <w:style w:type="paragraph" w:styleId="Style13" w:customStyle="1">
    <w:name w:val="Caption"/>
    <w:basedOn w:val="Standard"/>
    <w:qFormat/>
    <w:pPr>
      <w:spacing w:before="120" w:after="120"/>
    </w:pPr>
    <w:rPr>
      <w:rFonts w:cs="Arial Unicode MS"/>
      <w:i/>
      <w:sz w:val="24"/>
    </w:rPr>
  </w:style>
  <w:style w:type="paragraph" w:styleId="Style14" w:customStyle="1">
    <w:name w:val="Указатель"/>
    <w:basedOn w:val="Standard"/>
    <w:qFormat/>
    <w:pPr/>
    <w:rPr>
      <w:rFonts w:cs="Arial Unicode MS"/>
    </w:rPr>
  </w:style>
  <w:style w:type="paragraph" w:styleId="DStyleparagraph" w:default="1" w:customStyle="1">
    <w:name w:val="DStyle_paragraph"/>
    <w:qFormat/>
    <w:pPr>
      <w:widowControl/>
      <w:bidi w:val="0"/>
      <w:jc w:val="left"/>
    </w:pPr>
    <w:rPr>
      <w:rFonts w:ascii="Liberation Serif" w:hAnsi="Liberation Serif" w:eastAsia="Songti SC" w:cs="Arial Unicode MS"/>
      <w:color w:val="000000"/>
      <w:kern w:val="0"/>
      <w:sz w:val="24"/>
      <w:szCs w:val="20"/>
      <w:lang w:val="ru-RU" w:eastAsia="zh-CN" w:bidi="hi-IN"/>
    </w:rPr>
  </w:style>
  <w:style w:type="paragraph" w:styleId="Standard" w:customStyle="1">
    <w:name w:val="Standard"/>
    <w:basedOn w:val="DStyleparagraph"/>
    <w:qFormat/>
    <w:pPr/>
    <w:rPr/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ListParagraph" w:customStyle="1">
    <w:name w:val="List Paragraph"/>
    <w:basedOn w:val="Normal"/>
    <w:qFormat/>
    <w:pPr>
      <w:spacing w:before="0" w:after="0"/>
      <w:ind w:left="720" w:right="0" w:hanging="0"/>
    </w:pPr>
    <w:rPr/>
  </w:style>
  <w:style w:type="paragraph" w:styleId="NoSpacing" w:customStyle="1">
    <w:name w:val="No Spacing"/>
    <w:basedOn w:val="DStyleparagraph"/>
    <w:qFormat/>
    <w:pPr>
      <w:spacing w:lineRule="auto" w:line="240" w:before="0" w:after="0"/>
    </w:pPr>
    <w:rPr/>
  </w:style>
  <w:style w:type="paragraph" w:styleId="Style15" w:customStyle="1">
    <w:name w:val="Title"/>
    <w:basedOn w:val="Normal"/>
    <w:qFormat/>
    <w:pPr>
      <w:spacing w:before="300" w:after="200"/>
    </w:pPr>
    <w:rPr>
      <w:sz w:val="48"/>
    </w:rPr>
  </w:style>
  <w:style w:type="paragraph" w:styleId="Style16" w:customStyle="1">
    <w:name w:val="Subtitle"/>
    <w:basedOn w:val="Normal"/>
    <w:qFormat/>
    <w:pPr>
      <w:spacing w:before="200" w:after="200"/>
    </w:pPr>
    <w:rPr>
      <w:sz w:val="24"/>
    </w:rPr>
  </w:style>
  <w:style w:type="paragraph" w:styleId="Quote" w:customStyle="1">
    <w:name w:val="Quote"/>
    <w:basedOn w:val="Normal"/>
    <w:qFormat/>
    <w:pPr>
      <w:ind w:left="720" w:right="720" w:hanging="0"/>
    </w:pPr>
    <w:rPr>
      <w:i/>
    </w:rPr>
  </w:style>
  <w:style w:type="paragraph" w:styleId="IntenseQuote" w:customStyle="1">
    <w:name w:val="Intense Quote"/>
    <w:basedOn w:val="Normal"/>
    <w:qFormat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 w:customStyle="1">
    <w:name w:val="Верхний и нижний колонтитулы"/>
    <w:basedOn w:val="Standard"/>
    <w:qFormat/>
    <w:pPr>
      <w:tabs>
        <w:tab w:val="clear" w:pos="709"/>
        <w:tab w:val="center" w:pos="4818" w:leader="none"/>
        <w:tab w:val="right" w:pos="9637" w:leader="none"/>
      </w:tabs>
    </w:pPr>
    <w:rPr/>
  </w:style>
  <w:style w:type="paragraph" w:styleId="Style18" w:customStyle="1">
    <w:name w:val="Header"/>
    <w:basedOn w:val="Normal"/>
    <w:pPr>
      <w:tabs>
        <w:tab w:val="clear" w:pos="709"/>
        <w:tab w:val="center" w:pos="7142" w:leader="none"/>
        <w:tab w:val="right" w:pos="14286" w:leader="none"/>
      </w:tabs>
      <w:spacing w:lineRule="auto" w:line="240" w:before="0" w:after="0"/>
    </w:pPr>
    <w:rPr/>
  </w:style>
  <w:style w:type="paragraph" w:styleId="Style19" w:customStyle="1">
    <w:name w:val="Footer"/>
    <w:basedOn w:val="Normal"/>
    <w:pPr>
      <w:tabs>
        <w:tab w:val="clear" w:pos="709"/>
        <w:tab w:val="center" w:pos="7142" w:leader="none"/>
        <w:tab w:val="right" w:pos="14286" w:leader="none"/>
      </w:tabs>
      <w:spacing w:lineRule="auto" w:line="240" w:before="0" w:after="0"/>
    </w:pPr>
    <w:rPr/>
  </w:style>
  <w:style w:type="paragraph" w:styleId="Style20" w:customStyle="1">
    <w:name w:val="Footnote Text"/>
    <w:basedOn w:val="Normal"/>
    <w:qFormat/>
    <w:pPr>
      <w:spacing w:lineRule="auto" w:line="240" w:before="0" w:after="40"/>
    </w:pPr>
    <w:rPr>
      <w:sz w:val="18"/>
    </w:rPr>
  </w:style>
  <w:style w:type="paragraph" w:styleId="Style21" w:customStyle="1">
    <w:name w:val="Endnote Text"/>
    <w:basedOn w:val="Normal"/>
    <w:qFormat/>
    <w:pPr>
      <w:spacing w:lineRule="auto" w:line="240" w:before="0" w:after="0"/>
    </w:pPr>
    <w:rPr>
      <w:sz w:val="20"/>
    </w:rPr>
  </w:style>
  <w:style w:type="paragraph" w:styleId="11" w:customStyle="1">
    <w:name w:val="TOC 1"/>
    <w:basedOn w:val="Normal"/>
    <w:qFormat/>
    <w:pPr>
      <w:spacing w:before="0" w:after="57"/>
      <w:ind w:left="0" w:right="0" w:hanging="0"/>
    </w:pPr>
    <w:rPr/>
  </w:style>
  <w:style w:type="paragraph" w:styleId="21" w:customStyle="1">
    <w:name w:val="TOC 2"/>
    <w:basedOn w:val="Normal"/>
    <w:qFormat/>
    <w:pPr>
      <w:spacing w:before="0" w:after="57"/>
      <w:ind w:left="283" w:right="0" w:hanging="0"/>
    </w:pPr>
    <w:rPr/>
  </w:style>
  <w:style w:type="paragraph" w:styleId="31" w:customStyle="1">
    <w:name w:val="TOC 3"/>
    <w:basedOn w:val="Normal"/>
    <w:qFormat/>
    <w:pPr>
      <w:spacing w:before="0" w:after="57"/>
      <w:ind w:left="567" w:right="0" w:hanging="0"/>
    </w:pPr>
    <w:rPr/>
  </w:style>
  <w:style w:type="paragraph" w:styleId="41" w:customStyle="1">
    <w:name w:val="TOC 4"/>
    <w:basedOn w:val="Normal"/>
    <w:qFormat/>
    <w:pPr>
      <w:spacing w:before="0" w:after="57"/>
      <w:ind w:left="850" w:right="0" w:hanging="0"/>
    </w:pPr>
    <w:rPr/>
  </w:style>
  <w:style w:type="paragraph" w:styleId="51" w:customStyle="1">
    <w:name w:val="TOC 5"/>
    <w:basedOn w:val="Normal"/>
    <w:qFormat/>
    <w:pPr>
      <w:spacing w:before="0" w:after="57"/>
      <w:ind w:left="1134" w:right="0" w:hanging="0"/>
    </w:pPr>
    <w:rPr/>
  </w:style>
  <w:style w:type="paragraph" w:styleId="61" w:customStyle="1">
    <w:name w:val="TOC 6"/>
    <w:basedOn w:val="Normal"/>
    <w:qFormat/>
    <w:pPr>
      <w:spacing w:before="0" w:after="57"/>
      <w:ind w:left="1417" w:right="0" w:hanging="0"/>
    </w:pPr>
    <w:rPr/>
  </w:style>
  <w:style w:type="paragraph" w:styleId="71" w:customStyle="1">
    <w:name w:val="TOC 7"/>
    <w:basedOn w:val="Normal"/>
    <w:qFormat/>
    <w:pPr>
      <w:spacing w:before="0" w:after="57"/>
      <w:ind w:left="1701" w:right="0" w:hanging="0"/>
    </w:pPr>
    <w:rPr/>
  </w:style>
  <w:style w:type="paragraph" w:styleId="81" w:customStyle="1">
    <w:name w:val="TOC 8"/>
    <w:basedOn w:val="Normal"/>
    <w:qFormat/>
    <w:pPr>
      <w:spacing w:before="0" w:after="57"/>
      <w:ind w:left="1984" w:right="0" w:hanging="0"/>
    </w:pPr>
    <w:rPr/>
  </w:style>
  <w:style w:type="paragraph" w:styleId="91" w:customStyle="1">
    <w:name w:val="TOC 9"/>
    <w:basedOn w:val="Normal"/>
    <w:qFormat/>
    <w:pPr>
      <w:spacing w:before="0" w:after="57"/>
      <w:ind w:left="2268" w:right="0" w:hanging="0"/>
    </w:pPr>
    <w:rPr/>
  </w:style>
  <w:style w:type="paragraph" w:styleId="TOCHeading" w:customStyle="1">
    <w:name w:val="TOC Heading"/>
    <w:basedOn w:val="DStyleparagraph"/>
    <w:qFormat/>
    <w:pPr/>
    <w:rPr/>
  </w:style>
  <w:style w:type="paragraph" w:styleId="Tableoffigures" w:customStyle="1">
    <w:name w:val="table of figures"/>
    <w:basedOn w:val="Normal"/>
    <w:qFormat/>
    <w:pPr>
      <w:spacing w:before="0" w:after="0"/>
    </w:pPr>
    <w:rPr/>
  </w:style>
  <w:style w:type="paragraph" w:styleId="Style22" w:customStyle="1">
    <w:name w:val="Содержимое таблицы"/>
    <w:basedOn w:val="Standard"/>
    <w:qFormat/>
    <w:pPr/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</w:rPr>
  </w:style>
  <w:style w:type="paragraph" w:styleId="Default" w:customStyle="1">
    <w:name w:val="Default"/>
    <w:qFormat/>
    <w:pPr>
      <w:keepNext w:val="false"/>
      <w:keepLines w:val="false"/>
      <w:pageBreakBefore w:val="false"/>
      <w:widowControl/>
      <w:shd w:val="nil" w:color="000000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Times New Roman" w:hAnsi="Times New Roman" w:eastAsia="Arial" w:cs="Times New Roman" w:eastAsiaTheme="minorHAnsi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sz w:val="24"/>
      <w:szCs w:val="24"/>
      <w:u w:val="none"/>
      <w:vertAlign w:val="baseline"/>
      <w:lang w:val="ru-RU" w:eastAsia="en-US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styleId="66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66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66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66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6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7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7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7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7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7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7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7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69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69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69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69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69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69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69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69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69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70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70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70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70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70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70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70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70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70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70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1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1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1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1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1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1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1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1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1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72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72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72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72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73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73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73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4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4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4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4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4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4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4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4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4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4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5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5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5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5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75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75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75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75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75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75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76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76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76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76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76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76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76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76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76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76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77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77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77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77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77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77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77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77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77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77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78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78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78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78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78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78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78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78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861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LibreOffice/6.3.2.2$MacOSX_X86_64 LibreOffice_project/98b30e735bda24bc04ab42594c85f7fd8be07b9c</Application>
  <Pages>8</Pages>
  <Words>2541</Words>
  <Characters>19526</Characters>
  <CharactersWithSpaces>22042</CharactersWithSpaces>
  <Paragraphs>180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2024-06-03T12:41:51Z</dcterms:modified>
  <cp:revision>6</cp:revision>
  <dc:subject/>
  <dc:title/>
</cp:coreProperties>
</file>