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2" w:firstLine="0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spacing w:after="0" w:afterAutospacing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hanging="2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jc w:val="center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jc w:val="center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jc w:val="center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«ОБЩЕСТВОЗНАНИЕ. ПРАКТИКУМ»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основное общее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u w:val="single"/>
        </w:rPr>
        <w:t xml:space="preserve">4 года</w:t>
      </w:r>
      <w:r>
        <w:rPr>
          <w:rFonts w:ascii="Liberation Serif" w:hAnsi="Liberation Serif" w:cs="Liberation Serif"/>
          <w:b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u w:val="single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ind w:right="-3"/>
        <w:jc w:val="center"/>
        <w:spacing w:line="240" w:lineRule="auto"/>
        <w:tabs>
          <w:tab w:val="left" w:pos="0" w:leader="none"/>
          <w:tab w:val="left" w:pos="8505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right="-3"/>
        <w:jc w:val="right"/>
        <w:spacing w:line="240" w:lineRule="auto"/>
        <w:tabs>
          <w:tab w:val="left" w:pos="0" w:leader="none"/>
          <w:tab w:val="left" w:pos="8505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Составители: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right="-3"/>
        <w:jc w:val="right"/>
        <w:spacing w:line="240" w:lineRule="auto"/>
        <w:tabs>
          <w:tab w:val="left" w:pos="0" w:leader="none"/>
          <w:tab w:val="left" w:pos="850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учителя истории и обществознания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3"/>
        <w:jc w:val="right"/>
        <w:spacing w:line="240" w:lineRule="auto"/>
        <w:tabs>
          <w:tab w:val="left" w:pos="0" w:leader="none"/>
          <w:tab w:val="left" w:pos="850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Киршина Ю.А., Юрова С.В.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г. Сыктывкар</w:t>
      </w:r>
      <w: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Данная рабочая программа по обществознанию для 6-9 классов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составлена в соответствии с требованиями: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79"/>
        <w:ind w:left="0" w:right="0" w:firstLine="85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93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</w:t>
      </w:r>
      <w:r>
        <w:t xml:space="preserve">нистерства просвещения Российской Федерации от 18.05.2023 № 370 (в редакции приказов Минпросвещения России от 01.02.2024 № 62, от 19.03.2024 № 171)</w:t>
      </w:r>
      <w:r/>
      <w:r>
        <w:t xml:space="preserve">;</w:t>
      </w:r>
      <w:r/>
    </w:p>
    <w:p>
      <w:pPr>
        <w:pStyle w:val="96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соответствует Федеральной ра</w:t>
      </w:r>
      <w:r>
        <w:rPr>
          <w:rFonts w:ascii="Liberation Serif" w:hAnsi="Liberation Serif" w:cs="Liberation Serif"/>
        </w:rPr>
        <w:t xml:space="preserve">бочей программе по учебному предмету «Обществознание» на уровне основного общего образования одобрена решением федерального учебно-методического объединения по общему образованию, протокол от 15 сентября 2022 г. № 6/22 и размещенной на сайте fgosreestr.ru.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</w:pPr>
      <w:r>
        <w:rPr>
          <w:rFonts w:ascii="Liberation Serif" w:hAnsi="Liberation Serif" w:cs="Liberation Serif"/>
        </w:rPr>
        <w:t xml:space="preserve">разработана на основе Федеральной рабочей программы основного общего образования «Об</w:t>
      </w:r>
      <w:r>
        <w:rPr>
          <w:rFonts w:ascii="Liberation Serif" w:hAnsi="Liberation Serif" w:cs="Liberation Serif"/>
        </w:rPr>
        <w:t xml:space="preserve">ществознание» для 6-9 классов (базовый уровень) и с учетом Концепции преподавания учебного курса «Обществознание» в образовательных организациях РФ, реализующих ООП, утвержденной решением Коллегии Минпросвещения России (протокол от 24.12.2018 № ПК – 1 вн).</w:t>
      </w:r>
      <w:r/>
    </w:p>
    <w:p>
      <w:pPr>
        <w:pStyle w:val="968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Данная рабочая программа является частью основной образовательной программы основного общего образования ЦДО ГОУ РК «РЦО» и обеспечивает реализацию Учебного плана общеобразовательной программы основного 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«Обществознание. Практикум», расположенные на образовательной среде ГОУ РК «РЦО» по адресу: </w:t>
      </w:r>
      <w:hyperlink r:id="rId9" w:tooltip="http://mood.rcoedu.ru/" w:history="1">
        <w:r>
          <w:rPr>
            <w:rStyle w:val="922"/>
            <w:rFonts w:ascii="Liberation Serif" w:hAnsi="Liberation Serif" w:cs="Liberation Serif"/>
            <w:color w:val="000000"/>
            <w:sz w:val="24"/>
            <w:szCs w:val="24"/>
          </w:rPr>
          <w:t xml:space="preserve">http://mood.rcoedu.ru/</w:t>
        </w:r>
      </w:hyperlink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обществознания на уровне основного общего образования направленно на достижение следующих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целей: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ind w:firstLine="709"/>
        <w:jc w:val="both"/>
        <w:tabs>
          <w:tab w:val="left" w:pos="0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  <w:r/>
    </w:p>
    <w:p>
      <w:pPr>
        <w:pStyle w:val="679"/>
        <w:ind w:firstLine="709"/>
        <w:jc w:val="both"/>
        <w:tabs>
          <w:tab w:val="left" w:pos="0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/>
    </w:p>
    <w:p>
      <w:pPr>
        <w:pStyle w:val="679"/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личности на исключительно важном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этапе её социализации 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ind w:firstLine="709"/>
        <w:jc w:val="both"/>
        <w:tabs>
          <w:tab w:val="left" w:pos="0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  <w:r/>
    </w:p>
    <w:p>
      <w:pPr>
        <w:pStyle w:val="679"/>
        <w:ind w:firstLine="709"/>
        <w:jc w:val="both"/>
        <w:tabs>
          <w:tab w:val="left" w:pos="0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r/>
    </w:p>
    <w:p>
      <w:pPr>
        <w:pStyle w:val="679"/>
        <w:ind w:firstLine="709"/>
        <w:jc w:val="both"/>
        <w:tabs>
          <w:tab w:val="left" w:pos="0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умениями функционально грамотного человека: получать из разнообразных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  <w:r/>
    </w:p>
    <w:p>
      <w:pPr>
        <w:pStyle w:val="679"/>
        <w:ind w:firstLine="709"/>
        <w:jc w:val="both"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создание услови</w:t>
      </w:r>
      <w:r>
        <w:rPr>
          <w:rFonts w:ascii="Liberation Serif" w:hAnsi="Liberation Serif" w:cs="Liberation Serif"/>
          <w:sz w:val="24"/>
          <w:szCs w:val="24"/>
        </w:rPr>
        <w:t xml:space="preserve">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  <w:r/>
    </w:p>
    <w:p>
      <w:pPr>
        <w:pStyle w:val="679"/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</w:t>
      </w:r>
      <w:r>
        <w:rPr>
          <w:rFonts w:ascii="Liberation Serif" w:hAnsi="Liberation Serif" w:cs="Liberation Serif"/>
          <w:sz w:val="24"/>
          <w:szCs w:val="24"/>
        </w:rPr>
        <w:t xml:space="preserve">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</w:t>
      </w:r>
      <w:r>
        <w:rPr>
          <w:rFonts w:ascii="Liberation Serif" w:hAnsi="Liberation Serif" w:cs="Liberation Serif"/>
          <w:sz w:val="24"/>
          <w:szCs w:val="24"/>
        </w:rPr>
        <w:t xml:space="preserve">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ind w:left="588"/>
        <w:jc w:val="both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79"/>
        <w:jc w:val="both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Особенности программы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Данная рабочая программа обеспечивает реализацию Учебного плана общеобразовательной программы основного общего образования в части, формируемой участниками образовательных отношений.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Это объясняется стремлением создать более благоприятные условия для дальнейшего успешного продвижения обучающихся в освое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нии тематического материала. Данная программа расширяет и систематизирует теоретические сведения, полученные обучающимися, закрепляет практические умения и навыки, позволяет восполнить пробелы в знаниях. Темы, рассматриваемые в программе, не выходят за рам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ки обязательного содержания учебной образовательной программы, однако они расширяют базовый курс. Поэтому данная программа будет способствовать совершенствованию и развитию знаний, умений и навыков, предусмотренных программой по «Обществознание. Практикум»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рабочей программе предполагается уделять большое внимание изучению проблемных обще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ствоведческих вопросов с целью создать условия для полноценного выполнения выпускником типичных для подростка социальных ролей; общей ориентации в актуальных общественных событиях и процессах; нравственной и правовой оценки конкретных поступков людей; реал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 сознательного неприятия антиобщественного поведения. Выпускник основной школы должен получить достаточно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полное представление о возможностях, которое существуют в современном российском обществе для продолжения образования и работы, для самореализации в многообразных видах деятельности, а также об условиях достижения успеха в различных сферах жизни общества.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учебного курса «Об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ществознание. Практикум»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65"/>
        <w:ind w:left="16" w:firstLine="693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tabs>
          <w:tab w:val="left" w:pos="0" w:leader="none"/>
        </w:tabs>
      </w:pPr>
      <w:r>
        <w:rPr>
          <w:rFonts w:ascii="Liberation Serif" w:hAnsi="Liberation Serif" w:cs="Liberation Serif"/>
        </w:rPr>
        <w:t xml:space="preserve">Обучение обучающихся по учеб</w:t>
      </w:r>
      <w:r>
        <w:rPr>
          <w:rFonts w:ascii="Liberation Serif" w:hAnsi="Liberation Serif" w:cs="Liberation Serif"/>
        </w:rPr>
        <w:t xml:space="preserve">ному предмету «Обществознание. Практикум» осуществляется индивидуально и позволяет обеспечить удовлетворение особых образовательных потребностей, обучающихся со статусом ребенок-инвалид при освоении основной общеобразовательной программы по обществознанию.</w:t>
      </w:r>
      <w:r/>
    </w:p>
    <w:p>
      <w:pPr>
        <w:pStyle w:val="965"/>
        <w:ind w:left="16" w:firstLine="693"/>
        <w:jc w:val="both"/>
        <w:tabs>
          <w:tab w:val="left" w:pos="0" w:leader="none"/>
        </w:tabs>
      </w:pPr>
      <w:r>
        <w:rPr>
          <w:rFonts w:ascii="Liberation Serif" w:hAnsi="Liberation Serif" w:cs="Liberation Serif"/>
        </w:rPr>
        <w:t xml:space="preserve">Многолетний опыт работы с данной категорией обучающихся с использованием дистанционных образовательных технологий (ДОТ), необходимость учета конкретных ограничений обучающегося в отношении его возможностей восприятия, темпа ра</w:t>
      </w:r>
      <w:r>
        <w:rPr>
          <w:rFonts w:ascii="Liberation Serif" w:hAnsi="Liberation Serif" w:cs="Liberation Serif"/>
        </w:rPr>
        <w:t xml:space="preserve">боты, допустимой нагрузки, уровня предметной подготовленности определяет особенности данной программы и необходимость оптимизации форм представления учебного материала, разработки и создания учебно-образовательной среды, интенсифицирующей процесс обучения.</w:t>
      </w:r>
      <w:r/>
    </w:p>
    <w:p>
      <w:pPr>
        <w:pStyle w:val="965"/>
        <w:ind w:left="16" w:firstLine="693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Таким образом одной из особых функций программы является компенсирующая. В том числе данная программа выполняет функцию адаптационной программы для детей-инвалидов.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рабочей программы «Обществознание. Практикум» сопровождается промежуточной годовой аттестацией обучающихся, проводимой в форме контрольной работы.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Промежуточная аттестация обучающихся нацелена на выявление индивидуальной динамики освоения программ учебных предметов учебного плана.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учебного предмета «Обществознание. Практикум</w:t>
      </w:r>
      <w:r>
        <w:rPr>
          <w:rFonts w:ascii="Liberation Serif" w:hAnsi="Liberation Serif" w:cs="Liberation Serif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слабослышащие;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слепые и слабовидящие;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firstLine="709"/>
        <w:jc w:val="both"/>
        <w:tabs>
          <w:tab w:val="left" w:pos="0" w:leader="none"/>
        </w:tabs>
      </w:pPr>
      <w:r>
        <w:rPr>
          <w:rFonts w:ascii="Liberation Serif" w:hAnsi="Liberation Serif" w:cs="Liberation Serif"/>
          <w:u w:val="single"/>
        </w:rPr>
        <w:t xml:space="preserve">Для слабослышащих </w:t>
      </w:r>
      <w:r>
        <w:rPr>
          <w:rFonts w:ascii="Liberation Serif" w:hAnsi="Liberation Serif" w:cs="Liberation Serif"/>
        </w:rPr>
        <w:t xml:space="preserve">обучающихся:</w:t>
      </w:r>
      <w:r/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</w:pPr>
      <w:r>
        <w:rPr>
          <w:rFonts w:ascii="Liberation Serif" w:hAnsi="Liberation Serif" w:cs="Liberation Serif"/>
        </w:rPr>
        <w:t xml:space="preserve">продуманность освещенности лица, говорящего и фона за ним, использование современной электроакустической, в том числе звукоусиливающей аппаратуры;</w:t>
      </w:r>
      <w:r/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/>
        <w:jc w:val="both"/>
        <w:tabs>
          <w:tab w:val="left" w:pos="0" w:leader="none"/>
        </w:tabs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u w:val="single"/>
        </w:rPr>
        <w:t xml:space="preserve">Для слепых и слабовидящих </w:t>
      </w:r>
      <w:r>
        <w:rPr>
          <w:rFonts w:ascii="Liberation Serif" w:hAnsi="Liberation Serif" w:cs="Liberation Serif"/>
        </w:rPr>
        <w:t xml:space="preserve">обучающихся:</w:t>
      </w:r>
      <w:r/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 алгоритмизации деятельности обучающихся;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регламента зрительных (для слепых обучающихся с остаточным зрением) и тактильных нагрузок;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рациональное чередование тактильной нагрузки со слуховым, зрительным (для слепых обучающихся с остаточным зрением) восприятием учебного материала;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 или ноутбуков, оснащенных необходимым для данной категории обучающихся специальным программным обеспечением;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наглядных (наблюдение, иллюстрация, демонстрация), практических (упражнение, лабораторная работа, практическая работа),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постановка четких целей выполняемого задания;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 w:firstLine="6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работе с детьми-инвалидами с соматическими заболеваниями используются традиционные приёмы, методы и формы обучения.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left="16"/>
        <w:jc w:val="both"/>
        <w:tabs>
          <w:tab w:val="left" w:pos="0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65"/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ООО.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Недельное количество часов, отводимое на изучение обществознания, определяется индивидуальным учебным планом обучающихся.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рабочая программа предусматривает 136 часов (1 час в неделю, 34 учебные недели).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7"/>
        <w:ind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965"/>
        <w:ind w:firstLine="709"/>
        <w:jc w:val="both"/>
        <w:tabs>
          <w:tab w:val="left" w:pos="0" w:leader="none"/>
        </w:tabs>
      </w:pPr>
      <w:r>
        <w:rPr>
          <w:rFonts w:ascii="Liberation Serif" w:hAnsi="Liberation Serif" w:cs="Liberation Serif"/>
        </w:rPr>
        <w:t xml:space="preserve">Рабочая программа учебного предмета «Обществознание.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/>
    </w:p>
    <w:p>
      <w:pPr>
        <w:shd w:val="nil" w:color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right="567"/>
        <w:jc w:val="both"/>
        <w:spacing w:before="40" w:after="4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65"/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</w:t>
      </w:r>
      <w:r>
        <w:rPr>
          <w:rFonts w:ascii="Liberation Serif" w:hAnsi="Liberation Serif" w:cs="Liberation Serif"/>
          <w:bCs/>
        </w:rPr>
        <w:t xml:space="preserve"> идентичности, социальной ответственности, правового самосознания, поликультурности,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Основой </w:t>
      </w:r>
      <w:r>
        <w:rPr>
          <w:rFonts w:ascii="Liberation Serif" w:hAnsi="Liberation Serif" w:cs="Liberation Serif"/>
          <w:bCs/>
        </w:rPr>
        <w:t xml:space="preserve">учебного курса «Обществознание. Практикум»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 и о</w:t>
      </w:r>
      <w:r>
        <w:rPr>
          <w:rFonts w:ascii="Liberation Serif" w:hAnsi="Liberation Serif" w:cs="Liberation Serif"/>
          <w:bCs/>
        </w:rPr>
        <w:t xml:space="preserve">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 xml:space="preserve">Освоение учебного предмета «Обществознание» направлено на развитие личности обучающихся, воспитание, усвоение основ научных знаний, развитие сп</w:t>
      </w:r>
      <w:r>
        <w:rPr>
          <w:rFonts w:ascii="Liberation Serif" w:hAnsi="Liberation Serif" w:cs="Liberation Serif"/>
          <w:bCs/>
        </w:rPr>
        <w:t xml:space="preserve">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firstLine="709"/>
        <w:jc w:val="both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 xml:space="preserve">Учебный предмет «Обществознание» на уровне основного общего образования опирается на </w:t>
      </w:r>
      <w:r>
        <w:rPr>
          <w:rFonts w:ascii="Liberation Serif" w:hAnsi="Liberation Serif" w:cs="Liberation Serif"/>
          <w:bCs/>
        </w:rPr>
        <w:t xml:space="preserve">межпредметные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5"/>
        <w:ind w:right="848"/>
        <w:jc w:val="both"/>
        <w:tabs>
          <w:tab w:val="left" w:pos="0" w:leader="none"/>
        </w:tabs>
        <w:rPr>
          <w:rFonts w:ascii="Liberation Serif" w:hAnsi="Liberation Serif" w:cs="Liberation Serif"/>
          <w:b/>
          <w:bCs/>
          <w:u w:val="single"/>
        </w:rPr>
      </w:pPr>
      <w:r>
        <w:rPr>
          <w:rFonts w:ascii="Liberation Serif" w:hAnsi="Liberation Serif" w:cs="Liberation Serif"/>
          <w:b/>
          <w:bCs/>
          <w:u w:val="single"/>
        </w:rPr>
      </w:r>
      <w:r>
        <w:rPr>
          <w:rFonts w:ascii="Liberation Serif" w:hAnsi="Liberation Serif" w:cs="Liberation Serif"/>
          <w:b/>
          <w:bCs/>
          <w:u w:val="single"/>
        </w:rPr>
      </w:r>
      <w:r>
        <w:rPr>
          <w:rFonts w:ascii="Liberation Serif" w:hAnsi="Liberation Serif" w:cs="Liberation Serif"/>
          <w:b/>
          <w:bCs/>
          <w:u w:val="single"/>
        </w:rPr>
      </w:r>
    </w:p>
    <w:p>
      <w:pPr>
        <w:pStyle w:val="965"/>
        <w:ind w:right="848"/>
        <w:jc w:val="both"/>
        <w:tabs>
          <w:tab w:val="left" w:pos="0" w:leader="none"/>
        </w:tabs>
        <w:rPr>
          <w:rFonts w:ascii="Liberation Serif" w:hAnsi="Liberation Serif" w:cs="Liberation Serif"/>
          <w:b/>
          <w:bCs/>
          <w:u w:val="single"/>
        </w:rPr>
      </w:pPr>
      <w:r>
        <w:rPr>
          <w:rFonts w:ascii="Liberation Serif" w:hAnsi="Liberation Serif" w:cs="Liberation Serif"/>
          <w:b/>
          <w:bCs/>
          <w:u w:val="single"/>
        </w:rPr>
        <w:t xml:space="preserve">6 КЛАСС</w:t>
      </w:r>
      <w:r>
        <w:rPr>
          <w:rFonts w:ascii="Liberation Serif" w:hAnsi="Liberation Serif" w:cs="Liberation Serif"/>
          <w:b/>
          <w:bCs/>
          <w:u w:val="single"/>
        </w:rPr>
      </w:r>
      <w:r>
        <w:rPr>
          <w:rFonts w:ascii="Liberation Serif" w:hAnsi="Liberation Serif" w:cs="Liberation Serif"/>
          <w:b/>
          <w:bCs/>
          <w:u w:val="single"/>
        </w:rPr>
      </w:r>
    </w:p>
    <w:p>
      <w:pPr>
        <w:pStyle w:val="965"/>
        <w:ind w:right="848" w:firstLine="709"/>
        <w:jc w:val="both"/>
        <w:tabs>
          <w:tab w:val="left" w:pos="0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Человек. Деятельность человека.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Люди с ограниченными возможностями здоровья, их особые потребности и социальная позиция.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Цели и мотивы деятельности. Виды деятельности (игра, труд, учение). Познание человеком мира и самого себя как вид деятельности.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Право человека на образование. Школьное образование. Права и обязанности учащегося.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Общение. Цели и средства общения. Особенности общения подростков. Общение в современных условиях.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Отношения в малых группах. Групповые нормы и правила. Лидерство в группе. Межличностные отношения (деловые, личные).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Отношения в семье. Роль семьи в жизни человека и общества. Семейные традиции. Семейный досуг. Свободное время подростка.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</w:pPr>
      <w:r>
        <w:rPr>
          <w:rFonts w:ascii="Liberation Serif" w:hAnsi="Liberation Serif" w:cs="Liberation Serif"/>
          <w:bCs/>
        </w:rPr>
        <w:t xml:space="preserve">Отношения с друзьями и сверстниками. Конфликты в межличностных отношениях</w:t>
      </w:r>
      <w:r>
        <w:rPr>
          <w:rFonts w:ascii="Liberation Serif" w:hAnsi="Liberation Serif" w:cs="Liberation Serif"/>
          <w:b/>
          <w:bCs/>
          <w:u w:val="single"/>
        </w:rPr>
        <w:t xml:space="preserve">.</w:t>
      </w:r>
      <w:r/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Общество, в котором мы живем.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Общество, в котором мы живём.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Что такое общество. Связь общества и природы. Устройство общественной жизни. Основные сферы жизни общества и их взаимодействие.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Социальные общности и группы. Положение человека в обществе.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</w:pPr>
      <w:r>
        <w:rPr>
          <w:rFonts w:ascii="Liberation Serif" w:hAnsi="Liberation Serif" w:cs="Liberation Serif"/>
          <w:bCs/>
        </w:rPr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  <w:r/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Политическая жизнь общества. Россия - многонациональное государство.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Культурная жизнь. Духовные ценности, традиционные ценности российского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народа.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Развитие общества. Усиление взаимосвязей стран и народов в условиях современного общества.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 w:firstLine="709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Глобальные проблемы современности и возможности их решения усилиями международного сообщества и международных организаций.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5"/>
        <w:ind w:right="-3"/>
        <w:jc w:val="both"/>
        <w:tabs>
          <w:tab w:val="left" w:pos="0" w:leader="none"/>
        </w:tabs>
        <w:rPr>
          <w:rFonts w:ascii="Liberation Serif" w:hAnsi="Liberation Serif" w:cs="Liberation Serif"/>
          <w:b/>
          <w:bCs/>
          <w:u w:val="single"/>
        </w:rPr>
      </w:pPr>
      <w:r>
        <w:rPr>
          <w:rFonts w:ascii="Liberation Serif" w:hAnsi="Liberation Serif" w:cs="Liberation Serif"/>
          <w:b/>
          <w:bCs/>
          <w:u w:val="single"/>
        </w:rPr>
        <w:t xml:space="preserve">7 КЛАСС</w:t>
      </w:r>
      <w:r>
        <w:rPr>
          <w:rFonts w:ascii="Liberation Serif" w:hAnsi="Liberation Serif" w:cs="Liberation Serif"/>
          <w:b/>
          <w:bCs/>
          <w:u w:val="single"/>
        </w:rPr>
      </w:r>
      <w:r>
        <w:rPr>
          <w:rFonts w:ascii="Liberation Serif" w:hAnsi="Liberation Serif" w:cs="Liberation Serif"/>
          <w:b/>
          <w:bCs/>
          <w:u w:val="single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Социальные ценности и нормы.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Общественные ценности. Свобода и ответственность гражданина. Гражданственность и патриотизм. Гуманизм.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Социальные нормы как регуляторы общественной жизни и поведения человека в обществе. Виды социальных норм. Традиции и обычаи.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Принципы и нормы морали. Добро и зло. Нравственные чувства человека. Совесть и стыд.</w:t>
      </w:r>
      <w:r/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Моральный выбор. Моральная оценка поведения людей и собственного поведения. Влияние моральных норм на общество и человека.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Право и его роль в жизни общества. Право и мораль.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Человек как участник правовых отношений.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  <w:r/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Правонарушение и юридическая ответственность. Проступок и преступление.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Опасность правонарушений для личности и общества.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Конституционные обязанности гражданина Российской Федерации. Права ребёнка и возможности их защиты.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Основы российского права.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Конституция Российской Федерации - основной закон. Законы и подзаконные акты. Отрасли права.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Основы гражданского права. Физические и юридические лица в гражданском праве. Право собственности, защита прав собственности.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Основные виды гражданско-правовых договоров. Договор купли-продажи.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Права потребителей и возможности их защиты. Несовершеннолетние как участники гражданско-правовых отношений.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Основы трудового права. Стороны трудовых отношений, их права и обязанности. Трудовой договор. Заключение и прекращение трудового договора.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Рабочее время и время отдыха. Особенности правового статуса несовершеннолетних при осуществлении трудовой деятельности.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Виды юридической ответственности. Гражданско-правовые проступки и гражданско-правовая ответственность. Административные административная ответственность. Дисциплинарные проступки и дисциплинарная ответственность. Преступления и уголовная ответственность.</w:t>
      </w:r>
      <w:r/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Особенности юридической ответственности несовершеннолетних.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Правоохранительные органы в Российской Федерации. Структура правоохранительных органов Российской Федерации. Функции правоохранительных органов.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pStyle w:val="965"/>
        <w:jc w:val="both"/>
        <w:tabs>
          <w:tab w:val="left" w:pos="0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/>
          <w:bCs/>
          <w:u w:val="single"/>
        </w:rPr>
        <w:t xml:space="preserve">8 КЛАСС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Человек в экономических отношениях.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Экономическая жизнь общества. Потребности и ресурсы, ограниченность ресурсов. Экономический выбор.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Экономическая система и её функции. Собственность. Производство - источник экономических благ. Факторы производства. Трудовая деятельность.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Производительность труда. Разделение труда.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Предпринимательство. Виды и формы предпринимательской деятельности.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Обмен. Деньги и их функции. Торговля и её формы. Рыночная экономика.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Конкуренция. Спрос и предложение.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Рыночное равновесие. Невидимая рука рынка. Многообразие рынков.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Предприятие в экономике. Издержки, выручка и прибыль. Как повысить эффективность производства.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Заработная плата и стимулирование труда. Занятость и безработица.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Финансовый рынок и посредники (банки, страховые компании, кредитные союзы, участники фондового рынка). Услуги финансовых посредников.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Основные типы финансовых инструментов: акции и облигации.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Экономические функции домохозяйств. Потребление домашних хозяйств.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Потребительские товары и товары длительного пользования. Источники доходов и расходов семьи. Семейный бюджет. Личный финансовый план. Способы и формы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сбережений.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 кредитная политика Российской Федерации. Государственная политика по развитию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конкуренции.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Человек в мире культуры.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Культура, её многообразие и формы. Влияние духовной культуры на формирование личности. Современная молодёжная культура.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Наука. Естественные и социально-гуманитарные науки. Роль науки в развитии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общества.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Политика в сфере культуры и образования в Российской Федерации.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Что такое искусство. Виды искусств. Роль искусства в жизни человека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и общества.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Роль информации и информационных технологий в современном мире.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Информационная культура и информационная безопасность. Правила безопасного поведения в Интернете.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pStyle w:val="965"/>
        <w:jc w:val="both"/>
        <w:tabs>
          <w:tab w:val="left" w:pos="0" w:leader="none"/>
        </w:tabs>
        <w:rPr>
          <w:rFonts w:ascii="Liberation Serif" w:hAnsi="Liberation Serif" w:cs="Liberation Serif"/>
          <w:b/>
          <w:bCs/>
          <w:u w:val="single"/>
        </w:rPr>
      </w:pPr>
      <w:r>
        <w:rPr>
          <w:rFonts w:ascii="Liberation Serif" w:hAnsi="Liberation Serif" w:cs="Liberation Serif"/>
          <w:b/>
          <w:bCs/>
          <w:u w:val="single"/>
        </w:rPr>
        <w:t xml:space="preserve">9 КЛАСС</w:t>
      </w:r>
      <w:r>
        <w:rPr>
          <w:rFonts w:ascii="Liberation Serif" w:hAnsi="Liberation Serif" w:cs="Liberation Serif"/>
          <w:b/>
          <w:bCs/>
          <w:u w:val="single"/>
        </w:rPr>
      </w:r>
      <w:r>
        <w:rPr>
          <w:rFonts w:ascii="Liberation Serif" w:hAnsi="Liberation Serif" w:cs="Liberation Serif"/>
          <w:b/>
          <w:bCs/>
          <w:u w:val="singl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Человек в политическом измерении.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Политика и политическая власть. Государство - политическая организация общества. Признаки государства. Внутренняя и внешняя политика.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Форма государства. Монархия и республика - основные формы правления.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Унитарное и федеративное государственно-территориальное устройство.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Политический режим и его виды.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Демократия, демократические ценности. Правовое государство и гражданское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общество.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Участие граждан в политике. Выборы, референдум. Политические партии, их роль в демократическом обществе.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Общественно-политические организации.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Гражданин и государство.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Основы конституционного строя Рос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государство.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Законодательные, исполнительные и судебные органы государственной власти в Российской Федераци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и. Президент -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Верховный Суд Российской Федерации.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Государственное управление. Противодействие коррупции в Российской Федерации.</w:t>
      </w:r>
      <w:r/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Государственно-территориальное устройство Российской Федерации.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Местное самоуправление.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Человек в системе социальных отношений.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Социальная структура общества. Многообразие социальных общностей и групп.</w:t>
      </w:r>
      <w:r/>
    </w:p>
    <w:p>
      <w:pPr>
        <w:ind w:firstLine="708"/>
        <w:jc w:val="both"/>
        <w:spacing w:after="0" w:line="240" w:lineRule="auto"/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Социальная мобильность. Социальный статус человека в обществе. Социальные роли. Ролевой набор</w:t>
      </w:r>
      <w:r/>
    </w:p>
    <w:p>
      <w:pPr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подростка.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Социализация личности.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Роль семьи в социализации личности. Функции семьи. Семейные ценности.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Основные роли членов семьи.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Этнос и нация. Россия - многонациональное государство. Этносы и нации в диалоге культур.</w:t>
      </w:r>
      <w:r/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Социальная политик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Человек в современном изменяющемся мире.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Молодёжь - активный участник общественной жизни. Волонтёрское движение.</w:t>
      </w:r>
      <w:r/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Профессии настоящего и будущего. Непрерывное образование и карьера.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Здоровый образ жизни. Социальная и личная значимость здорового образа жизни. Мода и спорт.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Современные формы связи и коммуникации: как они изменили мир.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Особенности общения в виртуальном пространстве.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 результате изучения обществознания на уровне основного общего образования у обучающегося будут сформированы </w:t>
      </w:r>
      <w:r>
        <w:rPr>
          <w:rFonts w:ascii="Liberation Serif" w:hAnsi="Liberation Serif" w:cs="Liberation Serif"/>
          <w:bCs/>
          <w:color w:val="000000"/>
          <w:sz w:val="24"/>
          <w:szCs w:val="24"/>
          <w:u w:val="single"/>
        </w:rPr>
        <w:t xml:space="preserve">познавательные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, коммуникативные универсальные учебные действия, регулятивные универсальные учебные действия, совместная деятельность. </w:t>
      </w:r>
      <w:r/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У обучающегося будут сформированы следующие базовые </w:t>
      </w:r>
      <w:r>
        <w:rPr>
          <w:rFonts w:ascii="Liberation Serif" w:hAnsi="Liberation Serif" w:cs="Liberation Serif"/>
          <w:b/>
          <w:bCs/>
          <w:i/>
          <w:color w:val="000000"/>
          <w:sz w:val="24"/>
          <w:szCs w:val="24"/>
        </w:rPr>
        <w:t xml:space="preserve">логические действия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как часть познавательных универсальных учебных действий: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выявлять и характеризовать существенные признаки социальных явлений и процессов; устанавливать существенный признак классификации социальных фактов, основания для их обобщения и сравнения, критерии проводимого анализа;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предлагать критерии для выявления закономерностей и противоречий;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выявлять дефицит информации, данных, необходимых для решения поставленной задачи;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 осознавать невозможность контролировать всё вокруг.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У обучающегося будут сформированы следующие базовые </w:t>
      </w:r>
      <w:r>
        <w:rPr>
          <w:rFonts w:ascii="Liberation Serif" w:hAnsi="Liberation Serif" w:cs="Liberation Serif"/>
          <w:b/>
          <w:bCs/>
          <w:i/>
          <w:color w:val="000000"/>
          <w:sz w:val="24"/>
          <w:szCs w:val="24"/>
        </w:rPr>
        <w:t xml:space="preserve">исследовательские действия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  <w:r/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формулировать гипотезу об истинности собственных суждений и суждений других, аргументировать свою позицию, мнение; проводить по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владеть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bCs/>
          <w:i/>
          <w:color w:val="000000"/>
          <w:sz w:val="24"/>
          <w:szCs w:val="24"/>
        </w:rPr>
        <w:t xml:space="preserve">умения работать с информацией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как часть познавательных универсальных учебных действий: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самостоятельно выбирать оптимальную форму представления информации; оценивать надёжность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bCs/>
          <w:i/>
          <w:color w:val="000000"/>
          <w:sz w:val="24"/>
          <w:szCs w:val="24"/>
        </w:rPr>
        <w:t xml:space="preserve">умения общения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как часть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коммуникативных универсальных учебных действий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выражать себя (свою точку зрения) в устных и письменных текстах;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в ходе диалога и (или)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публично пред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ставлять результаты выполненного исследования, проекта;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У обучающегося будут сформированы следующие умения самоорганизации как части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регулятивных универсальных учебных действий: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в группе);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делать выбор и брать ответственность за решение. 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bCs/>
          <w:i/>
          <w:color w:val="000000"/>
          <w:sz w:val="24"/>
          <w:szCs w:val="24"/>
        </w:rPr>
        <w:t xml:space="preserve">умения самоконтроля, эмоционального интеллекта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как части регулятивных универсальных учебных действий:</w:t>
      </w:r>
      <w:r/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владеть способа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ми самоконтроля, самомотивации и рефлексии; 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их трудностей; оценивать соответствие результата цели и условиям; 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другим.</w:t>
      </w:r>
      <w:r/>
    </w:p>
    <w:p>
      <w:pPr>
        <w:ind w:firstLine="708"/>
        <w:jc w:val="both"/>
        <w:spacing w:after="0" w:line="240" w:lineRule="auto"/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Liberation Serif" w:hAnsi="Liberation Serif" w:cs="Liberation Serif"/>
          <w:b/>
          <w:bCs/>
          <w:i/>
          <w:color w:val="000000"/>
          <w:sz w:val="24"/>
          <w:szCs w:val="24"/>
        </w:rPr>
        <w:t xml:space="preserve">умения совместной деятельности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: понимать и использовать преимущества парной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задачи.</w:t>
      </w:r>
      <w:r>
        <w:br w:type="page" w:clear="all"/>
      </w:r>
      <w:r/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Личностные и метапредметные результаты представлены с учётом особенностей преподавания обществознания в основной школе.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Планируемые предметные</w:t>
      </w:r>
      <w:r>
        <w:rPr>
          <w:rFonts w:ascii="Liberation Serif" w:hAnsi="Liberation Serif" w:cs="Liberation Serif"/>
          <w:bCs/>
          <w:sz w:val="24"/>
          <w:szCs w:val="24"/>
        </w:rPr>
        <w:t xml:space="preserve">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вательном стандарте основного общего образования, а также с учётом Примерной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Личностные результаты освоения рабочей программы по обществознанию для основного общего образования (6 - 9 классы).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Личностные результаты воплощают традиционные рос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>
        <w:rPr>
          <w:rFonts w:ascii="Liberation Serif" w:hAnsi="Liberation Serif" w:cs="Liberation Serif"/>
          <w:bCs/>
          <w:sz w:val="24"/>
          <w:szCs w:val="24"/>
        </w:rPr>
        <w:t xml:space="preserve"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Гражданского воспитания: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активное участие в жизни семьи,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образовательной организации, местного сообщества, родного края, страны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Патриотического воспитания: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</w:t>
      </w:r>
      <w:r>
        <w:rPr>
          <w:rFonts w:ascii="Liberation Serif" w:hAnsi="Liberation Serif" w:cs="Liberation Serif"/>
          <w:bCs/>
          <w:sz w:val="24"/>
          <w:szCs w:val="24"/>
        </w:rPr>
        <w:t xml:space="preserve">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Духовно-нравственного воспитания</w:t>
      </w:r>
      <w:r>
        <w:rPr>
          <w:rFonts w:ascii="Liberation Serif" w:hAnsi="Liberation Serif" w:cs="Liberation Serif"/>
          <w:bCs/>
          <w:i/>
          <w:iCs/>
          <w:sz w:val="24"/>
          <w:szCs w:val="24"/>
        </w:rPr>
        <w:t xml:space="preserve">: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активное неприятие асоциальных поступков;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Эстетического воспитания</w:t>
      </w:r>
      <w:r>
        <w:rPr>
          <w:rFonts w:ascii="Liberation Serif" w:hAnsi="Liberation Serif" w:cs="Liberation Serif"/>
          <w:bCs/>
          <w:i/>
          <w:iCs/>
          <w:sz w:val="24"/>
          <w:szCs w:val="24"/>
        </w:rPr>
        <w:t xml:space="preserve">: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восприимчивость к разным видам искусства, традициям и творчеству своего и други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этнических культурных традиций и народного творчества;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стремление к самовыражению в разных видах искусства.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осознание ценности жизни; ответственное отношение к своему здоровью и установка на здоровый образ жизни;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соблюдение пра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вил безопасности, в том числе навыки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принимать себя и других, не осуждая;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Трудового воспитания: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осознание важности обучения на протяжении всей жизни для успешной профессиональной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деятельности и развитие необходимых умений для этого; &lt;…&gt;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Экологического воспитания</w:t>
      </w:r>
      <w:r>
        <w:rPr>
          <w:rFonts w:ascii="Liberation Serif" w:hAnsi="Liberation Serif" w:cs="Liberation Serif"/>
          <w:bCs/>
          <w:i/>
          <w:iCs/>
          <w:sz w:val="24"/>
          <w:szCs w:val="24"/>
        </w:rPr>
        <w:t xml:space="preserve">: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Ценности научного познания: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овладение языковой и читательской культурой как средством познания мира;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cs="Liberation Serif"/>
          <w:bCs/>
          <w:sz w:val="24"/>
          <w:szCs w:val="24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способность обучающихся во взаимодействии в условиях неопределённости, открытость опыту и знаниям других;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осознавать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навык выявления и свя</w:t>
      </w:r>
      <w:r>
        <w:rPr>
          <w:rFonts w:ascii="Liberation Serif" w:hAnsi="Liberation Serif" w:cs="Liberation Serif"/>
          <w:bCs/>
          <w:sz w:val="24"/>
          <w:szCs w:val="24"/>
        </w:rPr>
        <w:t xml:space="preserve">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cs="Liberation Serif"/>
          <w:bCs/>
          <w:sz w:val="24"/>
          <w:szCs w:val="24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быть готовым действовать в отсутствие гарантий успеха.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Метапредметные результаты освоения основной образовательной программы, формируемые при изучении обществознания: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4"/>
        </w:numPr>
        <w:ind w:left="0" w:right="-3" w:firstLine="0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Овладение универсальными учебными познавательными действиями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i/>
          <w:iCs/>
          <w:sz w:val="24"/>
          <w:szCs w:val="24"/>
        </w:rPr>
        <w:tab/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Базовые логические действия: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выявлять и характеризовать существенные признаки социальных явлений и процессов;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Работа с информацией: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самостоятельно выбирать оптимальную форму представления информации;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2. Овладение универсальными учебными коммуникативными действиями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Общение: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sz w:val="24"/>
          <w:szCs w:val="24"/>
        </w:rPr>
        <w:t xml:space="preserve">публично представлять результаты выполненного исследования, проекта;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5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Овладение универсальными учебными регулятивными действиями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567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Самоорганизация: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Самоконтроль: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Эмоциональный интеллект: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Принятие себя и других: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открытость себе и другим;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Предметные результаты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освоения рабочей программы по курсу «Обществознание. Практикум»:</w:t>
      </w:r>
      <w:r/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освоение и применение системы знаний о социальных свойствах человека, особенностях е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го взаимодействия с другими людьми, важности семьи как базового социального института; 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</w:t>
      </w:r>
      <w:r>
        <w:rPr>
          <w:rFonts w:ascii="Liberation Serif" w:hAnsi="Liberation Serif" w:cs="Liberation Serif"/>
          <w:bCs/>
          <w:sz w:val="24"/>
          <w:szCs w:val="24"/>
        </w:rPr>
        <w:t xml:space="preserve">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макро-и микроэкономики), социальной, духовной и политическо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й сферах жизни общества; 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характеризовать традиционные российские духовно-нравственные ценности (в том числе защита человеческой жизни, прав и свобод человека, с</w:t>
      </w:r>
      <w:r>
        <w:rPr>
          <w:rFonts w:ascii="Liberation Serif" w:hAnsi="Liberation Serif" w:cs="Liberation Serif"/>
          <w:bCs/>
          <w:sz w:val="24"/>
          <w:szCs w:val="24"/>
        </w:rPr>
        <w:t xml:space="preserve">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государстве;</w:t>
      </w:r>
      <w:r/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устанавливать и объяснять взаимосвязи социальных объектов, явлений, процессов в различны</w:t>
      </w:r>
      <w:r>
        <w:rPr>
          <w:rFonts w:ascii="Liberation Serif" w:hAnsi="Liberation Serif" w:cs="Liberation Serif"/>
          <w:bCs/>
          <w:sz w:val="24"/>
          <w:szCs w:val="24"/>
        </w:rPr>
        <w:t xml:space="preserve">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 образования, опасности наркомании и алкоголизма для человека и общества; не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осмысления личного социального опыта при  исполнении  типичных для несовершеннолетнего социальных ролей;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решать в рамках изученного материала поз</w:t>
      </w:r>
      <w:r>
        <w:rPr>
          <w:rFonts w:ascii="Liberation Serif" w:hAnsi="Liberation Serif" w:cs="Liberation Serif"/>
          <w:bCs/>
          <w:sz w:val="24"/>
          <w:szCs w:val="24"/>
        </w:rPr>
        <w:t xml:space="preserve">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sz w:val="24"/>
          <w:szCs w:val="24"/>
        </w:rPr>
        <w:t xml:space="preserve">овладение смысловым чтением текстов обществоведческой тематик</w:t>
      </w:r>
      <w:r>
        <w:rPr>
          <w:rFonts w:ascii="Liberation Serif" w:hAnsi="Liberation Serif" w:cs="Liberation Serif"/>
          <w:bCs/>
          <w:sz w:val="24"/>
          <w:szCs w:val="24"/>
        </w:rPr>
        <w:t xml:space="preserve">и,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  <w:r/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sz w:val="24"/>
          <w:szCs w:val="24"/>
        </w:rPr>
        <w:t xml:space="preserve">овладение приёмами поиска и извлечения социальной информации (т</w:t>
      </w:r>
      <w:r>
        <w:rPr>
          <w:rFonts w:ascii="Liberation Serif" w:hAnsi="Liberation Serif" w:cs="Liberation Serif"/>
          <w:bCs/>
          <w:sz w:val="24"/>
          <w:szCs w:val="24"/>
        </w:rPr>
        <w:t xml:space="preserve">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— СМИ) с соблюдением правил информационной безопасности при работе в Интернете;</w:t>
      </w:r>
      <w:r/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</w:t>
      </w:r>
      <w:r>
        <w:rPr>
          <w:rFonts w:ascii="Liberation Serif" w:hAnsi="Liberation Serif" w:cs="Liberation Serif"/>
          <w:bCs/>
          <w:sz w:val="24"/>
          <w:szCs w:val="24"/>
        </w:rPr>
        <w:t xml:space="preserve">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</w:t>
      </w:r>
      <w:r>
        <w:rPr>
          <w:rFonts w:ascii="Liberation Serif" w:hAnsi="Liberation Serif" w:cs="Liberation Serif"/>
          <w:bCs/>
          <w:sz w:val="24"/>
          <w:szCs w:val="24"/>
        </w:rPr>
        <w:t xml:space="preserve">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практик); осознание неприемлемости всех форм антиобщественного поведения;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</w:t>
      </w:r>
      <w:r>
        <w:rPr>
          <w:rFonts w:ascii="Liberation Serif" w:hAnsi="Liberation Serif" w:cs="Liberation Serif"/>
          <w:bCs/>
          <w:sz w:val="24"/>
          <w:szCs w:val="24"/>
        </w:rPr>
        <w:t xml:space="preserve">тельности, в повседневной жизни для реализации и 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 домашнего хозяйства; составления ли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чного финансового плана; для выбора профессии и оценки собственных перспектив в профессиональной сфере;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3"/>
        </w:numPr>
        <w:ind w:left="0"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приобретение опыта осуществления совместной, включая взаимодействие с людьми другой культуры, национальной и религ</w:t>
      </w:r>
      <w:r>
        <w:rPr>
          <w:rFonts w:ascii="Liberation Serif" w:hAnsi="Liberation Serif" w:cs="Liberation Serif"/>
          <w:bCs/>
          <w:sz w:val="24"/>
          <w:szCs w:val="24"/>
        </w:rPr>
        <w:t xml:space="preserve">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  <w:t xml:space="preserve">6 КЛАСС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eastAsia="OfficinaSansBoldITC;Franklin Go" w:cs="Liberation Serif"/>
          <w:sz w:val="24"/>
          <w:szCs w:val="24"/>
        </w:rPr>
        <w:t xml:space="preserve">К</w:t>
      </w:r>
      <w:r>
        <w:rPr>
          <w:rFonts w:ascii="Liberation Serif" w:hAnsi="Liberation Serif" w:eastAsia="SchoolBookSanPin;Times New Roma" w:cs="Liberation Serif"/>
          <w:sz w:val="24"/>
          <w:szCs w:val="24"/>
        </w:rPr>
        <w:t xml:space="preserve"> концу обучения в </w:t>
      </w:r>
      <w:r>
        <w:rPr>
          <w:rFonts w:ascii="Liberation Serif" w:hAnsi="Liberation Serif" w:eastAsia="SchoolBookSanPin;Times New Roma" w:cs="Liberation Serif"/>
          <w:bCs/>
          <w:sz w:val="24"/>
          <w:szCs w:val="24"/>
        </w:rPr>
        <w:t xml:space="preserve">6 классе </w:t>
      </w:r>
      <w:r>
        <w:rPr>
          <w:rFonts w:ascii="Liberation Serif" w:hAnsi="Liberation Serif" w:eastAsia="SchoolBookSanPin;Times New Roma" w:cs="Liberation Serif"/>
          <w:sz w:val="24"/>
          <w:szCs w:val="24"/>
        </w:rPr>
        <w:t xml:space="preserve">обучающийся получит следующие п</w:t>
      </w:r>
      <w:r>
        <w:rPr>
          <w:rFonts w:ascii="Liberation Serif" w:hAnsi="Liberation Serif" w:eastAsia="OfficinaSansBoldITC;Franklin Go" w:cs="Liberation Serif"/>
          <w:sz w:val="24"/>
          <w:szCs w:val="24"/>
        </w:rPr>
        <w:t xml:space="preserve">редметные результаты по отдельным темам программы по учебному предмету «Обществознание. Практикум»</w:t>
      </w:r>
      <w:r>
        <w:rPr>
          <w:rFonts w:ascii="Liberation Serif" w:hAnsi="Liberation Serif" w:eastAsia="SchoolBookSanPin;Times New Roma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Человек и его социальное окружение.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характеризовать традиционные российские духовно-нравственные ценности на примерах семьи, семейных традиций; характе</w:t>
      </w:r>
      <w:r>
        <w:rPr>
          <w:rFonts w:ascii="Liberation Serif" w:hAnsi="Liberation Serif" w:cs="Liberation Serif"/>
          <w:bCs/>
          <w:sz w:val="24"/>
          <w:szCs w:val="24"/>
        </w:rPr>
        <w:t xml:space="preserve">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приводить примеры деятельност</w:t>
      </w:r>
      <w:r>
        <w:rPr>
          <w:rFonts w:ascii="Liberation Serif" w:hAnsi="Liberation Serif" w:cs="Liberation Serif"/>
          <w:bCs/>
          <w:sz w:val="24"/>
          <w:szCs w:val="24"/>
        </w:rPr>
        <w:t xml:space="preserve">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классифицировать по разным признакам виды деятельности человека, потребности людей;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сравнивать понятия «индивид», «индивидуальность», «личность»; свойства человека и животных; виды деятельности (игра, труд, учение);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устанавливать и объяснять взаимосвязи людей в малых группах; целей, способов и результатов деятельности, целей и средств общения;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полученные знания для объяснения (устного и письменного) сущно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опреде</w:t>
      </w:r>
      <w:r>
        <w:rPr>
          <w:rFonts w:ascii="Liberation Serif" w:hAnsi="Liberation Serif" w:cs="Liberation Serif"/>
          <w:bCs/>
          <w:sz w:val="24"/>
          <w:szCs w:val="24"/>
        </w:rPr>
        <w:t xml:space="preserve">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искать и извлекать информацию о связи поко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Общество, в котором мы живем.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осваивать и применять знания об обществе и природе,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приводить примеры разного положения людей в обществе, видов экономической деятельности, глобальных проблем;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классифицировать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 социальные общности и группы; сравнивать социальные общности и группы, положение в обществе различных людей; различные формы хозяйствования; устанавливать взаимодействия общества и природы, человека и общества, деятельности основных участников экономики;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извлекать информацию из разных источников о человеке и обществе, включая информацию о народах России;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используя обществоведческие знания, формулировать выводы; оценивать собственные поступки и поведение других людей с точки зрения их соответствия духовным традициям общества;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защиту прав потребителя (в том числе потребителя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финансовых услуг), на соблюдение традиций общества, в котором мы живём; 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осознавать ценность культуры и традиций народов России.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  <w:t xml:space="preserve">КЛАСС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eastAsia="OfficinaSansBoldITC;Franklin Go" w:cs="Liberation Serif"/>
          <w:sz w:val="24"/>
          <w:szCs w:val="24"/>
        </w:rPr>
        <w:t xml:space="preserve">К</w:t>
      </w:r>
      <w:r>
        <w:rPr>
          <w:rFonts w:ascii="Liberation Serif" w:hAnsi="Liberation Serif" w:eastAsia="SchoolBookSanPin;Times New Roma" w:cs="Liberation Serif"/>
          <w:sz w:val="24"/>
          <w:szCs w:val="24"/>
        </w:rPr>
        <w:t xml:space="preserve"> концу обучения в 7</w:t>
      </w:r>
      <w:r>
        <w:rPr>
          <w:rFonts w:ascii="Liberation Serif" w:hAnsi="Liberation Serif" w:eastAsia="SchoolBookSanPin;Times New Roma" w:cs="Liberation Serif"/>
          <w:bCs/>
          <w:sz w:val="24"/>
          <w:szCs w:val="24"/>
        </w:rPr>
        <w:t xml:space="preserve"> классе </w:t>
      </w:r>
      <w:r>
        <w:rPr>
          <w:rFonts w:ascii="Liberation Serif" w:hAnsi="Liberation Serif" w:eastAsia="SchoolBookSanPin;Times New Roma" w:cs="Liberation Serif"/>
          <w:sz w:val="24"/>
          <w:szCs w:val="24"/>
        </w:rPr>
        <w:t xml:space="preserve">обучающийся получит следующие п</w:t>
      </w:r>
      <w:r>
        <w:rPr>
          <w:rFonts w:ascii="Liberation Serif" w:hAnsi="Liberation Serif" w:eastAsia="OfficinaSansBoldITC;Franklin Go" w:cs="Liberation Serif"/>
          <w:sz w:val="24"/>
          <w:szCs w:val="24"/>
        </w:rPr>
        <w:t xml:space="preserve">редметные результаты по отдельным темам программы по учебному предмету «Обществознание. Практикум»</w:t>
      </w:r>
      <w:r>
        <w:rPr>
          <w:rFonts w:ascii="Liberation Serif" w:hAnsi="Liberation Serif" w:eastAsia="SchoolBookSanPin;Times New Roma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Социальные ценности и нормы: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осваивать и применять знания о социальных ценностях;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 содержании и значении социальных норм, регулирующих общественные отношения;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приводить примеры гражданственности и патриотизма;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ситуаций морального выбора, ситуаций, регулируемых различными видами социальных норм; классифицировать социальные нормы, их существенные признаки и элементы;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сравнивать отдельные виды социальных норм; устанавливать и объяснять влияние социальных норм на общество и человека;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использовать полученные знания для объяснения (устного и письменного) сущности социальных норм; определять и аргументировать с опорой на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решать познавательные и практические задачи, отражающие действие социальных норм как регуляторов общественной жизни и поведения человека;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овладевать смысловым чтением текстов обществоведческой тематики, касающихся гуманизма, гражданственности, патриотизма;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извлекать информацию из разных источников о принципах и нормах морали, проблеме морального выбора;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оценивать собс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твенные поступки, поведение людей с точки зрения их соответствия нормам морали; использовать полученные знания о социальных нормах в повседневной жизни; самостоятельно заполнять форму (в том числе электронную) и составлять простейший документ (заявление);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ru-RU"/>
        </w:rPr>
        <w:t xml:space="preserve">Человек как участник правовых отношений: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осваивать и применять знания о сущности права, о правоотношении как социальном и юридическо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</w:r>
      <w:r/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характеризовать право, как регулятор общественных отношений, конституционные права и обязанности гражданина Российской Федерации, права ребёнка в Российской Федерации;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приводить примеры и моделиров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общества;</w:t>
      </w:r>
      <w:r/>
    </w:p>
    <w:p>
      <w:pPr>
        <w:ind w:firstLine="709"/>
        <w:jc w:val="both"/>
        <w:spacing w:after="0" w:line="240" w:lineRule="auto"/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</w:r>
      <w:r/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коррупции, различий между правомерным и противоправным поведением, проступком и преступлением;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для осмысления личного социального опыта при исполнении типичных для несовершеннолетних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решать познавательные и практические задачи, отражающие действие правовых нор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несовершеннолетних социальных ролей (члена семьи, учащегося, члена ученической общественной организации);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овладевать 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, выявлять соответствующие факты из разных адаптированных источников (в том числе учебных материалов) и публикаций средств массовой информации с соблюдением правил информационной безопасности при работе в информационно-телекоммуникационной сети «Интернет»;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анализировать, обобщать, систематизировать, оценивать социальную информацию из адаптированных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</w:t>
      </w:r>
      <w:r>
        <w:rPr>
          <w:rFonts w:ascii="Liberation Serif" w:hAnsi="Liberation Serif" w:cs="Liberation Serif"/>
          <w:bCs/>
          <w:sz w:val="24"/>
          <w:szCs w:val="24"/>
        </w:rPr>
        <w:t xml:space="preserve">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самостоятельно заполнять форму (в том числе электронную) и составлять простейший документ при получении паспорта гражданина Российской Федерации; осуществлять совместную деятельность, включая взаимод</w:t>
      </w:r>
      <w:r>
        <w:rPr>
          <w:rFonts w:ascii="Liberation Serif" w:hAnsi="Liberation Serif" w:cs="Liberation Serif"/>
          <w:bCs/>
          <w:sz w:val="24"/>
          <w:szCs w:val="24"/>
        </w:rPr>
        <w:t xml:space="preserve">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Основы российского права: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осваивать и применять знания о Конституции Российской Федерации, других нормативных право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способы защиты интересов и прав детей, оставшихся без попечения родителей; содержание трудового договора, виды правонарушений и виды наказаний;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сравнивать (в том</w:t>
      </w:r>
      <w:r>
        <w:rPr>
          <w:rFonts w:ascii="Liberation Serif" w:hAnsi="Liberation Serif" w:cs="Liberation Serif"/>
          <w:bCs/>
          <w:sz w:val="24"/>
          <w:szCs w:val="24"/>
        </w:rPr>
        <w:t xml:space="preserve">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полученные знания об отраслях права в решении учебных задач для объяснения взаимосвязи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определять и аргументировать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овладевать 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искать и извлекать информацию по правовой тематике в сфере гражданского, трудового, семейного, администрати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информационно-телекоммуникационной сети «Интернет»;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анализировать, обобщать, систематизировать, оценивать</w:t>
      </w:r>
      <w:r>
        <w:rPr>
          <w:rFonts w:ascii="Liberation Serif" w:hAnsi="Liberation Serif" w:cs="Liberation Serif"/>
          <w:bCs/>
          <w:sz w:val="24"/>
          <w:szCs w:val="24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используя обществоведческие знания, формулировать выводы, подкрепляя их аргументами, о применении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санкций за совершённые правонарушения, о юридической ответственности несовершеннолетних; 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задания, индивидуальные проекты), в повседневной жизни для осознанного выполнения обязанностей,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самостоятельно заполнять форму (в том числе электронную) и составлять простейший документ (заявление о приёме на работу);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осуществлять совместную деятельность, включая взаимоде</w:t>
      </w:r>
      <w:r>
        <w:rPr>
          <w:rFonts w:ascii="Liberation Serif" w:hAnsi="Liberation Serif" w:cs="Liberation Serif"/>
          <w:bCs/>
          <w:sz w:val="24"/>
          <w:szCs w:val="24"/>
        </w:rPr>
        <w:t xml:space="preserve">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7"/>
        </w:num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  <w:t xml:space="preserve">КЛАСС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eastAsia="OfficinaSansBoldITC;Franklin Go" w:cs="Liberation Serif"/>
          <w:sz w:val="24"/>
          <w:szCs w:val="24"/>
        </w:rPr>
        <w:t xml:space="preserve">К</w:t>
      </w:r>
      <w:r>
        <w:rPr>
          <w:rFonts w:ascii="Liberation Serif" w:hAnsi="Liberation Serif" w:eastAsia="SchoolBookSanPin;Times New Roma" w:cs="Liberation Serif"/>
          <w:sz w:val="24"/>
          <w:szCs w:val="24"/>
        </w:rPr>
        <w:t xml:space="preserve"> концу обучения в </w:t>
      </w:r>
      <w:r>
        <w:rPr>
          <w:rFonts w:ascii="Liberation Serif" w:hAnsi="Liberation Serif" w:eastAsia="SchoolBookSanPin;Times New Roma" w:cs="Liberation Serif"/>
          <w:bCs/>
          <w:sz w:val="24"/>
          <w:szCs w:val="24"/>
        </w:rPr>
        <w:t xml:space="preserve">6 классе </w:t>
      </w:r>
      <w:r>
        <w:rPr>
          <w:rFonts w:ascii="Liberation Serif" w:hAnsi="Liberation Serif" w:eastAsia="SchoolBookSanPin;Times New Roma" w:cs="Liberation Serif"/>
          <w:sz w:val="24"/>
          <w:szCs w:val="24"/>
        </w:rPr>
        <w:t xml:space="preserve">обучающийся получит следующие п</w:t>
      </w:r>
      <w:r>
        <w:rPr>
          <w:rFonts w:ascii="Liberation Serif" w:hAnsi="Liberation Serif" w:eastAsia="OfficinaSansBoldITC;Franklin Go" w:cs="Liberation Serif"/>
          <w:sz w:val="24"/>
          <w:szCs w:val="24"/>
        </w:rPr>
        <w:t xml:space="preserve">редметные результаты по отдельным темам программы по учебному предмету «Обществознание. Практикум»</w:t>
      </w:r>
      <w:r>
        <w:rPr>
          <w:rFonts w:ascii="Liberation Serif" w:hAnsi="Liberation Serif" w:eastAsia="SchoolBookSanPin;Times New Roma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ind w:right="-3"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Человек в экономических отношениях: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осваивать и применять знания об экономической жизни общества, её основных проявлениях, экономических систем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 кредитной политики, о влиянии государственной политики на развитие конкуренции;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классифицировать (в том числе устанавливать существенный признак классификации) механизмы государственного регулирования экономики;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сравнивать разл</w:t>
      </w:r>
      <w:r>
        <w:rPr>
          <w:rFonts w:ascii="Liberation Serif" w:hAnsi="Liberation Serif" w:cs="Liberation Serif"/>
          <w:bCs/>
          <w:sz w:val="24"/>
          <w:szCs w:val="24"/>
        </w:rPr>
        <w:t xml:space="preserve">ичные способы хозяйствования; устанавливать и объяснять связи политических потрясений и социально- экономических кризисов в государстве; использовать полученные знания для объяснения причин достижения (недостижения) результатов экономической деятельности;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для объяснения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определять и аргументировать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решать познавательные и практические задачи, связанные с осуществлением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отражающие процессы; овладевать смысловым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чтением,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извлекать информацию из адаптированных источников, публикаций СМИ и информационно-телекоммуникационной сети «Интернет» о тенденциях развития экономики в нашей стране, о борьбе с различными формами финансового мошенничества;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анализи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используя обществоведческие знания, форму</w:t>
      </w:r>
      <w:r>
        <w:rPr>
          <w:rFonts w:ascii="Liberation Serif" w:hAnsi="Liberation Serif" w:cs="Liberation Serif"/>
          <w:bCs/>
          <w:sz w:val="24"/>
          <w:szCs w:val="24"/>
        </w:rPr>
        <w:t xml:space="preserve">лировать выводы, подкрепляя их аргументами; 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практики осуществления экономических действий на основе рационального выбора в условиях ограниченных ресурсов;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для выбора профессии и оценки собственных перспектив в профессиональной сфере; выбора форм сбережений;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приобретать опыт составления простейших документов (личный финансовый план, заявление, резюме);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Человек в мире культуры: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об информации как важном ресурсе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современного общества; 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приводить примеры политики российского государства в сфере культуры и образования; влияния образования на социализацию личности;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правил информационной безопасности;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классифицировать по разным признакам формы и виды культуры; сравнивать формы культуры, естественные и социально-гуманитарные науки, виды искусств;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устанавливать и объяснять взаимосвязь развития духовной культуры и формирования личности, взаимовлияние науки и образования;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полученные знания для объяснения роли непрерывного образования;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определять и аргументировать с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информационно-телекоммуникационной сети «Интернет»;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решать познавательные и практические задачи, касающиеся форм и многообразия духовной культуры;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оценивать собственные поступки, поведение людей в духовной сфере жизни общества;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приобретать опыт осуществления совместной деятельности при изучении особенностей разных культур, национальных и религиозных ценностей.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7"/>
        </w:num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  <w:t xml:space="preserve">КЛАСС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eastAsia="OfficinaSansBoldITC;Franklin Go" w:cs="Liberation Serif"/>
          <w:sz w:val="24"/>
          <w:szCs w:val="24"/>
        </w:rPr>
        <w:t xml:space="preserve">К</w:t>
      </w:r>
      <w:r>
        <w:rPr>
          <w:rFonts w:ascii="Liberation Serif" w:hAnsi="Liberation Serif" w:eastAsia="SchoolBookSanPin;Times New Roma" w:cs="Liberation Serif"/>
          <w:sz w:val="24"/>
          <w:szCs w:val="24"/>
        </w:rPr>
        <w:t xml:space="preserve"> концу обучения в </w:t>
      </w:r>
      <w:r>
        <w:rPr>
          <w:rFonts w:ascii="Liberation Serif" w:hAnsi="Liberation Serif" w:eastAsia="SchoolBookSanPin;Times New Roma" w:cs="Liberation Serif"/>
          <w:bCs/>
          <w:sz w:val="24"/>
          <w:szCs w:val="24"/>
        </w:rPr>
        <w:t xml:space="preserve">6 классе </w:t>
      </w:r>
      <w:r>
        <w:rPr>
          <w:rFonts w:ascii="Liberation Serif" w:hAnsi="Liberation Serif" w:eastAsia="SchoolBookSanPin;Times New Roma" w:cs="Liberation Serif"/>
          <w:sz w:val="24"/>
          <w:szCs w:val="24"/>
        </w:rPr>
        <w:t xml:space="preserve">обучающийся получит следующие п</w:t>
      </w:r>
      <w:r>
        <w:rPr>
          <w:rFonts w:ascii="Liberation Serif" w:hAnsi="Liberation Serif" w:eastAsia="OfficinaSansBoldITC;Franklin Go" w:cs="Liberation Serif"/>
          <w:sz w:val="24"/>
          <w:szCs w:val="24"/>
        </w:rPr>
        <w:t xml:space="preserve">редметные результаты по отдельным темам программы по учебному предмету «Обществознание. Практикум»</w:t>
      </w:r>
      <w:r>
        <w:rPr>
          <w:rFonts w:ascii="Liberation Serif" w:hAnsi="Liberation Serif" w:eastAsia="SchoolBookSanPin;Times New Roma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ind w:right="-3"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Человек в политическом измерении: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осваивать и применять знани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характеризовать государство как социальный институт; принципы и признаки демократии, демократические ценности;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роль государства в обществе на основе его функций; правовое государство;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приводить примеры государств с различными формами правления, государственно-территориального устройства и политическим режимом;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реализации функций государства на примере внутренней и внешней политики России;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политических партий и иных общественных объединений граждан;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законного участия граждан в политике;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связи политических потрясений и социально-экономического кризиса в государстве;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сравнивать (в том числе устанавливать основания для сравнения) политическую власть с другими видами власти в обществе;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устанавливать и объяснять взаимосвязи в отношениях между человеком, обществом и государством;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для осмысления личного социального опыта при исполнении социальной роли гражданина;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определять и аргументироват</w:t>
      </w:r>
      <w:r>
        <w:rPr>
          <w:rFonts w:ascii="Liberation Serif" w:hAnsi="Liberation Serif" w:cs="Liberation Serif"/>
          <w:bCs/>
          <w:sz w:val="24"/>
          <w:szCs w:val="24"/>
        </w:rPr>
        <w:t xml:space="preserve">ь неприемлемость всех форм антиобщественного поведения в политике с точки зрения социальных ценностей и правовых норм; решать в рамках изученного материала познавательные и практические задачи, отражающие типичные взаимодействия между субъектами политики;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выполнение социальных ролей избирателя, члена политической партии, участника об</w:t>
      </w:r>
      <w:r>
        <w:rPr>
          <w:rFonts w:ascii="Liberation Serif" w:hAnsi="Liberation Serif" w:cs="Liberation Serif"/>
          <w:bCs/>
          <w:sz w:val="24"/>
          <w:szCs w:val="24"/>
        </w:rPr>
        <w:t xml:space="preserve">щественно-политического движения; 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текстовую информацию в таблицу или схему о функциях государства, политических партий, формах участия граждан в политике;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искать и извлекать информацию о сущности политики, государстве и его роли в обще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информационно-телекоммуникационной сети «Интернет»;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анализировать и конкретизировать социальную информацию о формах участия граждан нашей страны в политической жизни, о выборах и референдуме;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 также в публичном представлении результатов своей деятельности в соответствии с темой и ситуацией общения, особенностями аудитории и регламентом;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</w:t>
      </w:r>
      <w:r>
        <w:rPr>
          <w:rFonts w:ascii="Liberation Serif" w:hAnsi="Liberation Serif" w:cs="Liberation Serif"/>
          <w:bCs/>
          <w:sz w:val="24"/>
          <w:szCs w:val="24"/>
        </w:rPr>
        <w:t xml:space="preserve">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Гражданин и государство: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осва</w:t>
      </w:r>
      <w:r>
        <w:rPr>
          <w:rFonts w:ascii="Liberation Serif" w:hAnsi="Liberation Serif" w:cs="Liberation Serif"/>
          <w:bCs/>
          <w:sz w:val="24"/>
          <w:szCs w:val="24"/>
        </w:rPr>
        <w:t xml:space="preserve">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об основных направлениях внутренней политики Российской Федерации; характеризовать Россию как демократическое федеративное правовое государство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дея</w:t>
      </w:r>
      <w:r>
        <w:rPr>
          <w:rFonts w:ascii="Liberation Serif" w:hAnsi="Liberation Serif" w:cs="Liberation Serif"/>
          <w:bCs/>
          <w:sz w:val="24"/>
          <w:szCs w:val="24"/>
        </w:rPr>
        <w:t xml:space="preserve">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сравнивать с опорой на Конституцию Российской Федерации полномочия центральных органов государственной власти и субъектов Российской Федерации;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полученные знания для характеристики роли Российской Федерации в современном мире;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для объяснения сущности проведения в отношении нашей страны международной политики «сдерживания»;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для объяснения необходимости противодействия коррупции; 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внутренней и внешней политике Российской Федерации, к проводимой по отношению к нашей стране политике «сдерживания»;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систематизировать и конкретизировать информацию о политиче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овладевать смысловым чтением текстов обществоведческой тематики: отбирать информацию об основах констит</w:t>
      </w:r>
      <w:r>
        <w:rPr>
          <w:rFonts w:ascii="Liberation Serif" w:hAnsi="Liberation Serif" w:cs="Liberation Serif"/>
          <w:bCs/>
          <w:sz w:val="24"/>
          <w:szCs w:val="24"/>
        </w:rPr>
        <w:t xml:space="preserve">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искать и извлекать информацию об основных направлениях внутренней и внешней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анализировать, обобщать, систематизировать и конкретизировать информацию о важнейших изменениях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оценивать собственные поступки и поведение других людей в гражданско- правовой сфере с позиций национальных ценностей нашего общества, уважения норм российского права, выражать свою точку зрения, отвечать на вопросы, у</w:t>
      </w:r>
      <w:r>
        <w:rPr>
          <w:rFonts w:ascii="Liberation Serif" w:hAnsi="Liberation Serif" w:cs="Liberation Serif"/>
          <w:bCs/>
          <w:sz w:val="24"/>
          <w:szCs w:val="24"/>
        </w:rPr>
        <w:t xml:space="preserve">частвовать в дискуссии; 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проекты), в повседневной жизни для осознанного выполнения гражданских обязанностей;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самостоятельно заполнять форму (в том числе электронную) и составлять простейший документ при использовании портала государственных услуг;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осуществлять совместную деятельность, включая взаимод</w:t>
      </w:r>
      <w:r>
        <w:rPr>
          <w:rFonts w:ascii="Liberation Serif" w:hAnsi="Liberation Serif" w:cs="Liberation Serif"/>
          <w:bCs/>
          <w:sz w:val="24"/>
          <w:szCs w:val="24"/>
        </w:rPr>
        <w:t xml:space="preserve">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Человек в системе социальных отношений: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об этносе и нациях, этническом многообразии современного человечества, диалоге культур, отклоняющемся поведении и здоровом образе жизни;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характеризовать функции семьи в обществе; основы социальной политики Российского государства;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приводить примеры различных социальных статусов, социальных ролей, социальной политики Российского государства;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классифицировать социальные общности и группы; сравнивать виды социальной мобильности;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устанавливать и объяснять причины существования разных социальных групп; социальных различий и конфликтов; использовать полученные знания для осмысления личного социального опыта при исполнении типичных для несовершеннолетних социальных ролей;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разным этносам;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решать познавательные и практические задачи, отражающи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е типичные социальные взаимодействия; направленные на распознавание отклоняющегося поведения и его видов; осуществлять смысловое чтение текстов и составлять на основе учебных текстов план (в том числе отражающий изученный материал о социализации личности);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из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 выполнении членами семьи своих</w:t>
      </w:r>
      <w:r>
        <w:rPr>
          <w:rFonts w:ascii="Liberation Serif" w:hAnsi="Liberation Serif" w:cs="Liberation Serif"/>
          <w:bCs/>
          <w:sz w:val="24"/>
          <w:szCs w:val="24"/>
        </w:rPr>
        <w:t xml:space="preserve"> социальных ролей; о социальных конфликтах; критически оценивать современную социальную информацию; 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полученные знания в практической деятельности для выстраивания собственного поведения с позиции здорового образа жизни;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Человек в современном изменяющемся мире: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осваивать и применять знания об информационном обществе, глобализации, глобальных проблемах;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характеризовать сущность информационного общества; здоровый образ жизни; глобализацию как важный общемировой интеграционный процесс;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приводить примеры глобальных проблем и возможных путей их решения; участия молодёжи в общественной жизни;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влияния образования на возможности профессионального выбора и карьерного роста; сравнивать требования к современным профессиям;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устанавливать и объяснять причины и последствия глобализации;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решать в рамках изученного материала познавательные и практические задачи, связанные с волонтёрским движением;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отражающие особенности коммуникации в виртуальном пространстве; осуществлять смысловое чтение текстов (научно-популярных, публицистических и других) по проблемам современного общества, глобализации;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непрерывного образования; выбора профессии;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</w:pPr>
      <w:r>
        <w:rPr>
          <w:rFonts w:ascii="Liberation Serif" w:hAnsi="Liberation Serif" w:cs="Liberation Serif"/>
          <w:bCs/>
          <w:sz w:val="24"/>
          <w:szCs w:val="24"/>
        </w:rPr>
        <w:t xml:space="preserve"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  <w:r/>
    </w:p>
    <w:p>
      <w:pPr>
        <w:ind w:left="349" w:right="-3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Система оценки достижения планируемых результатов РПУП «Обществознание. Практикум» включает процедуры внутренней и внешней оценки.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Внутренняя оценка включает: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right="-3" w:firstLine="708"/>
        <w:jc w:val="both"/>
        <w:spacing w:after="0" w:line="240" w:lineRule="auto"/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стартовую диагностику</w:t>
      </w:r>
      <w:r>
        <w:rPr>
          <w:rFonts w:ascii="Liberation Serif" w:hAnsi="Liberation Serif" w:cs="Liberation Serif"/>
          <w:bCs/>
          <w:sz w:val="24"/>
          <w:szCs w:val="24"/>
        </w:rPr>
        <w:t xml:space="preserve">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«Обществознание. Практикум»</w:t>
      </w:r>
      <w:r/>
    </w:p>
    <w:p>
      <w:pPr>
        <w:ind w:right="-3" w:firstLine="708"/>
        <w:jc w:val="both"/>
        <w:spacing w:after="0" w:line="240" w:lineRule="auto"/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текущую (в том числе тематическую) оценку</w:t>
      </w:r>
      <w:r>
        <w:rPr>
          <w:rFonts w:ascii="Liberation Serif" w:hAnsi="Liberation Serif" w:cs="Liberation Serif"/>
          <w:bCs/>
          <w:sz w:val="24"/>
          <w:szCs w:val="24"/>
        </w:rPr>
        <w:t xml:space="preserve">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/>
    </w:p>
    <w:p>
      <w:pPr>
        <w:ind w:right="-3" w:firstLine="708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промежуточную аттестацию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«Обществознание. Практикум».</w:t>
      </w:r>
      <w:r>
        <w:br w:type="page" w:clear="all"/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65"/>
        <w:ind w:right="848"/>
        <w:jc w:val="both"/>
        <w:tabs>
          <w:tab w:val="left" w:pos="0" w:leader="none"/>
        </w:tabs>
      </w:pPr>
      <w:r>
        <w:t xml:space="preserve">6 класс</w:t>
      </w:r>
      <w:r/>
    </w:p>
    <w:tbl>
      <w:tblPr>
        <w:tblW w:w="9822" w:type="dxa"/>
        <w:tblInd w:w="-82" w:type="dxa"/>
        <w:tblLayout w:type="fixed"/>
        <w:tblCellMar>
          <w:left w:w="51" w:type="dxa"/>
          <w:top w:w="51" w:type="dxa"/>
          <w:right w:w="51" w:type="dxa"/>
          <w:bottom w:w="51" w:type="dxa"/>
        </w:tblCellMar>
        <w:tblLook w:val="04A0" w:firstRow="1" w:lastRow="0" w:firstColumn="1" w:lastColumn="0" w:noHBand="0" w:noVBand="1"/>
      </w:tblPr>
      <w:tblGrid>
        <w:gridCol w:w="1411"/>
        <w:gridCol w:w="706"/>
        <w:gridCol w:w="709"/>
        <w:gridCol w:w="3402"/>
        <w:gridCol w:w="2138"/>
        <w:gridCol w:w="145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1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5" w:type="dxa"/>
            <w:textDirection w:val="lrTb"/>
            <w:noWrap/>
          </w:tcPr>
          <w:p>
            <w:pPr>
              <w:ind w:left="-47" w:right="-18"/>
              <w:jc w:val="center"/>
              <w:spacing w:after="0" w:line="240" w:lineRule="auto"/>
              <w:tabs>
                <w:tab w:val="left" w:pos="-47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8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640"/>
        </w:trPr>
        <w:tc>
          <w:tcPr>
            <w:tcBorders>
              <w:left w:val="single" w:color="000000" w:sz="4" w:space="0"/>
            </w:tcBorders>
            <w:tcW w:w="1411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и его социальное окружение. </w:t>
            </w:r>
            <w:r/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 w:right="-18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 w:right="0" w:firstLine="0"/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(1-2)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ind w:right="848"/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Кто такой человек?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38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2301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формировать умения оценивать собственную деятельность и стремиться осуществлять успешную деятельность;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301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воспитывать положительное отношение к труду, учебной деятельности;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301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акцентировать значимость образования, его непрерывность;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301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прививать понимание важности познания человеком мира и самого себя;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301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учить оценивать собственные практические умения, поступки;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301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мотивировать на посильное и созидательное участие в жизни общества.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2-3.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0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 w:right="0" w:firstLine="0"/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Сравниваем человека и животного.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1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 w:right="0" w:firstLine="0"/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(4-5)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Строим долгий путь к личности.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5-6.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2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 w:right="0" w:firstLine="0"/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(6-7)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Изучаем периоды в жизни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7-8.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3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 w:right="0" w:firstLine="0"/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Трудно ли быть подростком?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4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9-10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 w:right="0" w:firstLine="0"/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(9-10)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Твои потребности и способности.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10-11.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5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11-12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 w:right="0" w:firstLine="0"/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(11-12)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Анализируем деятельность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12-13.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6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579"/>
        </w:trPr>
        <w:tc>
          <w:tcPr>
            <w:tcBorders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13-14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(13-14)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Учимся познавать мир и самого себя.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14-15.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7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Где и в чем может помочь деятельность?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8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82"/>
        </w:trPr>
        <w:tc>
          <w:tcPr>
            <w:tcBorders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Выработаем универсальные правила общения.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9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581"/>
        </w:trPr>
        <w:tc>
          <w:tcPr>
            <w:tcBorders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Знакомство, приятельство, дружба – что это?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20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1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Общество, в котором мы живем.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(18-19)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добиться жизненного успеха, просто о сложном.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8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2301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понимать системное устройство общества, важность позитивного взаимодействия общностей и групп людей;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19-20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21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(20-21)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Характеризуем человека, как часть социума.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138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2301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раскрывать значение социальных норм и санкций как регуляторов поведения в обществе.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21-22.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22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(22-23)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Учимся давать оценку межличностным отношениям.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23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7-8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(24-25)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Важность группы в жизни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24-25.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24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9-10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(26-27)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Овладей правилами решения межличностных конфликтов.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26-27.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25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11-12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(28-29)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Твое отношение к роли общества.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28-29.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26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13-14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(30)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рамках промежуточной годовой аттестации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13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27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15-16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(31-32)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разделу «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Общество, в котором мы живем»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8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1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Итоговое обобщение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 часа)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(33-34)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по курсу.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8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28" w:tooltip="http://mood.rcoedu.ru/course/view.php?id=24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left w:val="single" w:color="000000" w:sz="4" w:space="0"/>
              <w:bottom w:val="single" w:color="000000" w:sz="4" w:space="0"/>
            </w:tcBorders>
            <w:tcW w:w="6227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 34 часа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8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965"/>
        <w:ind w:right="848"/>
        <w:jc w:val="both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65"/>
        <w:ind w:right="848"/>
        <w:jc w:val="both"/>
        <w:tabs>
          <w:tab w:val="left" w:pos="0" w:leader="none"/>
        </w:tabs>
      </w:pPr>
      <w:r>
        <w:t xml:space="preserve">7 класс</w:t>
      </w:r>
      <w:r/>
    </w:p>
    <w:tbl>
      <w:tblPr>
        <w:tblW w:w="9811" w:type="dxa"/>
        <w:tblInd w:w="-66" w:type="dxa"/>
        <w:tblLayout w:type="fixed"/>
        <w:tblCellMar>
          <w:left w:w="51" w:type="dxa"/>
          <w:top w:w="51" w:type="dxa"/>
          <w:right w:w="51" w:type="dxa"/>
          <w:bottom w:w="51" w:type="dxa"/>
        </w:tblCellMar>
        <w:tblLook w:val="04A0" w:firstRow="1" w:lastRow="0" w:firstColumn="1" w:lastColumn="0" w:noHBand="0" w:noVBand="1"/>
      </w:tblPr>
      <w:tblGrid>
        <w:gridCol w:w="1408"/>
        <w:gridCol w:w="566"/>
        <w:gridCol w:w="710"/>
        <w:gridCol w:w="2835"/>
        <w:gridCol w:w="2835"/>
        <w:gridCol w:w="145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08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51"/>
        </w:trPr>
        <w:tc>
          <w:tcPr>
            <w:tcBorders>
              <w:left w:val="single" w:color="000000" w:sz="4" w:space="0"/>
            </w:tcBorders>
            <w:tcW w:w="1408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Социальные ценности и нормы.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(8 часов)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(1-2)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Правила, а можно ли жить в обществе без них?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2000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воспитание позитивного отношения к стране и государству, желание быть достойным гражданином;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000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объяснять и конкретизировать фактами социальной жизни роль и значимость закона и справедливости в жизни человека и общества;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30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воспитывать законопослушного гражданина через осознание обязательности соблюдения законов для обеспечения правопорядка.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2-3.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29" w:tooltip="http://mood.rcoedu.ru/course/view.php?id=5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66" w:type="dxa"/>
            <w:vMerge w:val="restart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710" w:type="dxa"/>
            <w:vMerge w:val="restart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(3-4)</w:t>
            </w:r>
            <w:r/>
          </w:p>
        </w:tc>
        <w:tc>
          <w:tcPr>
            <w:tcBorders>
              <w:left w:val="single" w:color="000000" w:sz="4" w:space="0"/>
            </w:tcBorders>
            <w:tcW w:w="2835" w:type="dxa"/>
            <w:vMerge w:val="restart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Учимся определять, почему человеческому обществу нужен порядок и каковы способы установления его в обществе.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4-5.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0" w:tooltip="http://mood.rcoedu.ru/course/view.php?id=5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53"/>
        </w:trPr>
        <w:tc>
          <w:tcPr>
            <w:tcBorders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66" w:type="dxa"/>
            <w:vMerge w:val="continue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710" w:type="dxa"/>
            <w:vMerge w:val="continue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6-7.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1" w:tooltip="http://mood.rcoedu.ru/course/view.php?id=5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834"/>
        </w:trPr>
        <w:tc>
          <w:tcPr>
            <w:tcBorders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(5-6)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Долг, патриотизм, защита Отечества, присяга – что же общего между ними? Символы государства — как символ патриотизма.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8-9.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2" w:tooltip="http://mood.rcoedu.ru/course/view.php?id=5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7-8 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(7-8)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Дисциплина. Анализируем ее важность в жизни человека и общества.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10-11.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3" w:tooltip="http://mood.rcoedu.ru/course/view.php?id=5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408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как участник правовых отношений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(9-10)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Характеризуем право и его роль в жизни общества.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разъяснять основные виды и признаки правонарушений;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характеризовать юридическую ответственность, объяснять смысл презумпции невиновности;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характеризовать особенности гражданских правовых отношений;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объяснять роль трудового договора в отношениях между работниками и работодателями;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объяснять сущность семейных правоотношений;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характеризовать важнейшие признаки преступления, раскрывать специфику уголовной ответственности несовершеннолетних;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объяснять взаимосвязь права на образование и обязанности получить образование;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раскрывать сущность и значение гуманитарного права.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7" w:type="dxa"/>
            <w:vMerge w:val="restart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14-15.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4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(11-12)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Находим сходства и различия правоотношений от других видов социальных отношений.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7" w:type="dxa"/>
            <w:vMerge w:val="continue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(13-14)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Правонарушения: анализируем, сравниваем, определяем санкции.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7" w:type="dxa"/>
            <w:vMerge w:val="continue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0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Основы российского права.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(18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566" w:type="dxa"/>
            <w:vMerge w:val="restart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710" w:type="dxa"/>
            <w:vMerge w:val="restart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Знакомимся с гражданскими правами и учимся их распределять на группы.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16-17.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5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566" w:type="dxa"/>
            <w:vMerge w:val="continue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710" w:type="dxa"/>
            <w:vMerge w:val="continue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18-19.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6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677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(16)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Учимся определять полномочия органов, охраняющих право.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7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6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(17)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Находим отличие Конституции от остальных законов страны.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8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(18)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Почему Конституцию называют законом высшей юридической силы? Установление Конституцией государственных символов.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9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(19)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Юридические гарантии и система защиты прав человека, анализируем документы.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40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(20)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Сущность гражданского права, гражданская дееспособность несовершеннолетних, учимся приводить примеры.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41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(21)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Решаем практические задачи по трудовым правоотношениям.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42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(22)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Правовые основы семейно-брачных правоотношений, анализируем семейное право.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43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(23)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Определяем основные черты административного права.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44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(24)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Преступление и наказание, основы уголовного права, анализируем виды.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45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(25)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Называем и приводим примеры социальных прав человека и гражданина в РФ.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46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12-13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(26-27)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Анализируем основные положения и источники Международного гуманитарного права.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47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(28)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рамках промежуточной годовой аттестации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48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15-16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(29-30)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Работаем с источником - Закон РФ «Об образовании», Конституция РФ о праве на образование.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49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357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0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17-18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(31-32)</w:t>
            </w:r>
            <w:r/>
          </w:p>
        </w:tc>
        <w:tc>
          <w:tcPr>
            <w:tcBorders>
              <w:left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right="0" w:firstLine="47"/>
              <w:jc w:val="both"/>
              <w:spacing w:after="0" w:line="240" w:lineRule="auto"/>
              <w:tabs>
                <w:tab w:val="left" w:pos="-47" w:leader="none"/>
                <w:tab w:val="left" w:pos="0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разделу «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Основы российского права»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182"/>
              <w:jc w:val="both"/>
              <w:spacing w:after="0" w:line="240" w:lineRule="auto"/>
              <w:tabs>
                <w:tab w:val="left" w:pos="-47" w:leader="none"/>
                <w:tab w:val="left" w:pos="0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08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Итоговое обобщение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(33-34)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по курсу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 w:firstLine="47"/>
              <w:jc w:val="both"/>
              <w:spacing w:after="0" w:line="240" w:lineRule="auto"/>
              <w:tabs>
                <w:tab w:val="left" w:pos="-47" w:leader="none"/>
                <w:tab w:val="left" w:pos="2591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50" w:tooltip="http://mood.rcoedu.ru/course/view.php?id=5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left w:val="single" w:color="000000" w:sz="4" w:space="0"/>
              <w:bottom w:val="single" w:color="000000" w:sz="4" w:space="0"/>
            </w:tcBorders>
            <w:tcW w:w="5519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 34 часа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679"/>
        <w:ind w:right="856" w:firstLine="22"/>
        <w:jc w:val="both"/>
        <w:tabs>
          <w:tab w:val="left" w:pos="0" w:leader="none"/>
        </w:tabs>
      </w:pPr>
      <w:r>
        <w:br w:type="page" w:clear="all"/>
      </w:r>
      <w:r>
        <w:rPr>
          <w:rFonts w:ascii="Liberation Serif" w:hAnsi="Liberation Serif" w:cs="Liberation Serif"/>
        </w:rPr>
        <w:t xml:space="preserve">8 класс</w:t>
      </w:r>
      <w:r/>
    </w:p>
    <w:tbl>
      <w:tblPr>
        <w:tblW w:w="9867" w:type="dxa"/>
        <w:tblInd w:w="-93" w:type="dxa"/>
        <w:tblLayout w:type="fixed"/>
        <w:tblCellMar>
          <w:left w:w="51" w:type="dxa"/>
          <w:top w:w="51" w:type="dxa"/>
          <w:right w:w="51" w:type="dxa"/>
          <w:bottom w:w="51" w:type="dxa"/>
        </w:tblCellMar>
        <w:tblLook w:val="04A0" w:firstRow="1" w:lastRow="0" w:firstColumn="1" w:lastColumn="0" w:noHBand="0" w:noVBand="1"/>
      </w:tblPr>
      <w:tblGrid>
        <w:gridCol w:w="1430"/>
        <w:gridCol w:w="643"/>
        <w:gridCol w:w="638"/>
        <w:gridCol w:w="2835"/>
        <w:gridCol w:w="2835"/>
        <w:gridCol w:w="11"/>
        <w:gridCol w:w="147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0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1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в экономических отношениях.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(16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(1-2)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Экономика и ее главные вопросы, разбираем практические ситуации.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объяснять взаимосвязь потребностей людей и экономики, проблемы ограниченности ресурсов, экономического выбора;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понимать сущность имущественных отношений в обществе, юридическое понимание собственности;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объяснять значение конкуренции для рыночной экономики, раскрывать понятие «конкурентноспособность»;</w:t>
            </w:r>
            <w:r/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раскрывать роль предпринимательства в обществе;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показывать взаимосвязь между доходом и потреблением; приводить примеры расходов, связанных с различными потребностями людей;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характеризовать систему защиты прав потребителей в России, формировать понятие «грамотный потребитель».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характеризовать различные способы поддержания уровня доходов семьи в условиях инфляции;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объяснять причины безработицы, ее экономические и социальные последствия; характеризовать деятельность государства в направлении снижения уровня безработицы.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24-25.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51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(3-4)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Собственность и ее виды, находим различия.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52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5-6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(5-6)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Модели экономических систем, учимся характеризовать и отличать.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27-28.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53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643" w:type="dxa"/>
            <w:vMerge w:val="restart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7-8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638" w:type="dxa"/>
            <w:vMerge w:val="restart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(7-8)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Приводим примеры деятельности государства в рыночной экономике.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54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643" w:type="dxa"/>
            <w:vMerge w:val="continue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638" w:type="dxa"/>
            <w:vMerge w:val="continue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color w:val="ff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color w:val="ff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ff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ff000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55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9-10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(9-10)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Предпринимательская деятельность. Развитие бизнеса в Республике Коми.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56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11-12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(11-12)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такое общественные блага, и кто их создает?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57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13-14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(13-14)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Инфляция, ищем ее причины и пути снижения.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58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378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15-16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(15-16)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Безработица: истоки, виды, меры сокращения. Учимся решать экономические задачи.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59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в мире культуры.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(17 часов)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(17-18)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Характеризуем сферу духовной жизни общества.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</w:t>
            </w:r>
            <w:r/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об информации как важном ресурсе современного общества; 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информационную культуру и информационную безопасность;</w:t>
            </w:r>
            <w:r/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приводить примеры политики российского государства в сфере культуры и образования; влияния образования на социализацию личности; </w:t>
            </w:r>
            <w:r/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правил информационной безопасности; </w:t>
            </w:r>
            <w:r/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классифицировать по разным признакам формы и виды культуры; сравнивать формы культуры, естественные и социально-гуманитарные науки, виды искусств;</w:t>
            </w:r>
            <w:r/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устанавливать и объяснять взаимосвязь развития духовной культуры и формирования личности, взаимовлияние науки и образования; </w:t>
            </w:r>
            <w:r/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использовать полученные знания для объяснения роли непрерывного образования;</w:t>
            </w:r>
            <w:r/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определять и аргументировать 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информационно-телекоммуникационной сети «Интернет»;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учить высказывать суждения о том, что такое мораль и зачем она нужна; приводить примеры моральных норм;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осознавать роль долга и совести в жизни человека; учить оценивать свои поступки и поступки других людей с точки зрения долга и совести;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объяснять значение выбора в поступках людей, взаимосвязь свободы и ответственности;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утверждать важную роль образования в современном обществе; причины приоритетности образования, его значение в современном обществе;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понимать и объяснять возрастающую роль науки в современном мире;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раскрывать роль религиозной веры в жизни общества, сущность принципа свободы совести; характеризовать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религиозные организации и объединения.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1486" w:type="dxa"/>
            <w:vMerge w:val="restart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8-9.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60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(19-20)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Наука и образование.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1486" w:type="dxa"/>
            <w:vMerge w:val="continue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(21-22)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Религия.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1486" w:type="dxa"/>
            <w:vMerge w:val="continue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7-8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(23-24)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Искусство.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1486" w:type="dxa"/>
            <w:vMerge w:val="continue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9-10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(25-26)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Оцениваем собственные действия и действия других людей с точки зрения нравственности и права.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10-11.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61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11-12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(27-28)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Долг и совесть, ищем взаимосвязь в поступках людей.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12-13.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62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14-15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(30-31)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Моральный выбор – это ответственность? (Анализ ситуаций)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14-15.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63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3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16-17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(32-33)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разделу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«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в мире культуры»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0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Итоговое обобщение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3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38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по курсу.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2731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6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64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left w:val="single" w:color="000000" w:sz="4" w:space="0"/>
              <w:bottom w:val="single" w:color="000000" w:sz="4" w:space="0"/>
            </w:tcBorders>
            <w:tcW w:w="5546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 34 часа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846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679"/>
        <w:ind w:right="856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br w:type="page" w:clear="all"/>
      </w:r>
      <w:r>
        <w:rPr>
          <w:rFonts w:ascii="Liberation Serif" w:hAnsi="Liberation Serif" w:cs="Liberation Serif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87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468"/>
        <w:gridCol w:w="567"/>
        <w:gridCol w:w="709"/>
        <w:gridCol w:w="2835"/>
        <w:gridCol w:w="2835"/>
        <w:gridCol w:w="145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/>
          </w:tcPr>
          <w:p>
            <w:pPr>
              <w:ind w:left="-47"/>
              <w:jc w:val="center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в политическом измерении.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(7часов)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Введение.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Библиографический урок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65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5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(2-3)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Определяем особенности политики в жизни общества.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раскрывать принципы правового государства, характеризовать разделение властей;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раскрывать сущность гражданского общества, характеризовать местное самоуправление, его значение для развития местного сообщества;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показывать важность участия граждан в политической жизни страны в различных формах;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характеризовать проявление многопартийности, приводить примеры политических партий в РФ;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характеризовать деятельность правительственных и международных организаций в сфере межгосударственных отношений.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2-3.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66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(4-5)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Даем характеристику признакам государства и определяем признаки правового государства. Символы государства - как признаки государства, олицетворяющие его национальный суверенитет, самобытность.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4-5.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67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(6-7)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государства, приводим примеры каждой из форм.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6-7.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68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Гражданин и государство.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(8-9)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Структура и признаки гражданского общества, учимся оценивать его проявления.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воспитывать уважительное отношение к Конституции РФ;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определять правовой статус гражданина РФ, раскрывать содержание прав ребенка;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формировать уважительное отношение к человеку, его правам и свободам как высшей ценности;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раскрывать роль судебной системы РФ, возможности участия граждан в отправлении правосудия.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8-9.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69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(10-11)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Участие граждан в политической жизни страны и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10-11.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70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(12-13)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Проходим «школу молодого избирателя».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12-13.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71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в системе социальных отношений.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(14-15)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Определяем, что такое «социальная структура» и учимся характеризовать воздействие социальной структуры на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характеризовать особенности социального статуса подростков;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-объяснять, что такое гендерные роли и соответствующее поведение;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раскрывать признаки социальных групп; причины и виды социальных конфликтов, пути выхода из социальных конфликтов;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развивать способность анализировать реальные социальные ситуации, выбирать адекватные способы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деятельности и модели поведения в рамках реализуемых основных социальных ролей, свойственных подросткам;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раскрывать сущность межнациональных отношений, роль национальных традиций в жизни народа; раскрывать причины и последствия национальных конфликтов и предлагать пути их разрешения;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приводить примеры позитивного и негативного отклоняющегося поведения; характеризовать влияние отклоняющегося поведения на личность и общество;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признавать равноправие народов, единство разнообразных культур.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16-17.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72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(16-17)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Социальные статусы и роли человека, характеризуем свои «ролевой набор».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18-19.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73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(18-19)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Анализируем межнациональные отношения в современном мире. Государственные герб и флаг — национальные святыни, которые объединяют народ.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20-21.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74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7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7-8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(20-21)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Девиантное поведение, может ли быть позитивным, ищем примеры.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22-23. 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0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в современном изменяющемся мире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(11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(22-23-)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Учимся давать характеристику обществу и приводить примеры деятельности в нем людей.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характеризовать этапы становления личности, объяснять влияние общества на становление человека;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воспитывать положительные качества личности;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2452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формировать понимание сущности общества как формы жизнедеятельности людей.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2-3.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/>
            <w:hyperlink r:id="rId75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3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(24-25)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общества, глобализация, глобальные проблемы: анализируем, сравниваем, ищем пути выхода.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4-5.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76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6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(26-27)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Можно ли предвидеть будущее? Научно-технический прогресс в современном обществе. Как приспособиться к быстрым переменам?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6-7.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77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8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pStyle w:val="976"/>
              <w:ind w:firstLine="0"/>
              <w:jc w:val="both"/>
              <w:spacing w:before="0" w:after="0" w:line="240" w:lineRule="auto"/>
              <w:shd w:val="clear" w:color="auto" w:fill="auto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Контрольная работа рамках промежуточной годовой аттестации.</w:t>
            </w:r>
            <w:r>
              <w:rPr>
                <w:sz w:val="20"/>
                <w:szCs w:val="20"/>
                <w:lang w:val="ru-RU" w:eastAsia="en-US"/>
              </w:rPr>
            </w:r>
            <w:r>
              <w:rPr>
                <w:sz w:val="20"/>
                <w:szCs w:val="20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vMerge w:val="restart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4-5.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/>
            <w:hyperlink r:id="rId78" w:tooltip="http://mood.rcoedu.ru/course/view.php?id=33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9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8-9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(29-30)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pStyle w:val="976"/>
              <w:ind w:firstLine="0"/>
              <w:jc w:val="both"/>
              <w:spacing w:before="0" w:after="0" w:line="240" w:lineRule="auto"/>
              <w:shd w:val="clear" w:color="auto" w:fill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Мир современных профессий. Каким должен быть современный работник. Выбор профессии. </w:t>
            </w: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vMerge w:val="continue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10-11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(31-32)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разделу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«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в современном изменяющемся мире»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Итоговое обобщение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-2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-47"/>
              <w:jc w:val="both"/>
              <w:spacing w:after="0" w:line="240" w:lineRule="auto"/>
              <w:tabs>
                <w:tab w:val="left" w:pos="-47" w:leader="none"/>
                <w:tab w:val="left" w:pos="1765" w:leader="none"/>
              </w:tabs>
              <w:rPr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(33-34)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по курсу.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Урок 34.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  <w:sz w:val="20"/>
                <w:szCs w:val="20"/>
                <w:highlight w:val="yellow"/>
              </w:rPr>
            </w:pPr>
            <w:r/>
            <w:hyperlink r:id="rId79" w:tooltip="http://mood.rcoedu.ru/course/view.php?id=34#section-1" w:anchor="section-1" w:history="1">
              <w:r>
                <w:rPr>
                  <w:rStyle w:val="922"/>
                  <w:rFonts w:ascii="Liberation Serif" w:hAnsi="Liberation Serif" w:cs="Liberation Serif"/>
                  <w:color w:val="000000"/>
                  <w:sz w:val="20"/>
                  <w:szCs w:val="20"/>
                  <w:u w:val="none"/>
                </w:rPr>
                <w:t xml:space="preserve">ИОС "РЦО"</w:t>
              </w:r>
            </w:hyperlink>
            <w:r>
              <w:rPr>
                <w:rFonts w:ascii="Liberation Serif" w:hAnsi="Liberation Serif" w:cs="Liberation Serif"/>
                <w:b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yellow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9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 34 часа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0" w:leader="none"/>
                <w:tab w:val="left" w:pos="176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964"/>
        <w:ind w:left="360" w:right="848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fficinaSansBoldITC;Franklin Go">
    <w:panose1 w:val="02000603000000000000"/>
  </w:font>
  <w:font w:name="ms mincho;ＭＳ 明朝">
    <w:panose1 w:val="02000603000000000000"/>
  </w:font>
  <w:font w:name="Tahoma">
    <w:panose1 w:val="020B0604030504040204"/>
  </w:font>
  <w:font w:name="Calibri Light">
    <w:panose1 w:val="020F0302020204030204"/>
  </w:font>
  <w:font w:name="Liberation Serif">
    <w:panose1 w:val="02020603050405020304"/>
  </w:font>
  <w:font w:name="SchoolBookSanPin;Times New Roma">
    <w:panose1 w:val="02000603000000000000"/>
  </w:font>
  <w:font w:name="Cambria">
    <w:panose1 w:val="02040503050406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dejavu sans;malgun gothic">
    <w:panose1 w:val="020B0603030804020204"/>
  </w:font>
  <w:font w:name="Segoe UI">
    <w:panose1 w:val="020B0502040204020203"/>
  </w:font>
  <w:font w:name="opensymbol;ms gothic">
    <w:panose1 w:val="05010000000000000000"/>
  </w:font>
  <w:font w:name="DejaVu Sans">
    <w:panose1 w:val="020B0603030804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none"/>
      <w:pStyle w:val="81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pStyle w:val="82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pStyle w:val="82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pStyle w:val="82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pStyle w:val="82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pStyle w:val="82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pStyle w:val="82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pStyle w:val="82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6" w:hanging="264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none"/>
      <w:pStyle w:val="82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Title Char"/>
    <w:basedOn w:val="675"/>
    <w:link w:val="680"/>
    <w:uiPriority w:val="10"/>
    <w:rPr>
      <w:sz w:val="48"/>
      <w:szCs w:val="48"/>
    </w:rPr>
  </w:style>
  <w:style w:type="character" w:styleId="669">
    <w:name w:val="Subtitle Char"/>
    <w:basedOn w:val="675"/>
    <w:link w:val="941"/>
    <w:uiPriority w:val="11"/>
    <w:rPr>
      <w:sz w:val="24"/>
      <w:szCs w:val="24"/>
    </w:rPr>
  </w:style>
  <w:style w:type="character" w:styleId="670">
    <w:name w:val="Quote Char"/>
    <w:link w:val="683"/>
    <w:uiPriority w:val="29"/>
    <w:rPr>
      <w:i/>
    </w:rPr>
  </w:style>
  <w:style w:type="character" w:styleId="671">
    <w:name w:val="Intense Quote Char"/>
    <w:link w:val="685"/>
    <w:uiPriority w:val="30"/>
    <w:rPr>
      <w:i/>
    </w:rPr>
  </w:style>
  <w:style w:type="character" w:styleId="672">
    <w:name w:val="Footnote Text Char"/>
    <w:link w:val="945"/>
    <w:uiPriority w:val="99"/>
    <w:rPr>
      <w:sz w:val="18"/>
    </w:rPr>
  </w:style>
  <w:style w:type="character" w:styleId="673">
    <w:name w:val="Endnote Text Char"/>
    <w:link w:val="946"/>
    <w:uiPriority w:val="99"/>
    <w:rPr>
      <w:sz w:val="20"/>
    </w:rPr>
  </w:style>
  <w:style w:type="paragraph" w:styleId="674" w:default="1">
    <w:name w:val="Normal"/>
    <w:qFormat/>
    <w:pPr>
      <w:spacing w:after="200" w:line="276" w:lineRule="auto"/>
    </w:pPr>
    <w:rPr>
      <w:rFonts w:ascii="Calibri" w:hAnsi="Calibri" w:eastAsia="Calibri" w:cs="Calibri"/>
      <w:sz w:val="22"/>
      <w:szCs w:val="22"/>
      <w:lang w:val="ru-RU" w:bidi="ar-SA"/>
    </w:r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paragraph" w:styleId="678">
    <w:name w:val="List Paragraph"/>
    <w:basedOn w:val="674"/>
    <w:qFormat/>
    <w:pPr>
      <w:ind w:left="708"/>
    </w:pPr>
  </w:style>
  <w:style w:type="paragraph" w:styleId="679">
    <w:name w:val="No Spacing"/>
    <w:qFormat/>
    <w:rPr>
      <w:rFonts w:ascii="Calibri" w:hAnsi="Calibri" w:eastAsia="Calibri" w:cs="Calibri"/>
      <w:sz w:val="22"/>
      <w:szCs w:val="22"/>
      <w:lang w:val="ru-RU" w:bidi="ar-SA"/>
    </w:rPr>
  </w:style>
  <w:style w:type="paragraph" w:styleId="680">
    <w:name w:val="Title"/>
    <w:basedOn w:val="674"/>
    <w:next w:val="674"/>
    <w:link w:val="681"/>
    <w:qFormat/>
    <w:pPr>
      <w:keepNext/>
      <w:spacing w:before="240" w:after="120"/>
    </w:pPr>
    <w:rPr>
      <w:rFonts w:ascii="Times New Roman" w:hAnsi="Times New Roman" w:eastAsia="dejavu sans;malgun gothic" w:cs="Times New Roman"/>
      <w:sz w:val="48"/>
      <w:szCs w:val="48"/>
      <w:lang w:val="en-US"/>
    </w:rPr>
  </w:style>
  <w:style w:type="character" w:styleId="681" w:customStyle="1">
    <w:name w:val="Название Знак2"/>
    <w:link w:val="680"/>
    <w:uiPriority w:val="10"/>
    <w:rPr>
      <w:sz w:val="48"/>
      <w:szCs w:val="48"/>
    </w:rPr>
  </w:style>
  <w:style w:type="character" w:styleId="682" w:customStyle="1">
    <w:name w:val="Подзаголовок Знак2"/>
    <w:link w:val="941"/>
    <w:uiPriority w:val="11"/>
    <w:rPr>
      <w:sz w:val="24"/>
      <w:szCs w:val="24"/>
    </w:rPr>
  </w:style>
  <w:style w:type="paragraph" w:styleId="683">
    <w:name w:val="Quote"/>
    <w:basedOn w:val="674"/>
    <w:next w:val="674"/>
    <w:link w:val="684"/>
    <w:qFormat/>
    <w:pPr>
      <w:ind w:left="720" w:right="720"/>
    </w:pPr>
    <w:rPr>
      <w:rFonts w:ascii="Times New Roman" w:hAnsi="Times New Roman" w:eastAsia="dejavu sans;malgun gothic" w:cs="Times New Roman"/>
      <w:i/>
      <w:sz w:val="20"/>
      <w:szCs w:val="20"/>
      <w:lang w:val="en-US"/>
    </w:rPr>
  </w:style>
  <w:style w:type="character" w:styleId="684" w:customStyle="1">
    <w:name w:val="Цитата 2 Знак1"/>
    <w:link w:val="683"/>
    <w:uiPriority w:val="29"/>
    <w:rPr>
      <w:i/>
    </w:rPr>
  </w:style>
  <w:style w:type="paragraph" w:styleId="685">
    <w:name w:val="Intense Quote"/>
    <w:basedOn w:val="674"/>
    <w:next w:val="674"/>
    <w:link w:val="686"/>
    <w:qFormat/>
    <w:pPr>
      <w:ind w:left="720" w:right="720"/>
      <w:shd w:val="clear" w:color="auto" w:fill="f2f2f2"/>
    </w:pPr>
    <w:rPr>
      <w:rFonts w:ascii="Times New Roman" w:hAnsi="Times New Roman" w:eastAsia="dejavu sans;malgun gothic" w:cs="Times New Roman"/>
      <w:i/>
      <w:sz w:val="20"/>
      <w:szCs w:val="20"/>
      <w:lang w:val="en-US"/>
    </w:rPr>
  </w:style>
  <w:style w:type="character" w:styleId="686" w:customStyle="1">
    <w:name w:val="Выделенная цитата Знак1"/>
    <w:link w:val="685"/>
    <w:uiPriority w:val="30"/>
    <w:rPr>
      <w:i/>
    </w:rPr>
  </w:style>
  <w:style w:type="table" w:styleId="687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1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1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1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2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6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3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3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3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57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5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3" w:customStyle="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4" w:customStyle="1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5" w:customStyle="1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6" w:customStyle="1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7" w:customStyle="1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8" w:customStyle="1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9" w:customStyle="1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0" w:customStyle="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1" w:customStyle="1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2" w:customStyle="1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3" w:customStyle="1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4" w:customStyle="1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5" w:customStyle="1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0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0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3" w:customStyle="1">
    <w:name w:val="Текст сноски Знак1"/>
    <w:link w:val="945"/>
    <w:uiPriority w:val="99"/>
    <w:rPr>
      <w:sz w:val="18"/>
    </w:rPr>
  </w:style>
  <w:style w:type="character" w:styleId="814">
    <w:name w:val="footnote reference"/>
    <w:uiPriority w:val="99"/>
    <w:unhideWhenUsed/>
    <w:rPr>
      <w:vertAlign w:val="superscript"/>
    </w:rPr>
  </w:style>
  <w:style w:type="character" w:styleId="815" w:customStyle="1">
    <w:name w:val="Текст концевой сноски Знак1"/>
    <w:link w:val="946"/>
    <w:uiPriority w:val="99"/>
    <w:rPr>
      <w:sz w:val="20"/>
    </w:rPr>
  </w:style>
  <w:style w:type="character" w:styleId="816">
    <w:name w:val="endnote reference"/>
    <w:uiPriority w:val="99"/>
    <w:semiHidden/>
    <w:unhideWhenUsed/>
    <w:rPr>
      <w:vertAlign w:val="superscript"/>
    </w:rPr>
  </w:style>
  <w:style w:type="paragraph" w:styleId="817">
    <w:name w:val="TOC Heading"/>
    <w:qFormat/>
    <w:rPr>
      <w:rFonts w:eastAsia="dejavu sans;malgun gothic" w:cs="Times New Roman"/>
    </w:rPr>
  </w:style>
  <w:style w:type="paragraph" w:styleId="818">
    <w:name w:val="table of figures"/>
    <w:basedOn w:val="674"/>
    <w:next w:val="674"/>
    <w:uiPriority w:val="99"/>
    <w:unhideWhenUsed/>
    <w:pPr>
      <w:spacing w:after="0"/>
    </w:pPr>
  </w:style>
  <w:style w:type="paragraph" w:styleId="819" w:customStyle="1">
    <w:name w:val="Heading 1"/>
    <w:basedOn w:val="934"/>
    <w:next w:val="935"/>
    <w:qFormat/>
    <w:pPr>
      <w:numPr>
        <w:ilvl w:val="0"/>
        <w:numId w:val="1"/>
      </w:numPr>
      <w:outlineLvl w:val="0"/>
    </w:pPr>
    <w:rPr>
      <w:rFonts w:ascii="Times New Roman" w:hAnsi="Times New Roman"/>
      <w:b/>
      <w:bCs/>
      <w:sz w:val="48"/>
      <w:szCs w:val="48"/>
    </w:rPr>
  </w:style>
  <w:style w:type="paragraph" w:styleId="820" w:customStyle="1">
    <w:name w:val="Heading 2"/>
    <w:basedOn w:val="674"/>
    <w:next w:val="674"/>
    <w:qFormat/>
    <w:pPr>
      <w:numPr>
        <w:ilvl w:val="1"/>
        <w:numId w:val="1"/>
      </w:numPr>
      <w:keepLines/>
      <w:keepNext/>
      <w:spacing w:before="360"/>
      <w:outlineLvl w:val="1"/>
    </w:pPr>
    <w:rPr>
      <w:rFonts w:ascii="Arial" w:hAnsi="Arial" w:eastAsia="Arial" w:cs="Times New Roman"/>
      <w:sz w:val="34"/>
      <w:szCs w:val="20"/>
      <w:lang w:val="en-US"/>
    </w:rPr>
  </w:style>
  <w:style w:type="paragraph" w:styleId="821" w:customStyle="1">
    <w:name w:val="Heading 3"/>
    <w:basedOn w:val="674"/>
    <w:next w:val="674"/>
    <w:qFormat/>
    <w:pPr>
      <w:numPr>
        <w:ilvl w:val="0"/>
        <w:numId w:val="2"/>
      </w:numPr>
      <w:keepNext/>
      <w:spacing w:before="240" w:after="60"/>
    </w:pPr>
    <w:rPr>
      <w:rFonts w:ascii="Arial" w:hAnsi="Arial" w:eastAsia="Arial" w:cs="Times New Roman"/>
      <w:sz w:val="30"/>
      <w:szCs w:val="30"/>
      <w:lang w:val="en-US"/>
    </w:rPr>
  </w:style>
  <w:style w:type="paragraph" w:styleId="822" w:customStyle="1">
    <w:name w:val="Heading 4"/>
    <w:basedOn w:val="674"/>
    <w:next w:val="674"/>
    <w:qFormat/>
    <w:pPr>
      <w:numPr>
        <w:ilvl w:val="3"/>
        <w:numId w:val="1"/>
      </w:numPr>
      <w:keepLines/>
      <w:keepNext/>
      <w:spacing w:before="320"/>
      <w:outlineLvl w:val="3"/>
    </w:pPr>
    <w:rPr>
      <w:rFonts w:ascii="Arial" w:hAnsi="Arial" w:eastAsia="Arial" w:cs="Times New Roman"/>
      <w:b/>
      <w:bCs/>
      <w:sz w:val="26"/>
      <w:szCs w:val="26"/>
      <w:lang w:val="en-US"/>
    </w:rPr>
  </w:style>
  <w:style w:type="paragraph" w:styleId="823" w:customStyle="1">
    <w:name w:val="Heading 5"/>
    <w:basedOn w:val="674"/>
    <w:next w:val="674"/>
    <w:qFormat/>
    <w:pPr>
      <w:numPr>
        <w:ilvl w:val="4"/>
        <w:numId w:val="1"/>
      </w:numPr>
      <w:keepLines/>
      <w:keepNext/>
      <w:spacing w:before="320"/>
      <w:outlineLvl w:val="4"/>
    </w:pPr>
    <w:rPr>
      <w:rFonts w:ascii="Arial" w:hAnsi="Arial" w:eastAsia="Arial" w:cs="Times New Roman"/>
      <w:b/>
      <w:bCs/>
      <w:sz w:val="24"/>
      <w:szCs w:val="24"/>
      <w:lang w:val="en-US"/>
    </w:rPr>
  </w:style>
  <w:style w:type="paragraph" w:styleId="824" w:customStyle="1">
    <w:name w:val="Heading 6"/>
    <w:basedOn w:val="674"/>
    <w:next w:val="674"/>
    <w:qFormat/>
    <w:pPr>
      <w:numPr>
        <w:ilvl w:val="5"/>
        <w:numId w:val="1"/>
      </w:numPr>
      <w:keepLines/>
      <w:keepNext/>
      <w:spacing w:before="320"/>
      <w:outlineLvl w:val="5"/>
    </w:pPr>
    <w:rPr>
      <w:rFonts w:ascii="Arial" w:hAnsi="Arial" w:eastAsia="Arial" w:cs="Times New Roman"/>
      <w:b/>
      <w:bCs/>
      <w:lang w:val="en-US"/>
    </w:rPr>
  </w:style>
  <w:style w:type="paragraph" w:styleId="825" w:customStyle="1">
    <w:name w:val="Heading 7"/>
    <w:basedOn w:val="674"/>
    <w:next w:val="674"/>
    <w:qFormat/>
    <w:pPr>
      <w:numPr>
        <w:ilvl w:val="6"/>
        <w:numId w:val="1"/>
      </w:numPr>
      <w:keepLines/>
      <w:keepNext/>
      <w:spacing w:before="320"/>
      <w:outlineLvl w:val="6"/>
    </w:pPr>
    <w:rPr>
      <w:rFonts w:ascii="Arial" w:hAnsi="Arial" w:eastAsia="Arial" w:cs="Times New Roman"/>
      <w:b/>
      <w:bCs/>
      <w:i/>
      <w:iCs/>
      <w:lang w:val="en-US"/>
    </w:rPr>
  </w:style>
  <w:style w:type="paragraph" w:styleId="826" w:customStyle="1">
    <w:name w:val="Heading 8"/>
    <w:basedOn w:val="674"/>
    <w:next w:val="674"/>
    <w:qFormat/>
    <w:pPr>
      <w:numPr>
        <w:ilvl w:val="7"/>
        <w:numId w:val="1"/>
      </w:numPr>
      <w:keepLines/>
      <w:keepNext/>
      <w:spacing w:before="320"/>
      <w:outlineLvl w:val="7"/>
    </w:pPr>
    <w:rPr>
      <w:rFonts w:ascii="Arial" w:hAnsi="Arial" w:eastAsia="Arial" w:cs="Times New Roman"/>
      <w:i/>
      <w:iCs/>
      <w:lang w:val="en-US"/>
    </w:rPr>
  </w:style>
  <w:style w:type="paragraph" w:styleId="827" w:customStyle="1">
    <w:name w:val="Heading 9"/>
    <w:basedOn w:val="674"/>
    <w:next w:val="674"/>
    <w:qFormat/>
    <w:pPr>
      <w:numPr>
        <w:ilvl w:val="8"/>
        <w:numId w:val="1"/>
      </w:numPr>
      <w:keepLines/>
      <w:keepNext/>
      <w:spacing w:before="320"/>
      <w:outlineLvl w:val="8"/>
    </w:pPr>
    <w:rPr>
      <w:rFonts w:ascii="Arial" w:hAnsi="Arial" w:eastAsia="Arial" w:cs="Times New Roman"/>
      <w:i/>
      <w:iCs/>
      <w:sz w:val="21"/>
      <w:szCs w:val="21"/>
      <w:lang w:val="en-US"/>
    </w:rPr>
  </w:style>
  <w:style w:type="character" w:styleId="828" w:customStyle="1">
    <w:name w:val="WW8Num4z0"/>
    <w:qFormat/>
    <w:rPr>
      <w:rFonts w:ascii="Symbol" w:hAnsi="Symbol" w:cs="Symbol"/>
    </w:rPr>
  </w:style>
  <w:style w:type="character" w:styleId="829" w:customStyle="1">
    <w:name w:val="WW8Num6z0"/>
    <w:qFormat/>
    <w:rPr>
      <w:rFonts w:ascii="Symbol" w:hAnsi="Symbol" w:cs="Symbol"/>
      <w:color w:val="000000"/>
      <w:sz w:val="24"/>
      <w:szCs w:val="24"/>
    </w:rPr>
  </w:style>
  <w:style w:type="character" w:styleId="830" w:customStyle="1">
    <w:name w:val="WW8Num7z0"/>
    <w:qFormat/>
    <w:rPr>
      <w:rFonts w:ascii="Symbol" w:hAnsi="Symbol" w:cs="Symbol"/>
    </w:rPr>
  </w:style>
  <w:style w:type="character" w:styleId="831" w:customStyle="1">
    <w:name w:val="WW8Num8z0"/>
    <w:qFormat/>
    <w:rPr>
      <w:rFonts w:ascii="Symbol" w:hAnsi="Symbol" w:cs="Symbol"/>
    </w:rPr>
  </w:style>
  <w:style w:type="character" w:styleId="832" w:customStyle="1">
    <w:name w:val="WW8Num9z0"/>
    <w:qFormat/>
    <w:rPr>
      <w:rFonts w:ascii="Times New Roman" w:hAnsi="Times New Roman" w:cs="Times New Roman"/>
      <w:u w:val="none"/>
    </w:rPr>
  </w:style>
  <w:style w:type="character" w:styleId="833" w:customStyle="1">
    <w:name w:val="WW8Num10z0"/>
    <w:qFormat/>
    <w:rPr>
      <w:rFonts w:ascii="Symbol" w:hAnsi="Symbol" w:cs="Symbol"/>
    </w:rPr>
  </w:style>
  <w:style w:type="character" w:styleId="834" w:customStyle="1">
    <w:name w:val="WW8Num10z1"/>
    <w:qFormat/>
    <w:rPr>
      <w:rFonts w:ascii="Courier New" w:hAnsi="Courier New" w:cs="Courier New"/>
    </w:rPr>
  </w:style>
  <w:style w:type="character" w:styleId="835" w:customStyle="1">
    <w:name w:val="WW8Num10z2"/>
    <w:qFormat/>
    <w:rPr>
      <w:rFonts w:ascii="Wingdings" w:hAnsi="Wingdings" w:cs="Wingdings"/>
    </w:rPr>
  </w:style>
  <w:style w:type="character" w:styleId="836" w:customStyle="1">
    <w:name w:val="WW8Num11z0"/>
    <w:qFormat/>
    <w:rPr>
      <w:rFonts w:ascii="Symbol" w:hAnsi="Symbol" w:cs="Symbol"/>
    </w:rPr>
  </w:style>
  <w:style w:type="character" w:styleId="837" w:customStyle="1">
    <w:name w:val="WW8Num11z1"/>
    <w:qFormat/>
    <w:rPr>
      <w:rFonts w:ascii="Courier New" w:hAnsi="Courier New" w:cs="Courier New"/>
    </w:rPr>
  </w:style>
  <w:style w:type="character" w:styleId="838" w:customStyle="1">
    <w:name w:val="WW8Num11z2"/>
    <w:qFormat/>
    <w:rPr>
      <w:rFonts w:ascii="Wingdings" w:hAnsi="Wingdings" w:cs="Wingdings"/>
    </w:rPr>
  </w:style>
  <w:style w:type="character" w:styleId="839" w:customStyle="1">
    <w:name w:val="WW8Num12z0"/>
    <w:qFormat/>
    <w:rPr>
      <w:rFonts w:ascii="Symbol" w:hAnsi="Symbol" w:cs="Symbol"/>
    </w:rPr>
  </w:style>
  <w:style w:type="character" w:styleId="840" w:customStyle="1">
    <w:name w:val="WW8Num12z1"/>
    <w:qFormat/>
    <w:rPr>
      <w:rFonts w:ascii="Courier New" w:hAnsi="Courier New" w:cs="Courier New"/>
    </w:rPr>
  </w:style>
  <w:style w:type="character" w:styleId="841" w:customStyle="1">
    <w:name w:val="WW8Num12z2"/>
    <w:qFormat/>
    <w:rPr>
      <w:rFonts w:ascii="Wingdings" w:hAnsi="Wingdings" w:cs="Wingdings"/>
    </w:rPr>
  </w:style>
  <w:style w:type="character" w:styleId="842" w:customStyle="1">
    <w:name w:val="WW8Num12z3"/>
    <w:qFormat/>
    <w:rPr>
      <w:rFonts w:ascii="Symbol" w:hAnsi="Symbol" w:cs="Symbol"/>
    </w:rPr>
  </w:style>
  <w:style w:type="character" w:styleId="843" w:customStyle="1">
    <w:name w:val="WW8Num13z0"/>
    <w:qFormat/>
    <w:rPr>
      <w:rFonts w:ascii="Symbol" w:hAnsi="Symbol" w:cs="Symbol"/>
    </w:rPr>
  </w:style>
  <w:style w:type="character" w:styleId="844" w:customStyle="1">
    <w:name w:val="WW8Num13z1"/>
    <w:qFormat/>
    <w:rPr>
      <w:rFonts w:ascii="Courier New" w:hAnsi="Courier New" w:cs="Courier New"/>
    </w:rPr>
  </w:style>
  <w:style w:type="character" w:styleId="845" w:customStyle="1">
    <w:name w:val="WW8Num13z2"/>
    <w:qFormat/>
    <w:rPr>
      <w:rFonts w:ascii="Wingdings" w:hAnsi="Wingdings" w:cs="Wingdings"/>
    </w:rPr>
  </w:style>
  <w:style w:type="character" w:styleId="846" w:customStyle="1">
    <w:name w:val="WW8Num13z3"/>
    <w:qFormat/>
    <w:rPr>
      <w:rFonts w:ascii="Symbol" w:hAnsi="Symbol" w:cs="Symbol"/>
    </w:rPr>
  </w:style>
  <w:style w:type="character" w:styleId="847" w:customStyle="1">
    <w:name w:val="WW8Num14z0"/>
    <w:qFormat/>
    <w:rPr>
      <w:rFonts w:ascii="Symbol" w:hAnsi="Symbol" w:cs="Symbol"/>
    </w:rPr>
  </w:style>
  <w:style w:type="character" w:styleId="848" w:customStyle="1">
    <w:name w:val="WW8Num14z1"/>
    <w:qFormat/>
    <w:rPr>
      <w:rFonts w:ascii="Courier New" w:hAnsi="Courier New" w:cs="Courier New"/>
    </w:rPr>
  </w:style>
  <w:style w:type="character" w:styleId="849" w:customStyle="1">
    <w:name w:val="WW8Num14z2"/>
    <w:qFormat/>
    <w:rPr>
      <w:rFonts w:ascii="Wingdings" w:hAnsi="Wingdings" w:cs="Wingdings"/>
    </w:rPr>
  </w:style>
  <w:style w:type="character" w:styleId="850" w:customStyle="1">
    <w:name w:val="WW8Num14z3"/>
    <w:qFormat/>
    <w:rPr>
      <w:rFonts w:ascii="Symbol" w:hAnsi="Symbol" w:cs="Symbol"/>
    </w:rPr>
  </w:style>
  <w:style w:type="character" w:styleId="851" w:customStyle="1">
    <w:name w:val="WW8Num15z0"/>
    <w:qFormat/>
  </w:style>
  <w:style w:type="character" w:styleId="852" w:customStyle="1">
    <w:name w:val="WW8Num1z0"/>
    <w:qFormat/>
  </w:style>
  <w:style w:type="character" w:styleId="853" w:customStyle="1">
    <w:name w:val="WW8Num1z1"/>
    <w:qFormat/>
  </w:style>
  <w:style w:type="character" w:styleId="854" w:customStyle="1">
    <w:name w:val="WW8Num1z2"/>
    <w:qFormat/>
  </w:style>
  <w:style w:type="character" w:styleId="855" w:customStyle="1">
    <w:name w:val="WW8Num1z3"/>
    <w:qFormat/>
  </w:style>
  <w:style w:type="character" w:styleId="856" w:customStyle="1">
    <w:name w:val="WW8Num2z1"/>
    <w:qFormat/>
    <w:rPr>
      <w:rFonts w:ascii="Courier New" w:hAnsi="Courier New" w:eastAsia="Courier New" w:cs="Courier New"/>
    </w:rPr>
  </w:style>
  <w:style w:type="character" w:styleId="857" w:customStyle="1">
    <w:name w:val="WW8Num2z2"/>
    <w:qFormat/>
    <w:rPr>
      <w:rFonts w:ascii="Wingdings" w:hAnsi="Wingdings" w:eastAsia="Wingdings" w:cs="Wingdings"/>
    </w:rPr>
  </w:style>
  <w:style w:type="character" w:styleId="858" w:customStyle="1">
    <w:name w:val="WW8Num2z3"/>
    <w:qFormat/>
    <w:rPr>
      <w:rFonts w:ascii="Symbol" w:hAnsi="Symbol" w:eastAsia="Symbol" w:cs="Symbol"/>
    </w:rPr>
  </w:style>
  <w:style w:type="character" w:styleId="859" w:customStyle="1">
    <w:name w:val="WW8Num3z0"/>
    <w:qFormat/>
  </w:style>
  <w:style w:type="character" w:styleId="860" w:customStyle="1">
    <w:name w:val="WW8Num4z1"/>
    <w:qFormat/>
    <w:rPr>
      <w:rFonts w:ascii="Courier New" w:hAnsi="Courier New" w:eastAsia="Courier New" w:cs="Courier New"/>
    </w:rPr>
  </w:style>
  <w:style w:type="character" w:styleId="861" w:customStyle="1">
    <w:name w:val="WW8Num4z2"/>
    <w:qFormat/>
    <w:rPr>
      <w:rFonts w:ascii="Wingdings" w:hAnsi="Wingdings" w:eastAsia="Wingdings" w:cs="Wingdings"/>
    </w:rPr>
  </w:style>
  <w:style w:type="character" w:styleId="862" w:customStyle="1">
    <w:name w:val="WW8Num4z3"/>
    <w:qFormat/>
    <w:rPr>
      <w:rFonts w:ascii="Symbol" w:hAnsi="Symbol" w:eastAsia="Symbol" w:cs="Symbol"/>
    </w:rPr>
  </w:style>
  <w:style w:type="character" w:styleId="863" w:customStyle="1">
    <w:name w:val="WW8Num6z1"/>
    <w:qFormat/>
    <w:rPr>
      <w:rFonts w:ascii="Courier New" w:hAnsi="Courier New" w:cs="Courier New"/>
    </w:rPr>
  </w:style>
  <w:style w:type="character" w:styleId="864" w:customStyle="1">
    <w:name w:val="WW8Num6z2"/>
    <w:qFormat/>
    <w:rPr>
      <w:rFonts w:ascii="Wingdings" w:hAnsi="Wingdings" w:cs="Wingdings"/>
    </w:rPr>
  </w:style>
  <w:style w:type="character" w:styleId="865" w:customStyle="1">
    <w:name w:val="WW8Num6z3"/>
    <w:qFormat/>
    <w:rPr>
      <w:rFonts w:ascii="Symbol" w:hAnsi="Symbol" w:cs="Symbol"/>
    </w:rPr>
  </w:style>
  <w:style w:type="character" w:styleId="866" w:customStyle="1">
    <w:name w:val="Основной шрифт абзаца4"/>
    <w:qFormat/>
  </w:style>
  <w:style w:type="character" w:styleId="867" w:customStyle="1">
    <w:name w:val="Heading 1 Char"/>
    <w:qFormat/>
    <w:rPr>
      <w:rFonts w:ascii="Arial" w:hAnsi="Arial" w:eastAsia="Arial" w:cs="Arial"/>
      <w:sz w:val="40"/>
      <w:szCs w:val="40"/>
    </w:rPr>
  </w:style>
  <w:style w:type="character" w:styleId="868" w:customStyle="1">
    <w:name w:val="Heading 2 Char"/>
    <w:qFormat/>
    <w:rPr>
      <w:rFonts w:ascii="Arial" w:hAnsi="Arial" w:eastAsia="Arial" w:cs="Arial"/>
      <w:sz w:val="34"/>
    </w:rPr>
  </w:style>
  <w:style w:type="character" w:styleId="869" w:customStyle="1">
    <w:name w:val="Heading 3 Char"/>
    <w:qFormat/>
    <w:rPr>
      <w:rFonts w:ascii="Arial" w:hAnsi="Arial" w:eastAsia="Arial" w:cs="Arial"/>
      <w:sz w:val="30"/>
      <w:szCs w:val="30"/>
    </w:rPr>
  </w:style>
  <w:style w:type="character" w:styleId="870" w:customStyle="1">
    <w:name w:val="Heading 4 Char"/>
    <w:qFormat/>
    <w:rPr>
      <w:rFonts w:ascii="Arial" w:hAnsi="Arial" w:eastAsia="Arial" w:cs="Arial"/>
      <w:b/>
      <w:bCs/>
      <w:sz w:val="26"/>
      <w:szCs w:val="26"/>
    </w:rPr>
  </w:style>
  <w:style w:type="character" w:styleId="871" w:customStyle="1">
    <w:name w:val="Heading 5 Char"/>
    <w:qFormat/>
    <w:rPr>
      <w:rFonts w:ascii="Arial" w:hAnsi="Arial" w:eastAsia="Arial" w:cs="Arial"/>
      <w:b/>
      <w:bCs/>
      <w:sz w:val="24"/>
      <w:szCs w:val="24"/>
    </w:rPr>
  </w:style>
  <w:style w:type="character" w:styleId="872" w:customStyle="1">
    <w:name w:val="Heading 6 Char"/>
    <w:qFormat/>
    <w:rPr>
      <w:rFonts w:ascii="Arial" w:hAnsi="Arial" w:eastAsia="Arial" w:cs="Arial"/>
      <w:b/>
      <w:bCs/>
      <w:sz w:val="22"/>
      <w:szCs w:val="22"/>
    </w:rPr>
  </w:style>
  <w:style w:type="character" w:styleId="873" w:customStyle="1">
    <w:name w:val="Heading 7 Char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74" w:customStyle="1">
    <w:name w:val="Heading 8 Char"/>
    <w:qFormat/>
    <w:rPr>
      <w:rFonts w:ascii="Arial" w:hAnsi="Arial" w:eastAsia="Arial" w:cs="Arial"/>
      <w:i/>
      <w:iCs/>
      <w:sz w:val="22"/>
      <w:szCs w:val="22"/>
    </w:rPr>
  </w:style>
  <w:style w:type="character" w:styleId="875" w:customStyle="1">
    <w:name w:val="Heading 9 Char"/>
    <w:qFormat/>
    <w:rPr>
      <w:rFonts w:ascii="Arial" w:hAnsi="Arial" w:eastAsia="Arial" w:cs="Arial"/>
      <w:i/>
      <w:iCs/>
      <w:sz w:val="21"/>
      <w:szCs w:val="21"/>
    </w:rPr>
  </w:style>
  <w:style w:type="character" w:styleId="876" w:customStyle="1">
    <w:name w:val="Название Знак1"/>
    <w:qFormat/>
    <w:rPr>
      <w:sz w:val="48"/>
      <w:szCs w:val="48"/>
    </w:rPr>
  </w:style>
  <w:style w:type="character" w:styleId="877" w:customStyle="1">
    <w:name w:val="Подзаголовок Знак1"/>
    <w:qFormat/>
    <w:rPr>
      <w:sz w:val="24"/>
      <w:szCs w:val="24"/>
    </w:rPr>
  </w:style>
  <w:style w:type="character" w:styleId="878" w:customStyle="1">
    <w:name w:val="Цитата 2 Знак"/>
    <w:qFormat/>
    <w:rPr>
      <w:i/>
    </w:rPr>
  </w:style>
  <w:style w:type="character" w:styleId="879" w:customStyle="1">
    <w:name w:val="Выделенная цитата Знак"/>
    <w:qFormat/>
    <w:rPr>
      <w:i/>
    </w:rPr>
  </w:style>
  <w:style w:type="character" w:styleId="880" w:customStyle="1">
    <w:name w:val="Header Char"/>
    <w:qFormat/>
  </w:style>
  <w:style w:type="character" w:styleId="881" w:customStyle="1">
    <w:name w:val="Footer Char"/>
    <w:qFormat/>
  </w:style>
  <w:style w:type="character" w:styleId="882" w:customStyle="1">
    <w:name w:val="Caption Char"/>
    <w:qFormat/>
  </w:style>
  <w:style w:type="character" w:styleId="883" w:customStyle="1">
    <w:name w:val="Текст сноски Знак"/>
    <w:qFormat/>
    <w:rPr>
      <w:sz w:val="18"/>
    </w:rPr>
  </w:style>
  <w:style w:type="character" w:styleId="884" w:customStyle="1">
    <w:name w:val="Символ сноски"/>
    <w:qFormat/>
    <w:rPr>
      <w:vertAlign w:val="superscript"/>
    </w:rPr>
  </w:style>
  <w:style w:type="character" w:styleId="885" w:customStyle="1">
    <w:name w:val="Текст концевой сноски Знак"/>
    <w:qFormat/>
    <w:rPr>
      <w:sz w:val="20"/>
    </w:rPr>
  </w:style>
  <w:style w:type="character" w:styleId="886" w:customStyle="1">
    <w:name w:val="Символы концевой сноски"/>
    <w:qFormat/>
    <w:rPr>
      <w:vertAlign w:val="superscript"/>
    </w:rPr>
  </w:style>
  <w:style w:type="character" w:styleId="887" w:customStyle="1">
    <w:name w:val="WW8Num1z4"/>
    <w:qFormat/>
  </w:style>
  <w:style w:type="character" w:styleId="888" w:customStyle="1">
    <w:name w:val="WW8Num1z5"/>
    <w:qFormat/>
  </w:style>
  <w:style w:type="character" w:styleId="889" w:customStyle="1">
    <w:name w:val="WW8Num1z6"/>
    <w:qFormat/>
  </w:style>
  <w:style w:type="character" w:styleId="890" w:customStyle="1">
    <w:name w:val="WW8Num1z7"/>
    <w:qFormat/>
  </w:style>
  <w:style w:type="character" w:styleId="891" w:customStyle="1">
    <w:name w:val="WW8Num1z8"/>
    <w:qFormat/>
  </w:style>
  <w:style w:type="character" w:styleId="892" w:customStyle="1">
    <w:name w:val="WW8Num2z0"/>
    <w:qFormat/>
    <w:rPr>
      <w:rFonts w:ascii="Symbol" w:hAnsi="Symbol" w:cs="Symbol"/>
      <w:sz w:val="24"/>
      <w:szCs w:val="24"/>
    </w:rPr>
  </w:style>
  <w:style w:type="character" w:styleId="893" w:customStyle="1">
    <w:name w:val="WW8Num5z0"/>
    <w:qFormat/>
  </w:style>
  <w:style w:type="character" w:styleId="894" w:customStyle="1">
    <w:name w:val="Absatz-Standardschriftart"/>
    <w:qFormat/>
  </w:style>
  <w:style w:type="character" w:styleId="895" w:customStyle="1">
    <w:name w:val="WW-Absatz-Standardschriftart"/>
    <w:qFormat/>
  </w:style>
  <w:style w:type="character" w:styleId="896" w:customStyle="1">
    <w:name w:val="WW8Num7z1"/>
    <w:qFormat/>
    <w:rPr>
      <w:rFonts w:ascii="Courier New" w:hAnsi="Courier New" w:cs="Courier New"/>
    </w:rPr>
  </w:style>
  <w:style w:type="character" w:styleId="897" w:customStyle="1">
    <w:name w:val="WW8Num9z1"/>
    <w:qFormat/>
    <w:rPr>
      <w:rFonts w:ascii="Courier New" w:hAnsi="Courier New" w:cs="Courier New"/>
    </w:rPr>
  </w:style>
  <w:style w:type="character" w:styleId="898" w:customStyle="1">
    <w:name w:val="WW8Num15z1"/>
    <w:qFormat/>
    <w:rPr>
      <w:lang w:val="ru-RU" w:bidi="ar-SA"/>
    </w:rPr>
  </w:style>
  <w:style w:type="character" w:styleId="899" w:customStyle="1">
    <w:name w:val="WW8Num17z0"/>
    <w:qFormat/>
    <w:rPr>
      <w:rFonts w:ascii="Symbol" w:hAnsi="Symbol" w:cs="Symbol"/>
    </w:rPr>
  </w:style>
  <w:style w:type="character" w:styleId="900" w:customStyle="1">
    <w:name w:val="WW8Num17z1"/>
    <w:qFormat/>
    <w:rPr>
      <w:rFonts w:ascii="Courier New" w:hAnsi="Courier New" w:cs="Courier New"/>
    </w:rPr>
  </w:style>
  <w:style w:type="character" w:styleId="901" w:customStyle="1">
    <w:name w:val="WW8Num17z2"/>
    <w:qFormat/>
    <w:rPr>
      <w:rFonts w:ascii="Wingdings" w:hAnsi="Wingdings" w:cs="Wingdings"/>
    </w:rPr>
  </w:style>
  <w:style w:type="character" w:styleId="902" w:customStyle="1">
    <w:name w:val="Основной шрифт абзаца3"/>
    <w:qFormat/>
  </w:style>
  <w:style w:type="character" w:styleId="903" w:customStyle="1">
    <w:name w:val="WW-Absatz-Standardschriftart1"/>
    <w:qFormat/>
  </w:style>
  <w:style w:type="character" w:styleId="904" w:customStyle="1">
    <w:name w:val="Основной шрифт абзаца2"/>
    <w:qFormat/>
  </w:style>
  <w:style w:type="character" w:styleId="905" w:customStyle="1">
    <w:name w:val="WW-Absatz-Standardschriftart11"/>
    <w:qFormat/>
  </w:style>
  <w:style w:type="character" w:styleId="906" w:customStyle="1">
    <w:name w:val="WW-Absatz-Standardschriftart111"/>
    <w:qFormat/>
  </w:style>
  <w:style w:type="character" w:styleId="907" w:customStyle="1">
    <w:name w:val="WW-Absatz-Standardschriftart1111"/>
    <w:qFormat/>
  </w:style>
  <w:style w:type="character" w:styleId="908" w:customStyle="1">
    <w:name w:val="WW8Num5z1"/>
    <w:qFormat/>
    <w:rPr>
      <w:rFonts w:ascii="Courier New" w:hAnsi="Courier New" w:cs="Courier New"/>
    </w:rPr>
  </w:style>
  <w:style w:type="character" w:styleId="909" w:customStyle="1">
    <w:name w:val="WW8Num5z3"/>
    <w:qFormat/>
    <w:rPr>
      <w:rFonts w:ascii="Symbol" w:hAnsi="Symbol" w:cs="Symbol"/>
    </w:rPr>
  </w:style>
  <w:style w:type="character" w:styleId="910" w:customStyle="1">
    <w:name w:val="WW8Num7z2"/>
    <w:qFormat/>
    <w:rPr>
      <w:rFonts w:ascii="Wingdings" w:hAnsi="Wingdings" w:cs="Wingdings"/>
    </w:rPr>
  </w:style>
  <w:style w:type="character" w:styleId="911" w:customStyle="1">
    <w:name w:val="WW8Num8z1"/>
    <w:qFormat/>
    <w:rPr>
      <w:rFonts w:ascii="Courier New" w:hAnsi="Courier New" w:cs="Courier New"/>
    </w:rPr>
  </w:style>
  <w:style w:type="character" w:styleId="912" w:customStyle="1">
    <w:name w:val="WW8Num8z2"/>
    <w:qFormat/>
    <w:rPr>
      <w:rFonts w:ascii="Wingdings" w:hAnsi="Wingdings" w:cs="Wingdings"/>
    </w:rPr>
  </w:style>
  <w:style w:type="character" w:styleId="913" w:customStyle="1">
    <w:name w:val="WW8Num9z2"/>
    <w:qFormat/>
    <w:rPr>
      <w:rFonts w:ascii="Wingdings" w:hAnsi="Wingdings" w:cs="Wingdings"/>
    </w:rPr>
  </w:style>
  <w:style w:type="character" w:styleId="914" w:customStyle="1">
    <w:name w:val="Основной шрифт абзаца1"/>
    <w:qFormat/>
  </w:style>
  <w:style w:type="character" w:styleId="915" w:customStyle="1">
    <w:name w:val="apple-converted-space"/>
    <w:basedOn w:val="914"/>
    <w:qFormat/>
  </w:style>
  <w:style w:type="character" w:styleId="916">
    <w:name w:val="Emphasis"/>
    <w:qFormat/>
    <w:rPr>
      <w:i/>
      <w:iCs/>
    </w:rPr>
  </w:style>
  <w:style w:type="character" w:styleId="917" w:customStyle="1">
    <w:name w:val="Название Знак"/>
    <w:qFormat/>
    <w:rPr>
      <w:rFonts w:ascii="Times New Roman" w:hAnsi="Times New Roman" w:eastAsia="Times New Roman" w:cs="Times New Roman"/>
    </w:rPr>
  </w:style>
  <w:style w:type="character" w:styleId="918" w:customStyle="1">
    <w:name w:val="Подзаголовок Знак"/>
    <w:qFormat/>
    <w:rPr>
      <w:rFonts w:ascii="Cambria" w:hAnsi="Cambria" w:eastAsia="Times New Roman" w:cs="Times New Roman"/>
      <w:sz w:val="24"/>
      <w:szCs w:val="24"/>
    </w:rPr>
  </w:style>
  <w:style w:type="character" w:styleId="919" w:customStyle="1">
    <w:name w:val="Без интервала Знак"/>
    <w:qFormat/>
    <w:rPr>
      <w:sz w:val="22"/>
      <w:szCs w:val="22"/>
      <w:lang w:val="ru-RU" w:bidi="ar-SA"/>
    </w:rPr>
  </w:style>
  <w:style w:type="character" w:styleId="920" w:customStyle="1">
    <w:name w:val="Основной текст Знак"/>
    <w:qFormat/>
    <w:rPr>
      <w:rFonts w:ascii="Times New Roman" w:hAnsi="Times New Roman" w:eastAsia="Arial" w:cs="Times New Roman"/>
      <w:sz w:val="24"/>
      <w:szCs w:val="24"/>
    </w:rPr>
  </w:style>
  <w:style w:type="character" w:styleId="921" w:customStyle="1">
    <w:name w:val="Основной текст 2 Знак"/>
    <w:qFormat/>
    <w:rPr>
      <w:rFonts w:cs="Calibri"/>
      <w:sz w:val="22"/>
      <w:szCs w:val="22"/>
    </w:rPr>
  </w:style>
  <w:style w:type="character" w:styleId="922">
    <w:name w:val="Hyperlink"/>
    <w:rPr>
      <w:color w:val="0000ff"/>
      <w:u w:val="single"/>
    </w:rPr>
  </w:style>
  <w:style w:type="character" w:styleId="923" w:customStyle="1">
    <w:name w:val="WW8Num35z0"/>
    <w:qFormat/>
    <w:rPr>
      <w:rFonts w:ascii="Wingdings" w:hAnsi="Wingdings" w:cs="Wingdings"/>
    </w:rPr>
  </w:style>
  <w:style w:type="character" w:styleId="924" w:customStyle="1">
    <w:name w:val="WW8Num35z1"/>
    <w:qFormat/>
    <w:rPr>
      <w:rFonts w:ascii="Courier New" w:hAnsi="Courier New" w:cs="Courier New"/>
    </w:rPr>
  </w:style>
  <w:style w:type="character" w:styleId="925" w:customStyle="1">
    <w:name w:val="WW8Num35z3"/>
    <w:qFormat/>
    <w:rPr>
      <w:rFonts w:ascii="Symbol" w:hAnsi="Symbol" w:cs="Symbol"/>
    </w:rPr>
  </w:style>
  <w:style w:type="character" w:styleId="926" w:customStyle="1">
    <w:name w:val="Текст выноски Знак"/>
    <w:qFormat/>
    <w:rPr>
      <w:rFonts w:ascii="Segoe UI" w:hAnsi="Segoe UI" w:eastAsia="Calibri" w:cs="Segoe UI"/>
      <w:sz w:val="18"/>
      <w:szCs w:val="18"/>
    </w:rPr>
  </w:style>
  <w:style w:type="character" w:styleId="927" w:customStyle="1">
    <w:name w:val="WW8Num15z2"/>
    <w:qFormat/>
    <w:rPr>
      <w:rFonts w:ascii="Wingdings" w:hAnsi="Wingdings" w:cs="Wingdings"/>
      <w:position w:val="0"/>
      <w:sz w:val="24"/>
      <w:vertAlign w:val="baseline"/>
    </w:rPr>
  </w:style>
  <w:style w:type="character" w:styleId="928" w:customStyle="1">
    <w:name w:val="Заголовок 3 Знак"/>
    <w:qFormat/>
    <w:rPr>
      <w:rFonts w:ascii="Calibri Light" w:hAnsi="Calibri Light" w:eastAsia="Times New Roman" w:cs="Times New Roman"/>
      <w:b/>
      <w:bCs/>
      <w:sz w:val="26"/>
      <w:szCs w:val="26"/>
    </w:rPr>
  </w:style>
  <w:style w:type="character" w:styleId="929" w:customStyle="1">
    <w:name w:val="Неразрешенное упоминание"/>
    <w:qFormat/>
    <w:rPr>
      <w:color w:val="605e5c"/>
      <w:shd w:val="clear" w:color="auto" w:fill="e1dfdd"/>
    </w:rPr>
  </w:style>
  <w:style w:type="character" w:styleId="930">
    <w:name w:val="FollowedHyperlink"/>
    <w:rPr>
      <w:color w:val="954f72"/>
      <w:u w:val="single"/>
    </w:rPr>
  </w:style>
  <w:style w:type="character" w:styleId="931" w:customStyle="1">
    <w:name w:val="Маркеры списка"/>
    <w:qFormat/>
    <w:rPr>
      <w:rFonts w:ascii="opensymbol;ms gothic" w:hAnsi="opensymbol;ms gothic" w:eastAsia="opensymbol;ms gothic" w:cs="opensymbol;ms gothic"/>
    </w:rPr>
  </w:style>
  <w:style w:type="character" w:styleId="932" w:customStyle="1">
    <w:name w:val="Символ нумерации"/>
    <w:qFormat/>
  </w:style>
  <w:style w:type="character" w:styleId="933" w:customStyle="1">
    <w:name w:val="Основной текст_"/>
    <w:qFormat/>
    <w:rPr>
      <w:sz w:val="27"/>
      <w:szCs w:val="27"/>
      <w:shd w:val="clear" w:color="auto" w:fill="ffffff"/>
    </w:rPr>
  </w:style>
  <w:style w:type="paragraph" w:styleId="934" w:customStyle="1">
    <w:name w:val="Heading"/>
    <w:basedOn w:val="674"/>
    <w:next w:val="935"/>
    <w:qFormat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35">
    <w:name w:val="Body Text"/>
    <w:basedOn w:val="674"/>
    <w:pPr>
      <w:spacing w:after="120" w:line="240" w:lineRule="auto"/>
      <w:widowControl w:val="off"/>
    </w:pPr>
    <w:rPr>
      <w:rFonts w:ascii="Times New Roman" w:hAnsi="Times New Roman" w:eastAsia="Arial" w:cs="Times New Roman"/>
      <w:sz w:val="24"/>
      <w:szCs w:val="24"/>
    </w:rPr>
  </w:style>
  <w:style w:type="paragraph" w:styleId="936">
    <w:name w:val="List"/>
    <w:basedOn w:val="935"/>
    <w:rPr>
      <w:rFonts w:cs="Tahoma"/>
    </w:rPr>
  </w:style>
  <w:style w:type="paragraph" w:styleId="937" w:customStyle="1">
    <w:name w:val="Caption"/>
    <w:basedOn w:val="674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938" w:customStyle="1">
    <w:name w:val="Index"/>
    <w:basedOn w:val="674"/>
    <w:qFormat/>
    <w:pPr>
      <w:suppressLineNumbers/>
    </w:pPr>
  </w:style>
  <w:style w:type="paragraph" w:styleId="939" w:customStyle="1">
    <w:name w:val="Название3"/>
    <w:basedOn w:val="674"/>
    <w:qFormat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40" w:customStyle="1">
    <w:name w:val="Указатель4"/>
    <w:basedOn w:val="674"/>
    <w:qFormat/>
    <w:pPr>
      <w:suppressLineNumbers/>
    </w:pPr>
    <w:rPr>
      <w:rFonts w:cs="Tahoma"/>
    </w:rPr>
  </w:style>
  <w:style w:type="paragraph" w:styleId="941">
    <w:name w:val="Subtitle"/>
    <w:basedOn w:val="674"/>
    <w:next w:val="674"/>
    <w:link w:val="682"/>
    <w:qFormat/>
    <w:pPr>
      <w:jc w:val="center"/>
      <w:spacing w:after="60"/>
    </w:pPr>
    <w:rPr>
      <w:rFonts w:ascii="Times New Roman" w:hAnsi="Times New Roman" w:eastAsia="dejavu sans;malgun gothic" w:cs="Times New Roman"/>
      <w:sz w:val="24"/>
      <w:szCs w:val="24"/>
      <w:lang w:val="en-US"/>
    </w:rPr>
  </w:style>
  <w:style w:type="paragraph" w:styleId="942" w:customStyle="1">
    <w:name w:val="Header and Footer"/>
    <w:basedOn w:val="674"/>
    <w:qFormat/>
    <w:pPr>
      <w:tabs>
        <w:tab w:val="center" w:pos="4819" w:leader="none"/>
        <w:tab w:val="right" w:pos="9638" w:leader="none"/>
      </w:tabs>
      <w:suppressLineNumbers/>
    </w:pPr>
  </w:style>
  <w:style w:type="paragraph" w:styleId="943" w:customStyle="1">
    <w:name w:val="Header"/>
    <w:basedOn w:val="674"/>
    <w:pPr>
      <w:spacing w:after="0" w:line="240" w:lineRule="auto"/>
    </w:pPr>
  </w:style>
  <w:style w:type="paragraph" w:styleId="944" w:customStyle="1">
    <w:name w:val="Footer"/>
    <w:basedOn w:val="674"/>
    <w:pPr>
      <w:spacing w:after="0" w:line="240" w:lineRule="auto"/>
    </w:pPr>
  </w:style>
  <w:style w:type="paragraph" w:styleId="945">
    <w:name w:val="footnote text"/>
    <w:basedOn w:val="674"/>
    <w:link w:val="813"/>
    <w:pPr>
      <w:spacing w:after="40" w:line="240" w:lineRule="auto"/>
    </w:pPr>
    <w:rPr>
      <w:rFonts w:ascii="Times New Roman" w:hAnsi="Times New Roman" w:eastAsia="dejavu sans;malgun gothic" w:cs="Times New Roman"/>
      <w:sz w:val="18"/>
      <w:szCs w:val="20"/>
      <w:lang w:val="en-US"/>
    </w:rPr>
  </w:style>
  <w:style w:type="paragraph" w:styleId="946">
    <w:name w:val="endnote text"/>
    <w:basedOn w:val="674"/>
    <w:link w:val="815"/>
    <w:pPr>
      <w:spacing w:after="0" w:line="240" w:lineRule="auto"/>
    </w:pPr>
    <w:rPr>
      <w:rFonts w:ascii="Times New Roman" w:hAnsi="Times New Roman" w:eastAsia="dejavu sans;malgun gothic" w:cs="Times New Roman"/>
      <w:sz w:val="20"/>
      <w:szCs w:val="20"/>
      <w:lang w:val="en-US"/>
    </w:rPr>
  </w:style>
  <w:style w:type="paragraph" w:styleId="947">
    <w:name w:val="toc 4"/>
    <w:basedOn w:val="674"/>
    <w:next w:val="674"/>
    <w:pPr>
      <w:ind w:left="850"/>
      <w:spacing w:after="57"/>
    </w:pPr>
  </w:style>
  <w:style w:type="paragraph" w:styleId="948">
    <w:name w:val="toc 5"/>
    <w:basedOn w:val="674"/>
    <w:next w:val="674"/>
    <w:pPr>
      <w:ind w:left="1134"/>
      <w:spacing w:after="57"/>
    </w:pPr>
  </w:style>
  <w:style w:type="paragraph" w:styleId="949">
    <w:name w:val="toc 6"/>
    <w:basedOn w:val="674"/>
    <w:next w:val="674"/>
    <w:pPr>
      <w:ind w:left="1417"/>
      <w:spacing w:after="57"/>
    </w:pPr>
  </w:style>
  <w:style w:type="paragraph" w:styleId="950">
    <w:name w:val="toc 7"/>
    <w:basedOn w:val="674"/>
    <w:next w:val="674"/>
    <w:pPr>
      <w:ind w:left="1701"/>
      <w:spacing w:after="57"/>
    </w:pPr>
  </w:style>
  <w:style w:type="paragraph" w:styleId="951">
    <w:name w:val="toc 8"/>
    <w:basedOn w:val="674"/>
    <w:next w:val="674"/>
    <w:pPr>
      <w:ind w:left="1984"/>
      <w:spacing w:after="57"/>
    </w:pPr>
  </w:style>
  <w:style w:type="paragraph" w:styleId="952">
    <w:name w:val="toc 9"/>
    <w:basedOn w:val="674"/>
    <w:next w:val="674"/>
    <w:pPr>
      <w:ind w:left="2268"/>
      <w:spacing w:after="57"/>
    </w:pPr>
  </w:style>
  <w:style w:type="paragraph" w:styleId="953" w:customStyle="1">
    <w:name w:val="Перечень рисунков1"/>
    <w:basedOn w:val="674"/>
    <w:next w:val="674"/>
    <w:qFormat/>
    <w:pPr>
      <w:spacing w:after="0"/>
    </w:pPr>
  </w:style>
  <w:style w:type="paragraph" w:styleId="954" w:customStyle="1">
    <w:name w:val="Standard"/>
    <w:qFormat/>
    <w:rPr>
      <w:rFonts w:eastAsia="Arial" w:cs="Tahoma"/>
      <w:lang w:val="ru-RU" w:bidi="ar-SA"/>
    </w:rPr>
  </w:style>
  <w:style w:type="paragraph" w:styleId="955" w:customStyle="1">
    <w:name w:val="WW-Heading 1"/>
    <w:basedOn w:val="954"/>
    <w:next w:val="967"/>
    <w:qFormat/>
    <w:pPr>
      <w:jc w:val="both"/>
      <w:keepNext/>
      <w:tabs>
        <w:tab w:val="num" w:pos="0" w:leader="none"/>
      </w:tabs>
      <w:outlineLvl w:val="0"/>
    </w:pPr>
    <w:rPr>
      <w:rFonts w:ascii="Arial" w:hAnsi="Arial" w:cs="Times New Roman"/>
      <w:sz w:val="40"/>
      <w:szCs w:val="40"/>
      <w:lang w:val="en-US"/>
    </w:rPr>
  </w:style>
  <w:style w:type="paragraph" w:styleId="956" w:customStyle="1">
    <w:name w:val="WW-Heading"/>
    <w:basedOn w:val="674"/>
    <w:next w:val="935"/>
    <w:qFormat/>
    <w:pPr>
      <w:keepNext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957" w:customStyle="1">
    <w:name w:val="Index Heading"/>
    <w:basedOn w:val="674"/>
    <w:pPr>
      <w:suppressLineNumbers/>
    </w:pPr>
    <w:rPr>
      <w:rFonts w:cs="Tahoma"/>
    </w:rPr>
  </w:style>
  <w:style w:type="paragraph" w:styleId="958" w:customStyle="1">
    <w:name w:val="Заголовок1"/>
    <w:basedOn w:val="674"/>
    <w:next w:val="935"/>
    <w:qFormat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59" w:customStyle="1">
    <w:name w:val="Указатель3"/>
    <w:basedOn w:val="674"/>
    <w:qFormat/>
    <w:pPr>
      <w:suppressLineNumbers/>
    </w:pPr>
    <w:rPr>
      <w:rFonts w:cs="Tahoma"/>
    </w:rPr>
  </w:style>
  <w:style w:type="paragraph" w:styleId="960" w:customStyle="1">
    <w:name w:val="Название2"/>
    <w:basedOn w:val="674"/>
    <w:next w:val="674"/>
    <w:qFormat/>
    <w:pPr>
      <w:keepNext/>
      <w:spacing w:before="240" w:after="12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</w:style>
  <w:style w:type="paragraph" w:styleId="961" w:customStyle="1">
    <w:name w:val="Указатель2"/>
    <w:basedOn w:val="674"/>
    <w:qFormat/>
    <w:pPr>
      <w:suppressLineNumbers/>
    </w:pPr>
    <w:rPr>
      <w:rFonts w:cs="Tahoma"/>
    </w:rPr>
  </w:style>
  <w:style w:type="paragraph" w:styleId="962" w:customStyle="1">
    <w:name w:val="Название1"/>
    <w:basedOn w:val="674"/>
    <w:qFormat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63" w:customStyle="1">
    <w:name w:val="Указатель1"/>
    <w:basedOn w:val="674"/>
    <w:qFormat/>
    <w:pPr>
      <w:suppressLineNumbers/>
    </w:pPr>
    <w:rPr>
      <w:rFonts w:cs="Tahoma"/>
    </w:rPr>
  </w:style>
  <w:style w:type="paragraph" w:styleId="964" w:customStyle="1">
    <w:name w:val="Содержимое таблицы"/>
    <w:basedOn w:val="674"/>
    <w:qFormat/>
    <w:pPr>
      <w:spacing w:after="0" w:line="240" w:lineRule="auto"/>
      <w:widowControl w:val="off"/>
      <w:suppressLineNumbers/>
    </w:pPr>
    <w:rPr>
      <w:rFonts w:ascii="Times New Roman" w:hAnsi="Times New Roman" w:eastAsia="Times New Roman" w:cs="Times New Roman"/>
      <w:sz w:val="20"/>
      <w:szCs w:val="20"/>
    </w:rPr>
  </w:style>
  <w:style w:type="paragraph" w:styleId="965" w:customStyle="1">
    <w:name w:val="Default"/>
    <w:qFormat/>
    <w:rPr>
      <w:rFonts w:eastAsia="Calibri" w:cs="Calibri"/>
      <w:color w:val="000000"/>
      <w:lang w:val="ru-RU" w:bidi="ar-SA"/>
    </w:rPr>
  </w:style>
  <w:style w:type="paragraph" w:styleId="966" w:customStyle="1">
    <w:name w:val="Основной текст 21"/>
    <w:basedOn w:val="674"/>
    <w:qFormat/>
    <w:pPr>
      <w:spacing w:after="120" w:line="480" w:lineRule="auto"/>
    </w:pPr>
  </w:style>
  <w:style w:type="paragraph" w:styleId="967" w:customStyle="1">
    <w:name w:val="Text body"/>
    <w:basedOn w:val="954"/>
    <w:qFormat/>
    <w:pPr>
      <w:jc w:val="center"/>
    </w:pPr>
    <w:rPr>
      <w:rFonts w:eastAsia="Times New Roman" w:cs="Times New Roman"/>
      <w:b/>
      <w:bCs/>
      <w:color w:val="000000"/>
      <w:sz w:val="28"/>
      <w:szCs w:val="20"/>
    </w:rPr>
  </w:style>
  <w:style w:type="paragraph" w:styleId="968">
    <w:name w:val="Normal (Web)"/>
    <w:basedOn w:val="954"/>
    <w:qFormat/>
    <w:pPr>
      <w:spacing w:before="28" w:after="28"/>
    </w:pPr>
    <w:rPr>
      <w:rFonts w:eastAsia="Times New Roman" w:cs="Times New Roman"/>
    </w:rPr>
  </w:style>
  <w:style w:type="paragraph" w:styleId="969">
    <w:name w:val="toc 1"/>
    <w:basedOn w:val="674"/>
    <w:next w:val="674"/>
    <w:pPr>
      <w:ind w:left="958" w:right="624" w:hanging="958"/>
      <w:spacing w:before="240" w:after="240" w:line="360" w:lineRule="auto"/>
    </w:pPr>
    <w:rPr>
      <w:rFonts w:ascii="Times New Roman" w:hAnsi="Times New Roman" w:eastAsia="Times New Roman" w:cs="Times New Roman"/>
      <w:caps/>
      <w:sz w:val="24"/>
    </w:rPr>
  </w:style>
  <w:style w:type="paragraph" w:styleId="970">
    <w:name w:val="toc 3"/>
    <w:basedOn w:val="674"/>
    <w:next w:val="674"/>
    <w:pPr>
      <w:ind w:left="1814"/>
    </w:pPr>
    <w:rPr>
      <w:rFonts w:ascii="Times New Roman" w:hAnsi="Times New Roman" w:eastAsia="Times New Roman" w:cs="Times New Roman"/>
      <w:sz w:val="24"/>
    </w:rPr>
  </w:style>
  <w:style w:type="paragraph" w:styleId="971">
    <w:name w:val="toc 2"/>
    <w:basedOn w:val="674"/>
    <w:next w:val="674"/>
    <w:pPr>
      <w:ind w:left="1752" w:right="567" w:hanging="845"/>
      <w:spacing w:before="240" w:after="240" w:line="360" w:lineRule="auto"/>
    </w:pPr>
    <w:rPr>
      <w:rFonts w:ascii="Times New Roman" w:hAnsi="Times New Roman" w:eastAsia="Times New Roman" w:cs="Times New Roman"/>
      <w:caps/>
      <w:sz w:val="24"/>
      <w:lang w:val="en-US"/>
    </w:rPr>
  </w:style>
  <w:style w:type="paragraph" w:styleId="972" w:customStyle="1">
    <w:name w:val="Заголовок таблицы"/>
    <w:basedOn w:val="964"/>
    <w:qFormat/>
    <w:pPr>
      <w:jc w:val="center"/>
    </w:pPr>
    <w:rPr>
      <w:b/>
      <w:bCs/>
    </w:rPr>
  </w:style>
  <w:style w:type="paragraph" w:styleId="973">
    <w:name w:val="Balloon Text"/>
    <w:basedOn w:val="674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974" w:customStyle="1">
    <w:name w:val="Table Contents"/>
    <w:basedOn w:val="674"/>
    <w:qFormat/>
    <w:pPr>
      <w:widowControl w:val="off"/>
      <w:suppressLineNumbers/>
    </w:pPr>
  </w:style>
  <w:style w:type="paragraph" w:styleId="975" w:customStyle="1">
    <w:name w:val="Table Heading"/>
    <w:basedOn w:val="974"/>
    <w:qFormat/>
    <w:pPr>
      <w:jc w:val="center"/>
    </w:pPr>
    <w:rPr>
      <w:b/>
      <w:bCs/>
    </w:rPr>
  </w:style>
  <w:style w:type="paragraph" w:styleId="976" w:customStyle="1">
    <w:name w:val="Основной текст3"/>
    <w:basedOn w:val="674"/>
    <w:qFormat/>
    <w:pPr>
      <w:ind w:hanging="360"/>
      <w:spacing w:before="420" w:after="42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  <w:sz w:val="27"/>
      <w:szCs w:val="27"/>
      <w:lang w:val="en-US"/>
    </w:rPr>
  </w:style>
  <w:style w:type="paragraph" w:styleId="977" w:customStyle="1">
    <w:name w:val="LO-normal"/>
    <w:qFormat/>
    <w:rPr>
      <w:rFonts w:eastAsia="Arial" w:cs="Times New Roman"/>
      <w:sz w:val="20"/>
      <w:szCs w:val="20"/>
      <w:lang w:val="ru-RU" w:bidi="ar-SA"/>
    </w:rPr>
  </w:style>
  <w:style w:type="numbering" w:styleId="978" w:customStyle="1">
    <w:name w:val="WW8Num1"/>
    <w:qFormat/>
  </w:style>
  <w:style w:type="numbering" w:styleId="979" w:customStyle="1">
    <w:name w:val="WW8Num2"/>
    <w:qFormat/>
  </w:style>
  <w:style w:type="numbering" w:styleId="980" w:customStyle="1">
    <w:name w:val="WW8Num3"/>
    <w:qFormat/>
  </w:style>
  <w:style w:type="numbering" w:styleId="981" w:customStyle="1">
    <w:name w:val="WW8Num4"/>
    <w:qFormat/>
  </w:style>
  <w:style w:type="numbering" w:styleId="982" w:customStyle="1">
    <w:name w:val="WW8Num5"/>
    <w:qFormat/>
  </w:style>
  <w:style w:type="numbering" w:styleId="983" w:customStyle="1">
    <w:name w:val="WW8Num6"/>
    <w:qFormat/>
  </w:style>
  <w:style w:type="numbering" w:styleId="984" w:customStyle="1">
    <w:name w:val="WW8Num7"/>
    <w:qFormat/>
  </w:style>
  <w:style w:type="numbering" w:styleId="985" w:customStyle="1">
    <w:name w:val="WW8Num8"/>
    <w:qFormat/>
  </w:style>
  <w:style w:type="numbering" w:styleId="986" w:customStyle="1">
    <w:name w:val="WW8Num9"/>
    <w:qFormat/>
  </w:style>
  <w:style w:type="numbering" w:styleId="987" w:customStyle="1">
    <w:name w:val="WW8Num10"/>
    <w:qFormat/>
  </w:style>
  <w:style w:type="numbering" w:styleId="988" w:customStyle="1">
    <w:name w:val="WW8Num11"/>
    <w:qFormat/>
  </w:style>
  <w:style w:type="numbering" w:styleId="989" w:customStyle="1">
    <w:name w:val="WW8Num12"/>
    <w:qFormat/>
  </w:style>
  <w:style w:type="numbering" w:styleId="990" w:customStyle="1">
    <w:name w:val="WW8Num13"/>
    <w:qFormat/>
  </w:style>
  <w:style w:type="numbering" w:styleId="991" w:customStyle="1">
    <w:name w:val="WW8Num14"/>
    <w:qFormat/>
  </w:style>
  <w:style w:type="numbering" w:styleId="992" w:customStyle="1">
    <w:name w:val="WW8Num15"/>
    <w:qFormat/>
  </w:style>
  <w:style w:type="paragraph" w:styleId="993" w:customStyle="1">
    <w:name w:val="Без интервала1"/>
    <w:pPr>
      <w:ind w:firstLine="709"/>
      <w:jc w:val="both"/>
      <w:widowControl w:val="off"/>
    </w:pPr>
    <w:rPr>
      <w:rFonts w:ascii="Liberation Serif" w:hAnsi="Liberation Serif" w:eastAsia="Arial Unicode MS" w:cs="Liberation Serif"/>
      <w:color w:val="00000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mood.rcoedu.ru/" TargetMode="External"/><Relationship Id="rId10" Type="http://schemas.openxmlformats.org/officeDocument/2006/relationships/hyperlink" Target="http://mood.rcoedu.ru/course/view.php?id=241" TargetMode="External"/><Relationship Id="rId11" Type="http://schemas.openxmlformats.org/officeDocument/2006/relationships/hyperlink" Target="http://mood.rcoedu.ru/course/view.php?id=241" TargetMode="External"/><Relationship Id="rId12" Type="http://schemas.openxmlformats.org/officeDocument/2006/relationships/hyperlink" Target="http://mood.rcoedu.ru/course/view.php?id=241" TargetMode="External"/><Relationship Id="rId13" Type="http://schemas.openxmlformats.org/officeDocument/2006/relationships/hyperlink" Target="http://mood.rcoedu.ru/course/view.php?id=241" TargetMode="External"/><Relationship Id="rId14" Type="http://schemas.openxmlformats.org/officeDocument/2006/relationships/hyperlink" Target="http://mood.rcoedu.ru/course/view.php?id=241" TargetMode="External"/><Relationship Id="rId15" Type="http://schemas.openxmlformats.org/officeDocument/2006/relationships/hyperlink" Target="http://mood.rcoedu.ru/course/view.php?id=241" TargetMode="External"/><Relationship Id="rId16" Type="http://schemas.openxmlformats.org/officeDocument/2006/relationships/hyperlink" Target="http://mood.rcoedu.ru/course/view.php?id=241" TargetMode="External"/><Relationship Id="rId17" Type="http://schemas.openxmlformats.org/officeDocument/2006/relationships/hyperlink" Target="http://mood.rcoedu.ru/course/view.php?id=241" TargetMode="External"/><Relationship Id="rId18" Type="http://schemas.openxmlformats.org/officeDocument/2006/relationships/hyperlink" Target="http://mood.rcoedu.ru/course/view.php?id=241" TargetMode="External"/><Relationship Id="rId19" Type="http://schemas.openxmlformats.org/officeDocument/2006/relationships/hyperlink" Target="http://mood.rcoedu.ru/course/view.php?id=241" TargetMode="External"/><Relationship Id="rId20" Type="http://schemas.openxmlformats.org/officeDocument/2006/relationships/hyperlink" Target="http://mood.rcoedu.ru/course/view.php?id=241" TargetMode="External"/><Relationship Id="rId21" Type="http://schemas.openxmlformats.org/officeDocument/2006/relationships/hyperlink" Target="http://mood.rcoedu.ru/course/view.php?id=241" TargetMode="External"/><Relationship Id="rId22" Type="http://schemas.openxmlformats.org/officeDocument/2006/relationships/hyperlink" Target="http://mood.rcoedu.ru/course/view.php?id=241" TargetMode="External"/><Relationship Id="rId23" Type="http://schemas.openxmlformats.org/officeDocument/2006/relationships/hyperlink" Target="http://mood.rcoedu.ru/course/view.php?id=241" TargetMode="External"/><Relationship Id="rId24" Type="http://schemas.openxmlformats.org/officeDocument/2006/relationships/hyperlink" Target="http://mood.rcoedu.ru/course/view.php?id=241" TargetMode="External"/><Relationship Id="rId25" Type="http://schemas.openxmlformats.org/officeDocument/2006/relationships/hyperlink" Target="http://mood.rcoedu.ru/course/view.php?id=241" TargetMode="External"/><Relationship Id="rId26" Type="http://schemas.openxmlformats.org/officeDocument/2006/relationships/hyperlink" Target="http://mood.rcoedu.ru/course/view.php?id=241" TargetMode="External"/><Relationship Id="rId27" Type="http://schemas.openxmlformats.org/officeDocument/2006/relationships/hyperlink" Target="http://mood.rcoedu.ru/course/view.php?id=241" TargetMode="External"/><Relationship Id="rId28" Type="http://schemas.openxmlformats.org/officeDocument/2006/relationships/hyperlink" Target="http://mood.rcoedu.ru/course/view.php?id=241" TargetMode="External"/><Relationship Id="rId29" Type="http://schemas.openxmlformats.org/officeDocument/2006/relationships/hyperlink" Target="http://mood.rcoedu.ru/course/view.php?id=53" TargetMode="External"/><Relationship Id="rId30" Type="http://schemas.openxmlformats.org/officeDocument/2006/relationships/hyperlink" Target="http://mood.rcoedu.ru/course/view.php?id=53" TargetMode="External"/><Relationship Id="rId31" Type="http://schemas.openxmlformats.org/officeDocument/2006/relationships/hyperlink" Target="http://mood.rcoedu.ru/course/view.php?id=53" TargetMode="External"/><Relationship Id="rId32" Type="http://schemas.openxmlformats.org/officeDocument/2006/relationships/hyperlink" Target="http://mood.rcoedu.ru/course/view.php?id=53" TargetMode="External"/><Relationship Id="rId33" Type="http://schemas.openxmlformats.org/officeDocument/2006/relationships/hyperlink" Target="http://mood.rcoedu.ru/course/view.php?id=53" TargetMode="External"/><Relationship Id="rId34" Type="http://schemas.openxmlformats.org/officeDocument/2006/relationships/hyperlink" Target="http://mood.rcoedu.ru/course/view.php?id=34" TargetMode="External"/><Relationship Id="rId35" Type="http://schemas.openxmlformats.org/officeDocument/2006/relationships/hyperlink" Target="http://mood.rcoedu.ru/course/view.php?id=34" TargetMode="External"/><Relationship Id="rId36" Type="http://schemas.openxmlformats.org/officeDocument/2006/relationships/hyperlink" Target="http://mood.rcoedu.ru/course/view.php?id=34" TargetMode="External"/><Relationship Id="rId37" Type="http://schemas.openxmlformats.org/officeDocument/2006/relationships/hyperlink" Target="http://mood.rcoedu.ru/course/view.php?id=34" TargetMode="External"/><Relationship Id="rId38" Type="http://schemas.openxmlformats.org/officeDocument/2006/relationships/hyperlink" Target="http://mood.rcoedu.ru/course/view.php?id=34" TargetMode="External"/><Relationship Id="rId39" Type="http://schemas.openxmlformats.org/officeDocument/2006/relationships/hyperlink" Target="http://mood.rcoedu.ru/course/view.php?id=34" TargetMode="External"/><Relationship Id="rId40" Type="http://schemas.openxmlformats.org/officeDocument/2006/relationships/hyperlink" Target="http://mood.rcoedu.ru/course/view.php?id=34" TargetMode="External"/><Relationship Id="rId41" Type="http://schemas.openxmlformats.org/officeDocument/2006/relationships/hyperlink" Target="http://mood.rcoedu.ru/course/view.php?id=34" TargetMode="External"/><Relationship Id="rId42" Type="http://schemas.openxmlformats.org/officeDocument/2006/relationships/hyperlink" Target="http://mood.rcoedu.ru/course/view.php?id=34" TargetMode="External"/><Relationship Id="rId43" Type="http://schemas.openxmlformats.org/officeDocument/2006/relationships/hyperlink" Target="http://mood.rcoedu.ru/course/view.php?id=34" TargetMode="External"/><Relationship Id="rId44" Type="http://schemas.openxmlformats.org/officeDocument/2006/relationships/hyperlink" Target="http://mood.rcoedu.ru/course/view.php?id=34" TargetMode="External"/><Relationship Id="rId45" Type="http://schemas.openxmlformats.org/officeDocument/2006/relationships/hyperlink" Target="http://mood.rcoedu.ru/course/view.php?id=34" TargetMode="External"/><Relationship Id="rId46" Type="http://schemas.openxmlformats.org/officeDocument/2006/relationships/hyperlink" Target="http://mood.rcoedu.ru/course/view.php?id=34" TargetMode="External"/><Relationship Id="rId47" Type="http://schemas.openxmlformats.org/officeDocument/2006/relationships/hyperlink" Target="http://mood.rcoedu.ru/course/view.php?id=34" TargetMode="External"/><Relationship Id="rId48" Type="http://schemas.openxmlformats.org/officeDocument/2006/relationships/hyperlink" Target="http://mood.rcoedu.ru/course/view.php?id=34" TargetMode="External"/><Relationship Id="rId49" Type="http://schemas.openxmlformats.org/officeDocument/2006/relationships/hyperlink" Target="http://mood.rcoedu.ru/course/view.php?id=34" TargetMode="External"/><Relationship Id="rId50" Type="http://schemas.openxmlformats.org/officeDocument/2006/relationships/hyperlink" Target="http://mood.rcoedu.ru/course/view.php?id=53" TargetMode="External"/><Relationship Id="rId51" Type="http://schemas.openxmlformats.org/officeDocument/2006/relationships/hyperlink" Target="http://mood.rcoedu.ru/course/view.php?id=33" TargetMode="External"/><Relationship Id="rId52" Type="http://schemas.openxmlformats.org/officeDocument/2006/relationships/hyperlink" Target="http://mood.rcoedu.ru/course/view.php?id=33" TargetMode="External"/><Relationship Id="rId53" Type="http://schemas.openxmlformats.org/officeDocument/2006/relationships/hyperlink" Target="http://mood.rcoedu.ru/course/view.php?id=33" TargetMode="External"/><Relationship Id="rId54" Type="http://schemas.openxmlformats.org/officeDocument/2006/relationships/hyperlink" Target="http://mood.rcoedu.ru/course/view.php?id=33" TargetMode="External"/><Relationship Id="rId55" Type="http://schemas.openxmlformats.org/officeDocument/2006/relationships/hyperlink" Target="http://mood.rcoedu.ru/course/view.php?id=33" TargetMode="External"/><Relationship Id="rId56" Type="http://schemas.openxmlformats.org/officeDocument/2006/relationships/hyperlink" Target="http://mood.rcoedu.ru/course/view.php?id=33" TargetMode="External"/><Relationship Id="rId57" Type="http://schemas.openxmlformats.org/officeDocument/2006/relationships/hyperlink" Target="http://mood.rcoedu.ru/course/view.php?id=33" TargetMode="External"/><Relationship Id="rId58" Type="http://schemas.openxmlformats.org/officeDocument/2006/relationships/hyperlink" Target="http://mood.rcoedu.ru/course/view.php?id=33" TargetMode="External"/><Relationship Id="rId59" Type="http://schemas.openxmlformats.org/officeDocument/2006/relationships/hyperlink" Target="http://mood.rcoedu.ru/course/view.php?id=33" TargetMode="External"/><Relationship Id="rId60" Type="http://schemas.openxmlformats.org/officeDocument/2006/relationships/hyperlink" Target="http://mood.rcoedu.ru/course/view.php?id=33" TargetMode="External"/><Relationship Id="rId61" Type="http://schemas.openxmlformats.org/officeDocument/2006/relationships/hyperlink" Target="http://mood.rcoedu.ru/course/view.php?id=33" TargetMode="External"/><Relationship Id="rId62" Type="http://schemas.openxmlformats.org/officeDocument/2006/relationships/hyperlink" Target="http://mood.rcoedu.ru/course/view.php?id=33" TargetMode="External"/><Relationship Id="rId63" Type="http://schemas.openxmlformats.org/officeDocument/2006/relationships/hyperlink" Target="http://mood.rcoedu.ru/course/view.php?id=33" TargetMode="External"/><Relationship Id="rId64" Type="http://schemas.openxmlformats.org/officeDocument/2006/relationships/hyperlink" Target="http://mood.rcoedu.ru/course/view.php?id=33" TargetMode="External"/><Relationship Id="rId65" Type="http://schemas.openxmlformats.org/officeDocument/2006/relationships/hyperlink" Target="http://mood.rcoedu.ru/course/view.php?id=34" TargetMode="External"/><Relationship Id="rId66" Type="http://schemas.openxmlformats.org/officeDocument/2006/relationships/hyperlink" Target="http://mood.rcoedu.ru/course/view.php?id=34" TargetMode="External"/><Relationship Id="rId67" Type="http://schemas.openxmlformats.org/officeDocument/2006/relationships/hyperlink" Target="http://mood.rcoedu.ru/course/view.php?id=34" TargetMode="External"/><Relationship Id="rId68" Type="http://schemas.openxmlformats.org/officeDocument/2006/relationships/hyperlink" Target="http://mood.rcoedu.ru/course/view.php?id=34" TargetMode="External"/><Relationship Id="rId69" Type="http://schemas.openxmlformats.org/officeDocument/2006/relationships/hyperlink" Target="http://mood.rcoedu.ru/course/view.php?id=34" TargetMode="External"/><Relationship Id="rId70" Type="http://schemas.openxmlformats.org/officeDocument/2006/relationships/hyperlink" Target="http://mood.rcoedu.ru/course/view.php?id=34" TargetMode="External"/><Relationship Id="rId71" Type="http://schemas.openxmlformats.org/officeDocument/2006/relationships/hyperlink" Target="http://mood.rcoedu.ru/course/view.php?id=34" TargetMode="External"/><Relationship Id="rId72" Type="http://schemas.openxmlformats.org/officeDocument/2006/relationships/hyperlink" Target="http://mood.rcoedu.ru/course/view.php?id=33" TargetMode="External"/><Relationship Id="rId73" Type="http://schemas.openxmlformats.org/officeDocument/2006/relationships/hyperlink" Target="http://mood.rcoedu.ru/course/view.php?id=33" TargetMode="External"/><Relationship Id="rId74" Type="http://schemas.openxmlformats.org/officeDocument/2006/relationships/hyperlink" Target="http://mood.rcoedu.ru/course/view.php?id=33" TargetMode="External"/><Relationship Id="rId75" Type="http://schemas.openxmlformats.org/officeDocument/2006/relationships/hyperlink" Target="http://mood.rcoedu.ru/course/view.php?id=33" TargetMode="External"/><Relationship Id="rId76" Type="http://schemas.openxmlformats.org/officeDocument/2006/relationships/hyperlink" Target="http://mood.rcoedu.ru/course/view.php?id=33" TargetMode="External"/><Relationship Id="rId77" Type="http://schemas.openxmlformats.org/officeDocument/2006/relationships/hyperlink" Target="http://mood.rcoedu.ru/course/view.php?id=33" TargetMode="External"/><Relationship Id="rId78" Type="http://schemas.openxmlformats.org/officeDocument/2006/relationships/hyperlink" Target="http://mood.rcoedu.ru/course/view.php?id=33" TargetMode="External"/><Relationship Id="rId79" Type="http://schemas.openxmlformats.org/officeDocument/2006/relationships/hyperlink" Target="http://mood.rcoedu.ru/course/view.php?id=3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Bulysheva_EV</dc:creator>
  <cp:keywords/>
  <dc:description/>
  <dc:language>en-US</dc:language>
  <cp:revision>14</cp:revision>
  <dcterms:created xsi:type="dcterms:W3CDTF">2023-04-25T21:25:00Z</dcterms:created>
  <dcterms:modified xsi:type="dcterms:W3CDTF">2024-08-26T12:44:28Z</dcterms:modified>
</cp:coreProperties>
</file>