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0" w:name="_GoBack"/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образования и науки Республики Коми‌‌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"РЕСПУБЛИКАНСКОЙ ВЕЛОДАН ШОРИН»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544"/>
        <w:gridCol w:w="2268"/>
        <w:gridCol w:w="3686"/>
      </w:tblGrid>
      <w:tr>
        <w:trPr/>
        <w:tc>
          <w:tcPr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РАССМОТРЕНО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н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а 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едсовете ГОУ РК «РЦО»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ротокол №1 от 30.08.2023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36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УТВЕРЖДЕНО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риказом ГОУ РК «РЦО»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от 31.08.2023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01-12/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172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учебного предмета «Иностранный 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язык (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английский)»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для обучающихся 2 – 4 классов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Сыктывкар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,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 2023‌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both"/>
        <w:spacing w:beforeAutospacing="1"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</w:p>
    <w:p>
      <w:pPr>
        <w:jc w:val="both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</w:p>
    <w:p>
      <w:pPr>
        <w:jc w:val="both"/>
        <w:spacing w:beforeAutospacing="1"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    </w:t>
      </w: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«Иностранный язык (английский)»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 уровне начального общего образования составлена для обучающихся, содержащихся в центре временного содержания несовершенноле</w:t>
      </w:r>
      <w:r>
        <w:rPr>
          <w:rFonts w:ascii="Liberation Serif" w:hAnsi="Liberation Serif" w:cs="Liberation Serif"/>
          <w:sz w:val="24"/>
          <w:szCs w:val="24"/>
        </w:rPr>
        <w:t xml:space="preserve">тних правонарушителей Министерства внутренних дел по Республике Коми (далее – ЦВСНП), которое является исправительным учреждением и функционирует в режиме закрытого социума, что объективно сказывается на осуществление образовательной деятельности в целом.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учебного предмета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на уровне начального общего образования для обучения учащихся 1-4 классов  составлена в соответствии с требованиями Федерального государственного образовательного стандарта начального общего образования (приказ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Мин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обрнауки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 России от </w:t>
      </w:r>
      <w:r>
        <w:rPr>
          <w:rFonts w:ascii="Liberation Serif" w:hAnsi="Liberation Serif" w:cs="Liberation Serif"/>
          <w:sz w:val="24"/>
          <w:szCs w:val="24"/>
        </w:rPr>
        <w:t xml:space="preserve">06.10.2009 </w:t>
      </w:r>
      <w:r>
        <w:rPr>
          <w:rFonts w:ascii="Liberation Serif" w:hAnsi="Liberation Serif" w:cs="Liberation Serif"/>
          <w:sz w:val="24"/>
          <w:szCs w:val="24"/>
        </w:rPr>
        <w:t xml:space="preserve">№ 373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)  и Федеральной образовательной программы начального общего образования, а также</w:t>
      </w:r>
      <w:r>
        <w:rPr>
          <w:rFonts w:ascii="Liberation Serif" w:hAnsi="Liberation Serif" w:cs="Liberation Serif"/>
          <w:sz w:val="24"/>
          <w:szCs w:val="24"/>
        </w:rPr>
        <w:t xml:space="preserve"> ориентирована на целевые ориентиры</w:t>
      </w:r>
      <w:r>
        <w:rPr>
          <w:rFonts w:ascii="Liberation Serif" w:hAnsi="Liberation Serif" w:cs="Liberation Serif"/>
          <w:sz w:val="24"/>
          <w:szCs w:val="24"/>
        </w:rPr>
        <w:t xml:space="preserve">, сформулированные в федеральной программе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Программа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 иностранному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(английскому) языку на уровне начального общего образования составлена на основе тре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/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 на уровне нача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льного общего образования, определяет обязательную 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 уровне начального общ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начинается со 2 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Построение программы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по-иностранному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(английскому) языку имеет нелинейный характер и основано на концентрическом принципе. В 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71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Отсутствие в учебных помещениях, расположенных на территории исправительных учреждений, сети «Интернет» не позволяют использовать на уроке 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«Иностранный язык (английский)»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современные информационно-коммуникационные технологии, обучающие программы,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мультимедийные и интерактивные модели для расширения кругозора обучающихся, получения дополнительного материала, выходящего за рамки учебника и образовательной программы. </w:t>
      </w:r>
      <w:r>
        <w:rPr>
          <w:rFonts w:ascii="Liberation Serif" w:hAnsi="Liberation Serif" w:cs="Liberation Serif"/>
          <w:sz w:val="24"/>
          <w:szCs w:val="24"/>
        </w:rPr>
        <w:t xml:space="preserve">На учебных занятиях по иностранному языку не представляется возможным работа в лингафонном кабинете с целью аудиовизуального обучения.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3"/>
        <w:ind w:left="40" w:right="40" w:firstLine="540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программе учебного предмета «</w:t>
      </w:r>
      <w:r>
        <w:rPr>
          <w:rFonts w:ascii="Liberation Serif" w:hAnsi="Liberation Serif" w:cs="Liberation Serif"/>
          <w:bCs/>
          <w:color w:val="auto"/>
          <w:sz w:val="24"/>
          <w:szCs w:val="24"/>
        </w:rPr>
        <w:t xml:space="preserve">Иностранный язык (английский)»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 представлено тематическое планирование по очной-заочной форме обучения. Поурочное планирование по очно-заочной форме обучения отражено в календарно-тематическом планировании учителя.</w:t>
      </w: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Образовательные цели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программы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по-иностранному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(английскому) языку на уровне начального общего образования включают: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формирование элементарной ин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освоение знаний о языковых явлениях изучаемого иностранного языка, о разных способах выражения мысли на родном и иностранном языках;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использование для решения учебных задач интеллектуальных операций (сравнение, анализ, обобщение);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Развивающие цели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программы по иностранному (английскому) языку на уровне начального общего образования включают: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становление коммуникативной культуры обучающихся и их общего речевого развития;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Изучение иностранного (английского) языка обеспечивает: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понимание необходимости овладения иностранным языком как средством общения в условиях взаимодействия разных стран и народов;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формирование предпосылок социокультурной/межкультурной компетенции, позволя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воспитание эмоционального и познавательного интереса к художественной культуре других народов;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формирование положительной мотивации и устойчивого учебно-познавательного интереса к предмету «Иностранный язык».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1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 изучение иностранного (английского) языка на уровне начального общего образования при очной форме обучения отводится 204 часа; во 2 классе – 68 часов (2 часа в неделю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), в 3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классе – 68 часов (2 часа в неделю), в 4 классе – 68 часов (2 часа в неделю).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Учебный план ООП НОО ГОУ РК «РЦО» (обучение в ЦВСНП) предусматривает   очно-заочную форму обучения.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7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«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Иностранный язык (английский)»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очно-заочной форме обучения по классам представлена в таблице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tbl>
      <w:tblPr>
        <w:tblStyle w:val="972"/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856"/>
        <w:gridCol w:w="3827"/>
      </w:tblGrid>
      <w:tr>
        <w:trPr>
          <w:trHeight w:val="588"/>
        </w:trPr>
        <w:tc>
          <w:tcPr>
            <w:tcW w:w="1560" w:type="dxa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Класс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856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 в неделю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rPr>
          <w:trHeight w:val="297"/>
        </w:trPr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</w:tcBorders>
            <w:tcW w:w="7683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856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2 (1/1) 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34/34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856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2 (1/1) 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34/34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856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2 (1/1) 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34/34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856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102/102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contextualSpacing/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СОДЕРЖАНИЕ ОБУЧЕНИЯ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2КЛАСС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Тематическое содержание речи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Мир моего «я»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Приветствие. Знакомство. Моя семья. Мой день рождения. Моя любимая еда.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Мир моих увлечений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Любимый цвет, игрушка. Любимые занятия. Мой питомец. Выходной день.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Мир вокруг меня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Моя школа. Мои друзья. Моя малая родина (город, село).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Родная страна и страны изучаемого языка.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Коммуникативные умения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Говорение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Коммуникативные умения 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диалогической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речи.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диалога-расспроса: запрашивание интересующей информации; сообщение фактической информации, ответы на вопросы собеседника.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Коммуникативные умения 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монологической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речи.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Аудирование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Понимание на слух речи учителя и других обучающихся и вербальная/невербальная реакция на услышанное (при непосредственном общении).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Тексты для аудирования: диалог, высказывания собеседников в ситуациях повседневного общения, рассказ, сказка.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Смысловое чтение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Тексты для чтения вслух: диалог, рассказ, сказка.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Тексты для чтения про себя: диалог, рассказ, сказка, электронное сообщение личного характера.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Письмо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Овладение техникой письма (полупечатное написание букв, буквосочетаний, слов).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Написание с опорой на образец коротких поздравлений с праздниками (с днём рождения, Новым годом).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br/>
        <w:t xml:space="preserve">Языковые знания и навыки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Фонетическая сторона речи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Буквы английского алфавита. Корректное называние букв английского алфавита.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«r» (there is/there).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Различение на слух и адекват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новых слов согласно основным правилам чтения английского языка.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Знаки английской транскрипции; отличие их от букв английского алфавита. Фонетически корректное озвучивание знаков транскрипции.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Графика, орфография и пунктуация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I’m, isn’t; don’t, doesn’t; can’t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), существительных в притяжательном падеже (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Ann’s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Лексическая сторона речи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Распознавание в устной и письменной речи интернациональных слов (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doctor, film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 с помощью языковой догадки.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Грамматическая сторона речи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Нераспространённые и распространённые простые предложения.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 с начальным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It (It’s a red ball.).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начальным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val="en-US" w:eastAsia="ru-RU"/>
        </w:rPr>
        <w:t xml:space="preserve">There + to be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Present Simple Tense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val="en-US" w:eastAsia="ru-RU"/>
        </w:rPr>
        <w:t xml:space="preserve">(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val="en-US" w:eastAsia="ru-RU"/>
        </w:rPr>
        <w:t xml:space="preserve">There is a cat in the room. Is there a cat in the room? – Yes, there is./No, there isn’t. There are four pens on the table. Are there four pens on the table? – Yes, there are./No, there aren’t. How many pens are there on the table? – There are four pens.).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простым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глагольным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сказуемым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val="en-US" w:eastAsia="ru-RU"/>
        </w:rPr>
        <w:t xml:space="preserve">(They live in the country.)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составным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именным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сказуемым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val="en-US" w:eastAsia="ru-RU"/>
        </w:rPr>
        <w:t xml:space="preserve">(The box is small.)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составным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глагольным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сказуемым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val="en-US" w:eastAsia="ru-RU"/>
        </w:rPr>
        <w:t xml:space="preserve">(I like to play with my cat. She can play the piano.).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глаголом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связкой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val="en-US" w:eastAsia="ru-RU"/>
        </w:rPr>
        <w:t xml:space="preserve">to be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Present Simple Tense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val="en-US" w:eastAsia="ru-RU"/>
        </w:rPr>
        <w:t xml:space="preserve">(My father is a doctor. Is it a red ball? – Yes, it is./No, it isn’t.)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 с краткими глагольными формами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(She can’t swim. I don’t like porridge.)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Побудительные предложения в утвердительной форме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(Come in, please.).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Глаголы в Present Simple Tense в повествовательных (утвердительных и отрицательных) и вопросительных (общий и специальный вопросы) предложениях.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Глагольная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val="en-US" w:eastAsia="ru-RU"/>
        </w:rPr>
        <w:t xml:space="preserve">have got (I’ve got a cat. He’s/She’s got a cat. Have you got a cat? – Yes, I have./No, I haven’t. What have you got?)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Модальный глагол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can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 для выражения умения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(I can play tennis.)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и отсутствия умения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(I can’t play chess.)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 для получения разрешения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(Can I go out?).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Определённый, неопределённый и нулевой артикли c именами существительными (наиболее распространённые случаи).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Существительные во множественном числе, образованные по правилу и исключения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(a book – books; a man – men).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Личные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местоимения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val="en-US" w:eastAsia="ru-RU"/>
        </w:rPr>
        <w:t xml:space="preserve">(I, you, he/she/it, we, they).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Притяжательные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местоимения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val="en-US" w:eastAsia="ru-RU"/>
        </w:rPr>
        <w:t xml:space="preserve">(my, your, his/her/its, our, their)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Указательные местоимения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(this – these).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Количественные числительные (1–12).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Вопросительные слова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(who, what, how, where, how many)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Предлоги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места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val="en-US" w:eastAsia="ru-RU"/>
        </w:rPr>
        <w:t xml:space="preserve">(in, on, near, under).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Союзы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and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but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(c однородными членами).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Социокультурные знания и умения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 в некоторых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Знание небольших произведений детского фольклора страны/стран изучаемого языка (рифмовки, стихи, песенки); персонажей детских книг.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Знание названий родной страны и страны/стран изучаемого языка и их столиц.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Компенсаторные умения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Использование в качестве опоры при порождении собственных высказываний ключевых слов, вопросов; иллюстраций.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1" w:name="_Toc140053182"/>
      <w:r/>
      <w:bookmarkEnd w:id="1"/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3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Тематическое содержание речи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Мир моего «я»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Моя семья. Мой день рождения. Моя любимая еда. Мой день (распорядок дня).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Мир моих увлечений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Любимая игрушка, игра. Мой питомец. Любимые занятия. Любимая сказка. Выходной день. Каникулы.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Мир вокруг меня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Моя комната (квартира, дом). Моя школа. Мои друзья. Моя малая родина (город, село). Дикие и домашние животные. Погода. Времена года (месяцы).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Родная страна и страны изучаемого языка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Коммуникативные умения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Говорение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Коммуникативные умения 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диалогической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речи.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диалога-расспроса: запрашивание интересующей информации; сообщение фактической информации, ответы на вопросы собеседника.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Коммуникативные умения 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монологической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речи.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Пересказ с опорой на ключевые слова, вопросы и (или) иллюстрации основного содержания прочитанного текста.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Аудирование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Понимание на слух речи учителя и других обучающихся и вербальная/невербальная реакция на услышанное (при непосредственном общении).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Тексты для аудирования: диалог, высказывания собеседников в ситуациях повседневного общения, рассказ, сказка.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Смысловое чтение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Тексты для чтения вслух: диалог, рассказ, сказка.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Тексты для чтения: диалог, рассказ, сказка, электронное сообщение личного характера.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Письмо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Создание подписей к картинкам, фотографиям с пояснением, что на них изображено.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Написание с опорой на образец поздравлений с праздниками (с днём рождения, Новым годом, Рождеством) с выражением пожеланий.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Языковые знания и навыки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Фонетическая сторона речи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Буквы английского алфавита. Фонетически корректное озвучивание букв английского алфавита.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«r» (there is/there are).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Ритмико-интонационные особенности повествовательного, побудительного и вопросительного (общий и специальный вопрос) предложений.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гласных в открытом и закрытом слоге в односложных словах, чтения гласных в третьем типе слога (гласная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+ 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 согласных, основных звукобуквенных сочетаний, в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частности сложных сочетаний букв (например,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tion, ight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 в односложных, двусложных и многосложных словах.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Вычленение некоторых звукобуквенных сочетаний при анализе изученных слов.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новых слов согласно основным правилам чтения с использованием полной или частичной транскрипции.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Знаки английской транскрипции; отличие их от букв английского алфавита. Фонетически корректное озвучивание знаков транскрипции.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Графика, орфография и пунктуация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Правильное написание изученных слов.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Правильная расстановка знаков препинания: точки, вопросительного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Лексическая сторона речи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Распознавание в письменном и звучащем тексте и употребление в устной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-teen, -ty, -th)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и словосложения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(sportsman).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Распознавание в устной и письменной речи интернациональных слов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(doctor, film)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с помощью языковой догадки.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Грамматическая сторона речи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-teen, -ty, -th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 и словосложения (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football, snowman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начальным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val="en-US" w:eastAsia="ru-RU"/>
        </w:rPr>
        <w:t xml:space="preserve">There + to be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Past Simple Tense (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val="en-US" w:eastAsia="ru-RU"/>
        </w:rPr>
        <w:t xml:space="preserve">There was an old house near the river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).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Побудительные предложения в отрицательной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(Don’t talk, please.)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форме.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Правильные и неправильные глаголы в Past Simple Tense в повествовательных (утвердительных и отрицательных) и вопросительных (общий и специальный вопросы) предложениях.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val="en-US" w:eastAsia="ru-RU"/>
        </w:rPr>
        <w:t xml:space="preserve">I’d like to ... (I’d like to read this book.)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глаголами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val="en-US" w:eastAsia="ru-RU"/>
        </w:rPr>
        <w:t xml:space="preserve">-ing: to like/enjoy doing smth (I like riding my bike.).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Существительные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притяжательном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падеже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val="en-US" w:eastAsia="ru-RU"/>
        </w:rPr>
        <w:t xml:space="preserve">(Possessive Case; Ann’s dress, children’s toys, boys’ books)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Слова, выражающие количество с исчисляемыми и неисчисляемыми существительными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(much/many/a lot of).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Личные местоимения в объектном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(me, you, him/her/it, us, them)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падеже. Указательные местоимения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(this – these; that – those).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Неопределённые местоимения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(some/any)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в повествовательных и вопросительных предложениях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(Have you got any friends? – Yes, I’ve got some.).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Наречия частотности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(usually, often).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Количественные числительные (13–100). Порядковые числительные (1–30).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Вопросительные слова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(when, whose, why).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Предлоги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места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val="en-US" w:eastAsia="ru-RU"/>
        </w:rPr>
        <w:t xml:space="preserve">(next to, in front of, behind),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направления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val="en-US" w:eastAsia="ru-RU"/>
        </w:rPr>
        <w:t xml:space="preserve">(to),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времени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val="en-US" w:eastAsia="ru-RU"/>
        </w:rPr>
        <w:t xml:space="preserve">(at, in, on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выражениях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val="en-US" w:eastAsia="ru-RU"/>
        </w:rPr>
        <w:t xml:space="preserve">at 5 o’clock, in the morning, on Monday).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Социокультурные знания и умения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Знание произведений детского фольклора (рифмовок, стихов, песенок), персонажей детских книг.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Компенсаторные умения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Использование при чтении и аудировании языковой, в том числе контекстуальной, догадки.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Использование в качестве опоры при порождении собственных высказываний ключевых слов, вопросов; иллюстраций.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2" w:name="_Toc140053183"/>
      <w:r/>
      <w:bookmarkEnd w:id="2"/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4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Тематическое содержание речи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Мир моего «я».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Моя семья. Мой день рождения, подарки. Моя любимая еда. Мой день (распорядок дня, домашние обязанности).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Мир моих увлечений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Любимая игрушка, игра. Мой питомец. Любимые занятия. Занятия спортом. Любимая сказка/история/рассказ. Выходной день. Каникулы.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Мир вокруг меня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Родная страна и страны изучаемого языка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Коммуникативные умения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Говорение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Коммуникативные умения 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диалогической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речи.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диалога-расспроса: запрашивание интересующей информации; сообщение фактической информации, ответы на вопросы собеседника.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Коммуникативные умения 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монологической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речи.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Создание с опорой на ключевые слова,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Пересказ основного содержания прочитанного текста с опорой на ключевые слова, вопросы, план и (или) иллюстрации.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Краткое устное изложение результатов выполненного несложного проектного задания.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Аудирование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Коммуникативные умения аудирования.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Понимание на слух речи учителя и других обучающихся и вербальная/невербальная реакция на услышанное (при непосредственном общении).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Восприятие и понимание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Смысловое чтение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вслух учебных текстов с соблюдением правил чтения и соответствующей интонацией, понимание прочитанного.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Тексты для чтения вслух: диалог, рассказ, сказка.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Смысловое чтение про себя учебных и ада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Прогнозирование содержания текста на основе заголовка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не сплошных текстов (таблиц, диаграмм) и понимание представленной в них информации.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Тексты для чтения: диалог, рассказ, сказка, электронное сообщение личного характера, текст научно-популярного характера, стихотворение.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Письмо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Написание с опорой на образец поздравления с праздниками (с днём рождения, Новым годом, Рождеством) с выражением пожеланий.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Написание электронного сообщения личного характера с опорой на образец.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br/>
        <w:t xml:space="preserve">Языковые знания и навыки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Фонетическая сторона речи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«r» (there is/there are).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Ритмико-интонационные особенности повествовательного, побудительного и вопросительного (общий и специальный вопрос) предложений.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Различение на слух и адекват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чтения: гласных в открытом и закрытом слоге в односложных словах, гласных в третьем типе слога (гласная +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 согласных; основных звукобуквенных сочетаний, в частности сложных сочетаний букв (например,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tion, ight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 в односложных, двусложных и многосложных словах.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Вычленение некоторых звукобуквенных сочетаний при анализе изученных слов.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новых слов согласно основным правилам чтения с использованием полной или частичной транскрипции, по аналогии.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Знаки английской транскрипции; отличие их от букв английского алфавита. Фонетически корректное озвучивание знаков транскрипции.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Графика, орфография и пунктуация.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Правильное написание изученных слов. Правильная расстановка знаков препинания: точки, вопросительного и во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(Possessive Case).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Лексическая сторона речи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Распознавание в письменном и звучащем тексте и употребление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-er/-or, -ist (worker, actor, artist)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и конверсии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(to play – a play).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Использование языковой догадки для распознавания интернациональных слов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(pilot, film)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Грамматическая сторона речи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Глаголы в Present/Past Simple Tense, Present Continuous Tense в повествовательных (утвердительных и отрицательных) и вопросительных (общий и специальный вопросы) предложениях.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Модальные глаголы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must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и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have 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val="en-US" w:eastAsia="ru-RU"/>
        </w:rPr>
        <w:t xml:space="preserve">to be going to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 Future Simple Tense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для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выражения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будущего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действия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 (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val="en-US" w:eastAsia="ru-RU"/>
        </w:rPr>
        <w:t xml:space="preserve">I am going to have my birthday party on Saturday.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Wait, I’ll help you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Отрицательное местоимение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no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Степени сравнения прилагательных (формы, образованные по правилу и исключения: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good – better – (the) best, bad – worse – (the) worst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Наречия времени.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Обозначение даты и года. Обозначение времени (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5 o’clock; 3 am, 2 pm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Социокультурные знания и умения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Знание и использование некоторых социокультурных элементов 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Знание произведений детского фольклора (рифмовок, стихов, песенок), персонажей детских книг.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br/>
        <w:t xml:space="preserve">Компенсаторные умения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Использование в качестве опоры при порождении собственных высказываний ключевых слов, вопросов; картинок, фотографий.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Прогнозирование содержание текста для чтения на основе заголовка.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ПЛАНИРУЕМЫЕ РЕЗУЛЬТАТЫ ОСВОЕНИЯ ПРОГРАММЫ ПО ИНОСТРАННОМУ (АНГЛИЙСКОМУ) ЯЗЫКУ НА УРОВНЕ НАЧАЛЬНОГО ОБЩЕГО ОБРАЗОВАНИЯ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1) гражданско-патриотического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становление ценностного отношения к своей Родине – России;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осознание своей этнокультурной и российской гражданской идентичности;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сопричастность к прошлому, настоящему и будущему своей страны и родного края;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уважение к своему и другим народам;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2)  духовно-нравственного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признание индивидуальности каждого человека;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проявление сопереживания, уважения и доброжелательности;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неприятие любых форм поведения, направленных на причинение физического и морального вреда другим людям.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3) эстетического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 других народов;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стремление к самовыражению в разных видах художественной деятельности.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4) 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бережное отношение к физическому и психическому здоровью.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5) трудового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6) экологического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бережное отношение к природе;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неприятие действий, приносящих ей вред.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7) ценности научного познания: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первоначальные представления о научной картине мира;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познавательные интересы, активность, инициативность, любознательность и самостоятельность в познании.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3" w:name="_Toc140053186"/>
      <w:r/>
      <w:bookmarkEnd w:id="3"/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МЕТАПРЕДМЕТНЫЕ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результате изучения иностранного (а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Познавательные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Базовые логические действия: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объекты, устанавливать основания для сравнения, устанавливать аналогии;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объединять части объекта (объекты) по определённому признаку;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существенный признак для классификации, классифицировать предложенные объекты;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недостаток информации для решения учебной (практической) задачи на основе предложенного алгоритма;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устанавливать причинно-следственные связи в ситуациях, поддающихся непосредственному наблюдению или знакомых по опыту, делать выводы.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Базовые исследовательские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разрыв между реальным и желательным состоянием объекта (ситуации) на основе предложенных педагогическим работником вопросов;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 помощью педагогического работника формулировать цель, планировать изменения объекта, ситуации;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несколько вариантов решения задачи, выбирать наиболее подходящий (на основе предложенных критериев);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прогнозировать возможное развитие процессов, событий и их последствия в аналогичных или сходных ситуациях.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Работа с информацией: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выбирать источник получения информации;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согласно заданному алгоритму находить в предложенном источнике информацию, представленную в явном виде;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анализировать и создавать текстовую, видео, графическую, звуковую, информацию в соответствии с учебной задачей;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самостоятельно создавать схемы, таблицы для представления информации.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Коммуникативные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70"/>
        <w:numPr>
          <w:ilvl w:val="1"/>
          <w:numId w:val="14"/>
        </w:numPr>
        <w:ind w:left="0" w:firstLine="426"/>
        <w:jc w:val="both"/>
        <w:spacing w:after="0" w:line="240" w:lineRule="auto"/>
        <w:tabs>
          <w:tab w:val="num" w:pos="567" w:leader="none"/>
          <w:tab w:val="clear" w:pos="144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с целями и условиями общения в знакомой среде;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tabs>
          <w:tab w:val="num" w:pos="567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проявлять уважительное отношение к собеседнику, соблюдать правила ведения диалога и дискуссии;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tabs>
          <w:tab w:val="num" w:pos="567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признавать возможность существования разных точек зрения;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tabs>
          <w:tab w:val="num" w:pos="567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корректно и аргументированно высказывать своё мнение;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строить речевое высказывание в соответствии с поставленной задачей;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устные и письменные тексты (описание, рассуждение, повествование);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готовить небольшие публичные выступления;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подбирать иллюстративный материал (рисунки, фото, плакаты) к тексту выступления.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Регулятивные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Самоорганизация: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планировать действия по решению учебной задачи для получения результата;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выстраивать последовательность выбранных действий.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Совместная деятельность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4" w:name="_Toc108096413"/>
      <w:r/>
      <w:bookmarkEnd w:id="4"/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проявлять готовность руководить, выполнять поручения, подчиняться;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ответственно выполнять свою часть работы;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свой вклад в общий результат;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совместные проектные задания с опорой на предложенные образцы.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5" w:name="_Toc140053187"/>
      <w:r/>
      <w:bookmarkStart w:id="6" w:name="_Toc134720971"/>
      <w:r/>
      <w:bookmarkEnd w:id="5"/>
      <w:r/>
      <w:bookmarkEnd w:id="6"/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  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во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2 классе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обучающийся получит следующие предметные результаты: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Коммуникативные умения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Говорение: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вести разные виды диалогов (диалог этикетного характера, диалог-расспрос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Аудирование: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воспринимать на слух и понимать речь учителя и других обучающихся;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Смысловое чтение: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про себя и понимать учебные тексты, построенные на изученном языковом материале, с различ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Письмо: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заполнять простые формуляры, сообщая о себе основные сведения, в соответствии с нормами, принятыми в стране/странах изучаемого языка;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писать с опорой на образец короткие поздравления с праздниками (с днём рождения, Новым годом).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Языковые знания и навыки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Фонетическая сторона речи: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новые слова согласно основным правилам чтения;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на слух и правильно произносить слова и фразы/предложения с соблюдением их ритмико-интонационных особенностей.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Графика, орфография и пунктуация: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правильно писать изученные слова;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заполнять пропуски словами; дописывать предложения;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Лексическая сторона речи: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языковую догадку в распознавании интернациональных слов.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Грамматическая сторона речи: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нераспространённые и распространённые простые предложения;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предложения с начальным It;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предложения с начальным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There + to be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в Present Simple Tense;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простые предложения с простым глагольным сказуемым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(He speaks English.);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предложения с составным глагольным сказуемым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(I want to dance. She can skate well.);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предложения с глаголом-связкой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to be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в Present Simple Tense в составе таких фраз, как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I’m Dima, I’m eight. I’m fine. I’m sorry. It’s... Is it.? What’s ...?;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предложения с краткими глагольными формами;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(Come in, please.)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настоящее простое время (Present Simple Tense) в повествовательных (утвердительных и отрицательных) и вопросительных (общий и специальный вопрос) предложениях;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глагольную конструкцию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have got (I’ve got ... Have you got ...?);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модальный глагол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сan/can’t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для выражения умения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(I can ride a bike.)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и отсутствия умения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(I can’t ride a bike.); can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для получения разрешения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(Can I go out?);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a pen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–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pens; a man – men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личные и притяжательные местоимения;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указательные местоимения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this – these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количественные числительные (1–12);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вопросительные слова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who, what, how, where, how many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предлоги места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on, in, near, under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союзы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and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и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but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(при однородных членах).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Социокультурные знания и умения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отде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 названия родной страны и страны/стран изучаемого языка и их столиц.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3 классе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обучающийся получит следующие предметные результаты: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Коммуникативные умения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Говорение: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вести разные виды диалогов (диалог этикетного характера, диалог-побуждение, диалог-расс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Аудирование: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воспринимать на слух и понимать речь учителя и других обучающихся вербально/невербально реагировать на услышанное;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Смысловое чтение: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Письмо: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заполнять анкеты и формуляры с указанием личной информации: имя, фамилия, возраст, страна проживания, любимые занятия и другое;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писать с опорой на образец поздравления с днем рождения, Новым годом, Рождеством с выражением пожеланий;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подписи к иллюстрациям с пояснением, что на них изображено.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Языковые знания и навыки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Фонетическая сторона речи: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применять правила чтения гласных в третьем типе слога (гласная +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применять правила чтения сложных сочетаний букв (например,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-tion, -ight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 в односложных, двусложных и многосложных словах (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international, night)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новые слова согласно основным правилам чтения;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на слух и правильно произносить слова и фразы/предложения с соблюдением их ритмико-интонационных особенностей.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Графика, орфография и пунктуация: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правильно писать изученные слова;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правильно расставлять знаки препинания (точка, вопросительный и восклицательный знаки в конце предложения, апостроф).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Лексическая сторона речи: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-teen, -ty, -th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 и словосложения (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football, snowman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Грамматическая сторона речи: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побудительные предложения в отрицательной форме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(Don’t talk, please.);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предложения с начальным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There + to be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в Past Simple Tense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(There was a bridge across the river. There were mountains in the south.);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конструкции с глаголами на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-ing: to like/enjoy doing something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конструкцию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I’d like to ...;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правильные и неправильные глаголы в Past Simple Tense в повествовательных (утвердительных и отрицательных) и вопросительных (общий и специальный вопрос) предложениях;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существительные в притяжательном падеже (Possessive Case);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much/many/a lot of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наречия частотности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usually, often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личные местоимения в объектном падеже;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указательные местоимения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that – those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неопределённые местоимения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some/any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в повествовательных и вопросительных предложениях;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вопросительные слова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when, whose, why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количественные числительные (13–100);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порядковые числительные (1–30);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предлог направления движения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to (We went to Moscow last year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предлоги места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next to, in front of, behind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предлоги времени: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at, in, on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в выражениях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at 4 o’clock, in the morning, on Monday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Социокультурные знания и умения: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соц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кратко представлять свою страну и страну/страны изучаемого языка на английском языке.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4 классе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обучающийся получит следующие предметные результаты: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Коммуникативные умения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Говорение: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речевого этикета, принятого в стране/странах изучаемого языка (не менее 4–5 реплик со стороны каждого собеседника);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устные связные монологические высказывания по образцу; выражать своё отношение к предмету речи;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передавать основное содержание прочитанного текста с вербальными и (или) зрительными опорами в объёме не менее 4–5 фраз.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Аудирование: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воспринимать на слух и понимать речь учителя и других обучающихся, вербально/невербально реагировать на услышанное;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Смысловое чтение: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про себя тексты, содержащие отдельные незнакомые слова, с различной глубиной проникновения в их содержание в зависимости от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прогнозировать содержание текста на основе заголовка;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про себя несплошные тексты (таблицы, диаграммы и другое) и понимать представленную в них информацию.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Письмо: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писать с опорой на образец поздравления с днем рождения, Новым годом, Рождеством с выражением пожеланий;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писать с опорой на образец электронное сообщение личного характера (объём сообщения – до 50 слов).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Языковые знания и навыки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Фонетическая сторона речи: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новые слова согласно основным правилам чтения;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на слух и правильно произносить слова и фразы/предложения с соблюдением их ритмико-интонационных особенностей.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Графика, орфография и пунктуация: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правильно писать изученные слова;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Лексическая сторона речи: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er/-or, -ist: teacher, actor, artist)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словосложения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(blackboard)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конверсии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(to play – a play)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Грамматическая сторона речи: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Present Continuous Tense в повествовательных (утвердительных и отрицательных), вопросительных (общий и специальный вопрос) предложениях;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конструкцию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to be going 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и Future Simple Tense для выражения будущего действия;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модальные глаголы долженствования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must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и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have 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отрицательное местоимение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no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good – better – (the) best, bad – worse – (the) worst)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наречия времени;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обозначение даты и года;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обозначение времени.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Социокультурные знания и умения: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 названия родной страны и страны/стран изучаемого языка;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 некоторых литературных персонажей;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 небольшие произведения детского фольклора (рифмовки, песни);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кратко представлять свою страну на иностранном языке в рамках изучаемой тематики.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 по иностранному (английскому) языку по 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2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72"/>
        <w:tblW w:w="14915" w:type="dxa"/>
        <w:tblLook w:val="04A0" w:firstRow="1" w:lastRow="0" w:firstColumn="1" w:lastColumn="0" w:noHBand="0" w:noVBand="1"/>
      </w:tblPr>
      <w:tblGrid>
        <w:gridCol w:w="801"/>
        <w:gridCol w:w="6940"/>
        <w:gridCol w:w="1983"/>
        <w:gridCol w:w="5191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Мир моего «я»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Приветствие\знакомство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семья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Мой день рождения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любимая еда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и контроль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9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Мир моих увлечений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Мой любимый цвет, игрушка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Любимые занятия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Мой питомец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Выходной день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и контроль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9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Мир вокруг меня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школа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Мои друзья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малая родина (город, село)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и контроль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9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Родная страна и страны изучаемого языка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Названия родной страны и страны/стран изучаемого языка; их столиц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детского фольклора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Литературные персонажи детских книг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Праздники родной страны и страны/стран изучаемого языка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и контроль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9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3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72"/>
        <w:tblW w:w="14915" w:type="dxa"/>
        <w:tblLook w:val="04A0" w:firstRow="1" w:lastRow="0" w:firstColumn="1" w:lastColumn="0" w:noHBand="0" w:noVBand="1"/>
      </w:tblPr>
      <w:tblGrid>
        <w:gridCol w:w="710"/>
        <w:gridCol w:w="7344"/>
        <w:gridCol w:w="1787"/>
        <w:gridCol w:w="5074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Мир моего «я»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семья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Мой день рождения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7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любимая еда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8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Мой день (распорядок дня)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9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и контроль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0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07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Мир моих увлечений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Любимая игрушка, игра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1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Мой питомец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2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Любимые занятия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3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Любимая сказка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4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Выходной день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Каникулы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и контроль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7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07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Мир вокруг меня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комната (квартира, дом)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8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школа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9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Мои друзья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0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малая родина (город, село)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1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Дикие и домашние животные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2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Погода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3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Времена года (месяцы)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4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и контроль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5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07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Родная страна и страны изучаемого языка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и страна/страны изучаемого языка. Их столицы, достопримечательности и интересные факты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6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детского фольклора и литературные персонажи детских книг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7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Праздники родной страны и стран изучаемого языка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8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и контроль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9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07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4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72"/>
        <w:tblW w:w="14915" w:type="dxa"/>
        <w:tblLook w:val="04A0" w:firstRow="1" w:lastRow="0" w:firstColumn="1" w:lastColumn="0" w:noHBand="0" w:noVBand="1"/>
      </w:tblPr>
      <w:tblGrid>
        <w:gridCol w:w="717"/>
        <w:gridCol w:w="7325"/>
        <w:gridCol w:w="1799"/>
        <w:gridCol w:w="5074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Мир моего «я»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семья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0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Мой день рождения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1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любимая еда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2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Мой день (распорядок дня, домашние обязанности)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3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и контроль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4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07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Мир моих увлечений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Любимая игрушка, игра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5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Мой питомец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6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Любимые занятия. Занятия спортом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7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Любимая сказка/история/рассказ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8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Выходной день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9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Каникулы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0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и контроль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1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07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Мир вокруг меня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комната (квартира, дом), предметы мебели и интерьера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2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школа, любимые учебные предметы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3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Мои друзья, их внешность и черты характера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4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малая родина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5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Путешествия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6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Дикие и домашние животные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7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Погода. Времена года (месяцы)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8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9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и контроль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0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07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Родная страна и страны изучаемого языка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и страна/страны изучаемого языка, основные достопримечательности и интересные факты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1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детского фольклора. Литературные персонажи детских книг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2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Праздники родной страны и стран изучаемого языка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3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и контроль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4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07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иностранному (английскому) языку по очно-заочной 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2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72"/>
        <w:tblW w:w="14915" w:type="dxa"/>
        <w:tblLook w:val="04A0" w:firstRow="1" w:lastRow="0" w:firstColumn="1" w:lastColumn="0" w:noHBand="0" w:noVBand="1"/>
      </w:tblPr>
      <w:tblGrid>
        <w:gridCol w:w="800"/>
        <w:gridCol w:w="6923"/>
        <w:gridCol w:w="2001"/>
        <w:gridCol w:w="5191"/>
      </w:tblGrid>
      <w:tr>
        <w:trPr>
          <w:trHeight w:val="838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(очно/заочно)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Мир моего «я»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Приветствие\знакомство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семья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 (7/6)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Мой день рождения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любимая еда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 (2/3)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и контроль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27 (14/13)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9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Мир моих увлечений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Мой любимый цвет, игрушка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 (4/3)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Любимые занятия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Мой питомец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Выходной день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и контроль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 (8/9)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9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Мир вокруг меня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школа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Мои друзья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малая родина (город, село)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 (3/3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и контроль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 (6/6)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9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Родная страна и страны изучаемого языка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Названия родной страны и страны/стран изучаемого языка; их столиц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детского фольклора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Литературные персонажи детских книг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 (2/3)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Праздники родной страны и страны/стран изучаемого языка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и контроль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 (6/6)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9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 (34/34)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3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72"/>
        <w:tblW w:w="14915" w:type="dxa"/>
        <w:tblLook w:val="04A0" w:firstRow="1" w:lastRow="0" w:firstColumn="1" w:lastColumn="0" w:noHBand="0" w:noVBand="1"/>
      </w:tblPr>
      <w:tblGrid>
        <w:gridCol w:w="707"/>
        <w:gridCol w:w="7267"/>
        <w:gridCol w:w="1867"/>
        <w:gridCol w:w="5074"/>
      </w:tblGrid>
      <w:tr>
        <w:trPr>
          <w:trHeight w:val="838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(очно/заочно)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Мир моего «я»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семья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 (3/2)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5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Мой день рождения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6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любимая еда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7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Мой день (распорядок дня)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8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и контроль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9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 (8/7)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07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Мир моих увлечений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Любимая игрушка, игра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1/2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0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Мой питомец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1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Любимые занятия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2/3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2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Любимая сказка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2/3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3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Выходной день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1/2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4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Каникулы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 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1/2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5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и контроль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6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(9/14)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07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Мир вокруг меня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комната (квартира, дом)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7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школа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8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Мои друзья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9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малая родина (город, село)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0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Дикие и домашние животные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1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Погода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2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Времена года (месяцы)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3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и контроль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4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(11/8)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07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Родная страна и страны изучаемого языка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и страна/страны изучаемого языка. Их столицы, достопримечательности и интересные факты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5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детского фольклора и литературные персонажи детских книг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6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Праздники родной страны и стран изучаемого языка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7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и контроль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8" w:tooltip="https://m.edsoo.ru/7f4115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(6/5)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07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(34/34)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4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72"/>
        <w:tblW w:w="14915" w:type="dxa"/>
        <w:tblLook w:val="04A0" w:firstRow="1" w:lastRow="0" w:firstColumn="1" w:lastColumn="0" w:noHBand="0" w:noVBand="1"/>
      </w:tblPr>
      <w:tblGrid>
        <w:gridCol w:w="713"/>
        <w:gridCol w:w="7252"/>
        <w:gridCol w:w="1876"/>
        <w:gridCol w:w="5074"/>
      </w:tblGrid>
      <w:tr>
        <w:trPr>
          <w:trHeight w:val="838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Мир моего «я»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семья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9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Мой день рождения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0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любимая еда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1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Мой день (распорядок дня, домашние обязанности)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2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и контроль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3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(6/9)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07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Мир моих увлечений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Любимая игрушка, игра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4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Мой питомец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5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Любимые занятия. Занятия спортом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6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Любимая сказка/история/рассказ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7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Выходной день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8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Каникулы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9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и контроль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0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(10/7)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07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Мир вокруг меня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комната (квартира, дом), предметы мебели и интерьера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1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школа, любимые учебные предметы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2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Мои друзья, их внешность и черты характера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3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Моя малая родина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4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Путешествия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5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Дикие и домашние животные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6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Погода. Времена года (месяцы)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7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8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и контроль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9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(11/12)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07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Родная страна и страны изучаемого языка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и страна/страны изучаемого языка, основные достопримечательности и интересные факты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0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детского фольклора. Литературные персонажи детских книг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1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Праздники родной страны и стран изучаемого языка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2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и контроль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3" w:tooltip="https://m.edsoo.ru/7f41265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(7/6)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07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(34/34)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838" w:h="11906" w:orient="landscape"/>
          <w:pgMar w:top="1276" w:right="1134" w:bottom="851" w:left="1134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48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ОБЯЗАТЕЛЬНЫЕ УЧЕБНЫЕ МАТЕРИАЛЫ ДЛЯ УЧЕНИКА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• Английский язык, 2 класс/ Комарова Ю.А., Ларионова И.В., Общество с ограниченной ответственностью «Русское слово - учебник»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​‌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• Английский язык, 3 класс/ Комарова Ю.А., Ларионова И.В., Общество с ограниченной ответственностью «Русское слово - учебник»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• Английский язык, 4 класс/ Комарова Ю.А., Ларионова И.В., Общество с ограниченной ответственностью «Русское слово - учебник»‌​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48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МЕТОДИЧЕСКИЕ МАТЕРИАЛЫ ДЛЯ УЧИТЕЛЯ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70"/>
        <w:numPr>
          <w:ilvl w:val="1"/>
          <w:numId w:val="15"/>
        </w:numPr>
        <w:ind w:left="142" w:right="-286" w:firstLine="425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</w:rPr>
        <w:t xml:space="preserve">Spotlight 5. Teacher's book / Английский в фокусе 2,3,4 классы. Книга для учителя. Ваулина Ю.Е., Дули Дженни, Подоляко О.Е., ЭвансВ. (2018) 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0"/>
        <w:numPr>
          <w:ilvl w:val="1"/>
          <w:numId w:val="15"/>
        </w:numPr>
        <w:ind w:left="142" w:right="-286" w:firstLine="425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Поурочные разработки по английскому языку к УМК Ю.Е.Ваулиной, Дж.Дули и др.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0"/>
        <w:numPr>
          <w:ilvl w:val="1"/>
          <w:numId w:val="15"/>
        </w:numPr>
        <w:ind w:left="142" w:right="-286" w:firstLine="425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Английский в рифмованных диалогах. (Easy English for lazy people +CD аудиокурс). Евгения Карлова. - СПб.: Питер, 2013. - 240 с.: ил.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0"/>
        <w:numPr>
          <w:ilvl w:val="1"/>
          <w:numId w:val="15"/>
        </w:numPr>
        <w:ind w:left="142" w:right="-286" w:firstLine="425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3000 примеров по английскому языку. 2 класс. - М.: ООО "Издательство Астрель", 2011. - 16 с. Терентьева О.В.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0"/>
        <w:numPr>
          <w:ilvl w:val="1"/>
          <w:numId w:val="15"/>
        </w:numPr>
        <w:ind w:left="142" w:right="-286" w:firstLine="425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3000 примеров по английскому языку. 4 класс. - М.: ООО "Издательство Астрель", 2011. - 16 с. Терентьева О.В.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0"/>
        <w:numPr>
          <w:ilvl w:val="1"/>
          <w:numId w:val="15"/>
        </w:numPr>
        <w:ind w:left="142" w:right="-286" w:firstLine="425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5000 примеров по английскому языку: Местоимения. Конструкция There is/There are/ Е. А Барашкова. - М.: Издательство "Экзамен", 2010. - 32 с.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0"/>
        <w:numPr>
          <w:ilvl w:val="1"/>
          <w:numId w:val="15"/>
        </w:numPr>
        <w:ind w:left="142" w:right="-286" w:firstLine="425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5000 примеров по грамматике английского языка для школьников и их родителей: Глаголы be, have, can , must/ Е. А. Барашкова. - 2е изд., исправ. и доп. - М.: Издательство "Экзамен", 2010. - 48 с. (Серия "Учебно-методический комплект").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0"/>
        <w:numPr>
          <w:ilvl w:val="1"/>
          <w:numId w:val="15"/>
        </w:numPr>
        <w:ind w:left="142" w:right="-286" w:firstLine="425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5000 примеров по грамматике английского языка для школьников и их родителей: Present Simple (Present Indefinite)/ Е. А. Барашкова. - 2-е изд., исправ. и доп. - М.: издательство "Экзамен", 2010. - 48 с. (Серия "Учебно-методический комплект").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0"/>
        <w:numPr>
          <w:ilvl w:val="1"/>
          <w:numId w:val="15"/>
        </w:numPr>
        <w:ind w:left="142" w:right="-286" w:firstLine="425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5000 примеров по английскому языку: Present Continuous (Present Progressive)/ Е. А. Барашкова. - 2-е изд., стереотип. - М.: Издательство "Экзамен", 2012. - 32 с. (Серия "5000 заданий"). Метка ФГОС.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0"/>
        <w:numPr>
          <w:ilvl w:val="1"/>
          <w:numId w:val="15"/>
        </w:numPr>
        <w:ind w:left="142" w:right="-286" w:firstLine="425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5000 примеров по грамматике английского языка для школьников и их родителей: Future Simple (Future Indefinite) / Е. А. Барашкова - М.: Издательство "Экзамен", 2010. - 48 с. (Серия "Учебнометодический комплект").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0"/>
        <w:numPr>
          <w:ilvl w:val="1"/>
          <w:numId w:val="15"/>
        </w:numPr>
        <w:ind w:left="142" w:right="-286" w:firstLine="425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Грамматика английского языка: Справочник школьника. - СПб.: Издательский Дом "Литера", 2010. - 96 с. Ушакова О.Д.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0"/>
        <w:numPr>
          <w:ilvl w:val="1"/>
          <w:numId w:val="15"/>
        </w:numPr>
        <w:ind w:left="142" w:right="-286" w:firstLine="425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Алфавитные и тематические игры на уроках английского языка: 2-4 классы. Кулясова Н. А.- М. : ВАКО, 2010. - 144 с., [112] с. ил. - (мастерская учителей иностранного языка).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64"/>
        <w:ind w:right="1652"/>
        <w:spacing w:before="0" w:beforeAutospacing="0" w:after="0" w:afterAutospacing="0"/>
        <w:shd w:val="clear" w:color="auto" w:fill="ffffff"/>
        <w:rPr>
          <w:rStyle w:val="962"/>
          <w:rFonts w:ascii="Liberation Serif" w:hAnsi="Liberation Serif" w:cs="Liberation Serif"/>
          <w:b/>
          <w:bCs/>
        </w:rPr>
      </w:pPr>
      <w:r>
        <w:rPr>
          <w:rStyle w:val="962"/>
          <w:rFonts w:ascii="Liberation Serif" w:hAnsi="Liberation Serif" w:cs="Liberation Serif"/>
          <w:b/>
          <w:bCs/>
        </w:rPr>
        <w:t xml:space="preserve"> </w:t>
      </w:r>
      <w:r>
        <w:rPr>
          <w:rStyle w:val="962"/>
          <w:rFonts w:ascii="Liberation Serif" w:hAnsi="Liberation Serif" w:cs="Liberation Serif"/>
          <w:b/>
          <w:bCs/>
        </w:rPr>
      </w:r>
      <w:r>
        <w:rPr>
          <w:rStyle w:val="962"/>
          <w:rFonts w:ascii="Liberation Serif" w:hAnsi="Liberation Serif" w:cs="Liberation Serif"/>
          <w:b/>
          <w:bCs/>
        </w:rPr>
      </w:r>
    </w:p>
    <w:p>
      <w:pPr>
        <w:spacing w:after="0" w:line="48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64"/>
        <w:ind w:left="106" w:right="-144" w:firstLine="461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​</w:t>
      </w:r>
      <w:r>
        <w:rPr>
          <w:rFonts w:ascii="Liberation Serif" w:hAnsi="Liberation Serif" w:cs="Liberation Serif"/>
          <w:shd w:val="clear" w:color="auto" w:fill="ffffff"/>
        </w:rPr>
        <w:t xml:space="preserve">​</w:t>
      </w:r>
      <w:r>
        <w:rPr>
          <w:rFonts w:ascii="Liberation Serif" w:hAnsi="Liberation Serif" w:cs="Liberation Serif"/>
          <w:shd w:val="clear" w:color="auto" w:fill="ffffff"/>
        </w:rPr>
        <w:t xml:space="preserve">1.</w:t>
      </w:r>
      <w:r>
        <w:rPr>
          <w:rStyle w:val="962"/>
          <w:rFonts w:ascii="Liberation Serif" w:hAnsi="Liberation Serif" w:cs="Liberation Serif"/>
          <w:bCs/>
        </w:rPr>
        <w:t xml:space="preserve">2 КЛАСС</w:t>
      </w:r>
      <w:r>
        <w:rPr>
          <w:rStyle w:val="962"/>
          <w:rFonts w:ascii="Liberation Serif" w:hAnsi="Liberation Serif" w:cs="Liberation Serif"/>
          <w:b/>
          <w:bCs/>
        </w:rPr>
        <w:t xml:space="preserve"> </w:t>
      </w:r>
      <w:r>
        <w:rPr>
          <w:rStyle w:val="961"/>
          <w:rFonts w:ascii="Liberation Serif" w:hAnsi="Liberation Serif" w:cs="Liberation Serif"/>
        </w:rPr>
        <w:t xml:space="preserve">https://resh.edu.ru/subject/11/2/ https://</w:t>
      </w:r>
      <w:hyperlink r:id="rId114" w:tooltip="https://www.google.com/url?q=http://www.youtube.com/watch?v%3DfB7Ruj0xGcc&amp;sa=D&amp;source=editors&amp;ust=1690893006562422&amp;usg=AOvVaw1XqXAm8JtNFWEZEHdQcmQQ" w:history="1">
        <w:r>
          <w:rPr>
            <w:rStyle w:val="959"/>
            <w:rFonts w:ascii="Liberation Serif" w:hAnsi="Liberation Serif" w:cs="Liberation Serif"/>
            <w:color w:val="auto"/>
          </w:rPr>
          <w:t xml:space="preserve">www.youtube.com/watch?v=fB7Ruj0xGcc</w:t>
        </w:r>
      </w:hyperlink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06" w:right="-144" w:firstLine="461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Style w:val="962"/>
          <w:rFonts w:ascii="Liberation Serif" w:hAnsi="Liberation Serif" w:cs="Liberation Serif"/>
          <w:bCs/>
          <w:sz w:val="24"/>
          <w:szCs w:val="24"/>
        </w:rPr>
        <w:t xml:space="preserve">2.</w:t>
      </w:r>
      <w:r>
        <w:rPr>
          <w:rStyle w:val="962"/>
          <w:rFonts w:ascii="Liberation Serif" w:hAnsi="Liberation Serif" w:cs="Liberation Serif"/>
          <w:bCs/>
          <w:sz w:val="24"/>
          <w:szCs w:val="24"/>
        </w:rPr>
        <w:t xml:space="preserve">3 КЛАСС</w:t>
      </w:r>
      <w:r>
        <w:rPr>
          <w:rStyle w:val="962"/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>
        <w:rPr>
          <w:rStyle w:val="961"/>
          <w:rFonts w:ascii="Liberation Serif" w:hAnsi="Liberation Serif" w:cs="Liberation Serif"/>
          <w:sz w:val="24"/>
          <w:szCs w:val="24"/>
        </w:rPr>
        <w:t xml:space="preserve">https://resh.edu.ru/subject/11/3/ https://learningapps.org./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06" w:right="-144" w:firstLine="461"/>
        <w:jc w:val="both"/>
        <w:spacing w:after="0" w:line="240" w:lineRule="auto"/>
        <w:shd w:val="clear" w:color="auto" w:fill="ffffff"/>
        <w:rPr>
          <w:rStyle w:val="961"/>
          <w:rFonts w:ascii="Liberation Serif" w:hAnsi="Liberation Serif" w:cs="Liberation Serif"/>
          <w:sz w:val="24"/>
          <w:szCs w:val="24"/>
        </w:rPr>
      </w:pPr>
      <w:r>
        <w:rPr>
          <w:rStyle w:val="962"/>
          <w:rFonts w:ascii="Liberation Serif" w:hAnsi="Liberation Serif" w:cs="Liberation Serif"/>
          <w:bCs/>
          <w:sz w:val="24"/>
          <w:szCs w:val="24"/>
        </w:rPr>
        <w:t xml:space="preserve">3.</w:t>
      </w:r>
      <w:r>
        <w:rPr>
          <w:rStyle w:val="962"/>
          <w:rFonts w:ascii="Liberation Serif" w:hAnsi="Liberation Serif" w:cs="Liberation Serif"/>
          <w:bCs/>
          <w:sz w:val="24"/>
          <w:szCs w:val="24"/>
        </w:rPr>
        <w:t xml:space="preserve">4 КЛАСС</w:t>
      </w:r>
      <w:r>
        <w:rPr>
          <w:rStyle w:val="962"/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>
        <w:rPr>
          <w:rStyle w:val="961"/>
          <w:rFonts w:ascii="Liberation Serif" w:hAnsi="Liberation Serif" w:cs="Liberation Serif"/>
          <w:sz w:val="24"/>
          <w:szCs w:val="24"/>
        </w:rPr>
        <w:t xml:space="preserve">https://resh.edu.ru/subject/11/4/ https://</w:t>
      </w:r>
      <w:hyperlink r:id="rId115" w:tooltip="https://www.google.com/url?q=http://www.youtube.com/watch?v%3DrWVs039CMAI&amp;sa=D&amp;source=editors&amp;ust=1690893006563208&amp;usg=AOvVaw0fiuQXjsOQuJxCQO4o2wsz" w:history="1">
        <w:r>
          <w:rPr>
            <w:rStyle w:val="959"/>
            <w:rFonts w:ascii="Liberation Serif" w:hAnsi="Liberation Serif" w:cs="Liberation Serif"/>
            <w:color w:val="auto"/>
            <w:sz w:val="24"/>
            <w:szCs w:val="24"/>
          </w:rPr>
          <w:t xml:space="preserve">www.youtube.com/watch?v=rWVs039CMAI</w:t>
        </w:r>
      </w:hyperlink>
      <w:r>
        <w:rPr>
          <w:rStyle w:val="961"/>
          <w:rFonts w:ascii="Liberation Serif" w:hAnsi="Liberation Serif" w:cs="Liberation Serif"/>
          <w:sz w:val="24"/>
          <w:szCs w:val="24"/>
        </w:rPr>
      </w:r>
      <w:r>
        <w:rPr>
          <w:rStyle w:val="961"/>
          <w:rFonts w:ascii="Liberation Serif" w:hAnsi="Liberation Serif" w:cs="Liberation Serif"/>
          <w:sz w:val="24"/>
          <w:szCs w:val="24"/>
        </w:rPr>
      </w:r>
    </w:p>
    <w:p>
      <w:pPr>
        <w:ind w:left="106" w:right="-144" w:firstLine="461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Style w:val="962"/>
          <w:rFonts w:ascii="Liberation Serif" w:hAnsi="Liberation Serif" w:cs="Liberation Serif"/>
          <w:bCs/>
          <w:sz w:val="24"/>
          <w:szCs w:val="24"/>
        </w:rPr>
        <w:t xml:space="preserve">4.</w:t>
      </w:r>
      <w:r>
        <w:rPr>
          <w:rFonts w:ascii="Liberation Serif" w:hAnsi="Liberation Serif" w:cs="Liberation Serif"/>
          <w:sz w:val="24"/>
          <w:szCs w:val="24"/>
        </w:rPr>
        <w:t xml:space="preserve">Интернет – сайт http: </w:t>
      </w:r>
      <w:hyperlink r:id="rId116" w:tooltip="file:///\\prosv.ru\umk\spotlight" w:history="1">
        <w:r>
          <w:rPr>
            <w:rStyle w:val="959"/>
            <w:rFonts w:ascii="Liberation Serif" w:hAnsi="Liberation Serif" w:cs="Liberation Serif"/>
            <w:color w:val="auto"/>
            <w:sz w:val="24"/>
            <w:szCs w:val="24"/>
          </w:rPr>
          <w:t xml:space="preserve">\\prosv.ru\umk\spotlight</w:t>
        </w:r>
      </w:hyperlink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06" w:right="-144" w:firstLine="461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5.(Spotlight" Электронное приложение к учебнику с аудиокурсом для самостоятельных занятий дома  (ABBYY)*.Наговицына О.В. (2019)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06" w:right="-144" w:firstLine="461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6.  </w:t>
      </w:r>
      <w:r>
        <w:rPr>
          <w:rFonts w:ascii="Liberation Serif" w:hAnsi="Liberation Serif" w:cs="Liberation Serif"/>
          <w:sz w:val="24"/>
          <w:szCs w:val="24"/>
        </w:rPr>
        <w:t xml:space="preserve"> Skysmart Класс - https://prosv.ru/assistance/umk/english-spotlight.html -Библиотека МЭШ — Сборник 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упражнений к учебнику английcкого языка Spotlight (Module 1-10) (mos.ru) - www.englishforkids.ru 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06" w:right="-144" w:firstLine="461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7.</w:t>
      </w:r>
      <w:r>
        <w:rPr>
          <w:rFonts w:ascii="Liberation Serif" w:hAnsi="Liberation Serif" w:cs="Liberation Serif"/>
          <w:sz w:val="24"/>
          <w:szCs w:val="24"/>
        </w:rPr>
        <w:t xml:space="preserve">Обучающая компьютерная программа для 2-4 кл.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06" w:right="-144" w:firstLine="461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8.</w:t>
      </w:r>
      <w:r>
        <w:rPr>
          <w:rFonts w:ascii="Liberation Serif" w:hAnsi="Liberation Serif" w:cs="Liberation Serif"/>
          <w:sz w:val="24"/>
          <w:szCs w:val="24"/>
        </w:rPr>
        <w:t xml:space="preserve">Интерактивные плакаты "Enjoy English" / "Английский с удовольствием". - ПО.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06" w:right="-144" w:firstLine="461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9.</w:t>
      </w:r>
      <w:r>
        <w:rPr>
          <w:rFonts w:ascii="Liberation Serif" w:hAnsi="Liberation Serif" w:cs="Liberation Serif"/>
          <w:sz w:val="24"/>
          <w:szCs w:val="24"/>
        </w:rPr>
        <w:t xml:space="preserve">CD. Внеклассная работа в школе «Увлекательный английский»</w:t>
      </w:r>
      <w:bookmarkEnd w:id="0"/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right="-144" w:firstLine="461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1276" w:bottom="1134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43614732"/>
      <w:docPartObj>
        <w:docPartGallery w:val="Page Numbers (Bottom of Page)"/>
        <w:docPartUnique w:val="true"/>
      </w:docPartObj>
      <w:rPr/>
    </w:sdtPr>
    <w:sdtContent>
      <w:p>
        <w:pPr>
          <w:pStyle w:val="95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57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7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5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10"/>
  </w:num>
  <w:num w:numId="2">
    <w:abstractNumId w:val="6"/>
  </w:num>
  <w:num w:numId="3">
    <w:abstractNumId w:val="14"/>
  </w:num>
  <w:num w:numId="4">
    <w:abstractNumId w:val="8"/>
  </w:num>
  <w:num w:numId="5">
    <w:abstractNumId w:val="5"/>
  </w:num>
  <w:num w:numId="6">
    <w:abstractNumId w:val="18"/>
  </w:num>
  <w:num w:numId="7">
    <w:abstractNumId w:val="19"/>
  </w:num>
  <w:num w:numId="8">
    <w:abstractNumId w:val="1"/>
  </w:num>
  <w:num w:numId="9">
    <w:abstractNumId w:val="7"/>
  </w:num>
  <w:num w:numId="10">
    <w:abstractNumId w:val="13"/>
  </w:num>
  <w:num w:numId="11">
    <w:abstractNumId w:val="9"/>
  </w:num>
  <w:num w:numId="12">
    <w:abstractNumId w:val="17"/>
  </w:num>
  <w:num w:numId="13">
    <w:abstractNumId w:val="0"/>
  </w:num>
  <w:num w:numId="14">
    <w:abstractNumId w:val="20"/>
  </w:num>
  <w:num w:numId="15">
    <w:abstractNumId w:val="16"/>
  </w:num>
  <w:num w:numId="16">
    <w:abstractNumId w:val="11"/>
  </w:num>
  <w:num w:numId="17">
    <w:abstractNumId w:val="15"/>
  </w:num>
  <w:num w:numId="18">
    <w:abstractNumId w:val="12"/>
  </w:num>
  <w:num w:numId="19">
    <w:abstractNumId w:val="2"/>
  </w:num>
  <w:num w:numId="20">
    <w:abstractNumId w:val="3"/>
  </w:num>
  <w:num w:numId="21">
    <w:abstractNumId w:val="22"/>
  </w:num>
  <w:num w:numId="22">
    <w:abstractNumId w:val="4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4">
    <w:name w:val="Heading 1"/>
    <w:basedOn w:val="946"/>
    <w:next w:val="946"/>
    <w:link w:val="7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5">
    <w:name w:val="Heading 1 Char"/>
    <w:basedOn w:val="947"/>
    <w:link w:val="774"/>
    <w:uiPriority w:val="9"/>
    <w:rPr>
      <w:rFonts w:ascii="Arial" w:hAnsi="Arial" w:eastAsia="Arial" w:cs="Arial"/>
      <w:sz w:val="40"/>
      <w:szCs w:val="40"/>
    </w:rPr>
  </w:style>
  <w:style w:type="paragraph" w:styleId="776">
    <w:name w:val="Heading 2"/>
    <w:basedOn w:val="946"/>
    <w:next w:val="946"/>
    <w:link w:val="7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7">
    <w:name w:val="Heading 2 Char"/>
    <w:basedOn w:val="947"/>
    <w:link w:val="776"/>
    <w:uiPriority w:val="9"/>
    <w:rPr>
      <w:rFonts w:ascii="Arial" w:hAnsi="Arial" w:eastAsia="Arial" w:cs="Arial"/>
      <w:sz w:val="34"/>
    </w:rPr>
  </w:style>
  <w:style w:type="paragraph" w:styleId="778">
    <w:name w:val="Heading 3"/>
    <w:basedOn w:val="946"/>
    <w:next w:val="946"/>
    <w:link w:val="7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9">
    <w:name w:val="Heading 3 Char"/>
    <w:basedOn w:val="947"/>
    <w:link w:val="778"/>
    <w:uiPriority w:val="9"/>
    <w:rPr>
      <w:rFonts w:ascii="Arial" w:hAnsi="Arial" w:eastAsia="Arial" w:cs="Arial"/>
      <w:sz w:val="30"/>
      <w:szCs w:val="30"/>
    </w:rPr>
  </w:style>
  <w:style w:type="paragraph" w:styleId="780">
    <w:name w:val="Heading 4"/>
    <w:basedOn w:val="946"/>
    <w:next w:val="946"/>
    <w:link w:val="7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1">
    <w:name w:val="Heading 4 Char"/>
    <w:basedOn w:val="947"/>
    <w:link w:val="780"/>
    <w:uiPriority w:val="9"/>
    <w:rPr>
      <w:rFonts w:ascii="Arial" w:hAnsi="Arial" w:eastAsia="Arial" w:cs="Arial"/>
      <w:b/>
      <w:bCs/>
      <w:sz w:val="26"/>
      <w:szCs w:val="26"/>
    </w:rPr>
  </w:style>
  <w:style w:type="paragraph" w:styleId="782">
    <w:name w:val="Heading 5"/>
    <w:basedOn w:val="946"/>
    <w:next w:val="946"/>
    <w:link w:val="7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3">
    <w:name w:val="Heading 5 Char"/>
    <w:basedOn w:val="947"/>
    <w:link w:val="782"/>
    <w:uiPriority w:val="9"/>
    <w:rPr>
      <w:rFonts w:ascii="Arial" w:hAnsi="Arial" w:eastAsia="Arial" w:cs="Arial"/>
      <w:b/>
      <w:bCs/>
      <w:sz w:val="24"/>
      <w:szCs w:val="24"/>
    </w:rPr>
  </w:style>
  <w:style w:type="paragraph" w:styleId="784">
    <w:name w:val="Heading 6"/>
    <w:basedOn w:val="946"/>
    <w:next w:val="946"/>
    <w:link w:val="7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5">
    <w:name w:val="Heading 6 Char"/>
    <w:basedOn w:val="947"/>
    <w:link w:val="784"/>
    <w:uiPriority w:val="9"/>
    <w:rPr>
      <w:rFonts w:ascii="Arial" w:hAnsi="Arial" w:eastAsia="Arial" w:cs="Arial"/>
      <w:b/>
      <w:bCs/>
      <w:sz w:val="22"/>
      <w:szCs w:val="22"/>
    </w:rPr>
  </w:style>
  <w:style w:type="paragraph" w:styleId="786">
    <w:name w:val="Heading 7"/>
    <w:basedOn w:val="946"/>
    <w:next w:val="946"/>
    <w:link w:val="7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7">
    <w:name w:val="Heading 7 Char"/>
    <w:basedOn w:val="947"/>
    <w:link w:val="7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8">
    <w:name w:val="Heading 8"/>
    <w:basedOn w:val="946"/>
    <w:next w:val="946"/>
    <w:link w:val="7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9">
    <w:name w:val="Heading 8 Char"/>
    <w:basedOn w:val="947"/>
    <w:link w:val="788"/>
    <w:uiPriority w:val="9"/>
    <w:rPr>
      <w:rFonts w:ascii="Arial" w:hAnsi="Arial" w:eastAsia="Arial" w:cs="Arial"/>
      <w:i/>
      <w:iCs/>
      <w:sz w:val="22"/>
      <w:szCs w:val="22"/>
    </w:rPr>
  </w:style>
  <w:style w:type="paragraph" w:styleId="790">
    <w:name w:val="Heading 9"/>
    <w:basedOn w:val="946"/>
    <w:next w:val="946"/>
    <w:link w:val="7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1">
    <w:name w:val="Heading 9 Char"/>
    <w:basedOn w:val="947"/>
    <w:link w:val="790"/>
    <w:uiPriority w:val="9"/>
    <w:rPr>
      <w:rFonts w:ascii="Arial" w:hAnsi="Arial" w:eastAsia="Arial" w:cs="Arial"/>
      <w:i/>
      <w:iCs/>
      <w:sz w:val="21"/>
      <w:szCs w:val="21"/>
    </w:rPr>
  </w:style>
  <w:style w:type="paragraph" w:styleId="792">
    <w:name w:val="Title"/>
    <w:basedOn w:val="946"/>
    <w:next w:val="946"/>
    <w:link w:val="7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3">
    <w:name w:val="Title Char"/>
    <w:basedOn w:val="947"/>
    <w:link w:val="792"/>
    <w:uiPriority w:val="10"/>
    <w:rPr>
      <w:sz w:val="48"/>
      <w:szCs w:val="48"/>
    </w:rPr>
  </w:style>
  <w:style w:type="paragraph" w:styleId="794">
    <w:name w:val="Subtitle"/>
    <w:basedOn w:val="946"/>
    <w:next w:val="946"/>
    <w:link w:val="795"/>
    <w:uiPriority w:val="11"/>
    <w:qFormat/>
    <w:pPr>
      <w:spacing w:before="200" w:after="200"/>
    </w:pPr>
    <w:rPr>
      <w:sz w:val="24"/>
      <w:szCs w:val="24"/>
    </w:rPr>
  </w:style>
  <w:style w:type="character" w:styleId="795">
    <w:name w:val="Subtitle Char"/>
    <w:basedOn w:val="947"/>
    <w:link w:val="794"/>
    <w:uiPriority w:val="11"/>
    <w:rPr>
      <w:sz w:val="24"/>
      <w:szCs w:val="24"/>
    </w:rPr>
  </w:style>
  <w:style w:type="paragraph" w:styleId="796">
    <w:name w:val="Quote"/>
    <w:basedOn w:val="946"/>
    <w:next w:val="946"/>
    <w:link w:val="797"/>
    <w:uiPriority w:val="29"/>
    <w:qFormat/>
    <w:pPr>
      <w:ind w:left="720" w:right="720"/>
    </w:pPr>
    <w:rPr>
      <w:i/>
    </w:rPr>
  </w:style>
  <w:style w:type="character" w:styleId="797">
    <w:name w:val="Quote Char"/>
    <w:link w:val="796"/>
    <w:uiPriority w:val="29"/>
    <w:rPr>
      <w:i/>
    </w:rPr>
  </w:style>
  <w:style w:type="paragraph" w:styleId="798">
    <w:name w:val="Intense Quote"/>
    <w:basedOn w:val="946"/>
    <w:next w:val="946"/>
    <w:link w:val="7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9">
    <w:name w:val="Intense Quote Char"/>
    <w:link w:val="798"/>
    <w:uiPriority w:val="30"/>
    <w:rPr>
      <w:i/>
    </w:rPr>
  </w:style>
  <w:style w:type="character" w:styleId="800">
    <w:name w:val="Header Char"/>
    <w:basedOn w:val="947"/>
    <w:link w:val="955"/>
    <w:uiPriority w:val="99"/>
  </w:style>
  <w:style w:type="character" w:styleId="801">
    <w:name w:val="Footer Char"/>
    <w:basedOn w:val="947"/>
    <w:link w:val="957"/>
    <w:uiPriority w:val="99"/>
  </w:style>
  <w:style w:type="paragraph" w:styleId="802">
    <w:name w:val="Caption"/>
    <w:basedOn w:val="946"/>
    <w:next w:val="94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3">
    <w:name w:val="Caption Char"/>
    <w:basedOn w:val="802"/>
    <w:link w:val="957"/>
    <w:uiPriority w:val="99"/>
  </w:style>
  <w:style w:type="table" w:styleId="804">
    <w:name w:val="Table Grid Light"/>
    <w:basedOn w:val="94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5">
    <w:name w:val="Plain Table 1"/>
    <w:basedOn w:val="94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6">
    <w:name w:val="Plain Table 2"/>
    <w:basedOn w:val="94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7">
    <w:name w:val="Plain Table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8">
    <w:name w:val="Plain Table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Plain Table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0">
    <w:name w:val="Grid Table 1 Light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4"/>
    <w:basedOn w:val="9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2">
    <w:name w:val="Grid Table 4 - Accent 1"/>
    <w:basedOn w:val="9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3">
    <w:name w:val="Grid Table 4 - Accent 2"/>
    <w:basedOn w:val="9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4">
    <w:name w:val="Grid Table 4 - Accent 3"/>
    <w:basedOn w:val="9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5">
    <w:name w:val="Grid Table 4 - Accent 4"/>
    <w:basedOn w:val="9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6">
    <w:name w:val="Grid Table 4 - Accent 5"/>
    <w:basedOn w:val="9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7">
    <w:name w:val="Grid Table 4 - Accent 6"/>
    <w:basedOn w:val="9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8">
    <w:name w:val="Grid Table 5 Dark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9">
    <w:name w:val="Grid Table 5 Dark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1">
    <w:name w:val="Grid Table 5 Dark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42">
    <w:name w:val="Grid Table 5 Dark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5">
    <w:name w:val="Grid Table 6 Colorful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6">
    <w:name w:val="Grid Table 6 Colorful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7">
    <w:name w:val="Grid Table 6 Colorful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8">
    <w:name w:val="Grid Table 6 Colorful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9">
    <w:name w:val="Grid Table 6 Colorful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0">
    <w:name w:val="Grid Table 6 Colorful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1">
    <w:name w:val="Grid Table 6 Colorful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2">
    <w:name w:val="Grid Table 7 Colorful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7">
    <w:name w:val="List Table 2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8">
    <w:name w:val="List Table 2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9">
    <w:name w:val="List Table 2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0">
    <w:name w:val="List Table 2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1">
    <w:name w:val="List Table 2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2">
    <w:name w:val="List Table 2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3">
    <w:name w:val="List Table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5 Dark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6 Colorful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5">
    <w:name w:val="List Table 6 Colorful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6">
    <w:name w:val="List Table 6 Colorful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7">
    <w:name w:val="List Table 6 Colorful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8">
    <w:name w:val="List Table 6 Colorful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9">
    <w:name w:val="List Table 6 Colorful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0">
    <w:name w:val="List Table 6 Colorful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1">
    <w:name w:val="List Table 7 Colorful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2">
    <w:name w:val="List Table 7 Colorful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03">
    <w:name w:val="List Table 7 Colorful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4">
    <w:name w:val="List Table 7 Colorful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5">
    <w:name w:val="List Table 7 Colorful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6">
    <w:name w:val="List Table 7 Colorful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07">
    <w:name w:val="List Table 7 Colorful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08">
    <w:name w:val="Lined - Accent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9">
    <w:name w:val="Lined - Accent 1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0">
    <w:name w:val="Lined - Accent 2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1">
    <w:name w:val="Lined - Accent 3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2">
    <w:name w:val="Lined - Accent 4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3">
    <w:name w:val="Lined - Accent 5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4">
    <w:name w:val="Lined - Accent 6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5">
    <w:name w:val="Bordered &amp; Lined - Accent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6">
    <w:name w:val="Bordered &amp; Lined - Accent 1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7">
    <w:name w:val="Bordered &amp; Lined - Accent 2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8">
    <w:name w:val="Bordered &amp; Lined - Accent 3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9">
    <w:name w:val="Bordered &amp; Lined - Accent 4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0">
    <w:name w:val="Bordered &amp; Lined - Accent 5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1">
    <w:name w:val="Bordered &amp; Lined - Accent 6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2">
    <w:name w:val="Bordered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3">
    <w:name w:val="Bordered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4">
    <w:name w:val="Bordered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5">
    <w:name w:val="Bordered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6">
    <w:name w:val="Bordered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7">
    <w:name w:val="Bordered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8">
    <w:name w:val="Bordered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9">
    <w:name w:val="footnote text"/>
    <w:basedOn w:val="946"/>
    <w:link w:val="930"/>
    <w:uiPriority w:val="99"/>
    <w:semiHidden/>
    <w:unhideWhenUsed/>
    <w:pPr>
      <w:spacing w:after="40" w:line="240" w:lineRule="auto"/>
    </w:pPr>
    <w:rPr>
      <w:sz w:val="18"/>
    </w:rPr>
  </w:style>
  <w:style w:type="character" w:styleId="930">
    <w:name w:val="Footnote Text Char"/>
    <w:link w:val="929"/>
    <w:uiPriority w:val="99"/>
    <w:rPr>
      <w:sz w:val="18"/>
    </w:rPr>
  </w:style>
  <w:style w:type="character" w:styleId="931">
    <w:name w:val="footnote reference"/>
    <w:basedOn w:val="947"/>
    <w:uiPriority w:val="99"/>
    <w:unhideWhenUsed/>
    <w:rPr>
      <w:vertAlign w:val="superscript"/>
    </w:rPr>
  </w:style>
  <w:style w:type="paragraph" w:styleId="932">
    <w:name w:val="endnote text"/>
    <w:basedOn w:val="946"/>
    <w:link w:val="933"/>
    <w:uiPriority w:val="99"/>
    <w:semiHidden/>
    <w:unhideWhenUsed/>
    <w:pPr>
      <w:spacing w:after="0" w:line="240" w:lineRule="auto"/>
    </w:pPr>
    <w:rPr>
      <w:sz w:val="20"/>
    </w:rPr>
  </w:style>
  <w:style w:type="character" w:styleId="933">
    <w:name w:val="Endnote Text Char"/>
    <w:link w:val="932"/>
    <w:uiPriority w:val="99"/>
    <w:rPr>
      <w:sz w:val="20"/>
    </w:rPr>
  </w:style>
  <w:style w:type="character" w:styleId="934">
    <w:name w:val="endnote reference"/>
    <w:basedOn w:val="947"/>
    <w:uiPriority w:val="99"/>
    <w:semiHidden/>
    <w:unhideWhenUsed/>
    <w:rPr>
      <w:vertAlign w:val="superscript"/>
    </w:rPr>
  </w:style>
  <w:style w:type="paragraph" w:styleId="935">
    <w:name w:val="toc 1"/>
    <w:basedOn w:val="946"/>
    <w:next w:val="946"/>
    <w:uiPriority w:val="39"/>
    <w:unhideWhenUsed/>
    <w:pPr>
      <w:ind w:left="0" w:right="0" w:firstLine="0"/>
      <w:spacing w:after="57"/>
    </w:pPr>
  </w:style>
  <w:style w:type="paragraph" w:styleId="936">
    <w:name w:val="toc 2"/>
    <w:basedOn w:val="946"/>
    <w:next w:val="946"/>
    <w:uiPriority w:val="39"/>
    <w:unhideWhenUsed/>
    <w:pPr>
      <w:ind w:left="283" w:right="0" w:firstLine="0"/>
      <w:spacing w:after="57"/>
    </w:pPr>
  </w:style>
  <w:style w:type="paragraph" w:styleId="937">
    <w:name w:val="toc 3"/>
    <w:basedOn w:val="946"/>
    <w:next w:val="946"/>
    <w:uiPriority w:val="39"/>
    <w:unhideWhenUsed/>
    <w:pPr>
      <w:ind w:left="567" w:right="0" w:firstLine="0"/>
      <w:spacing w:after="57"/>
    </w:pPr>
  </w:style>
  <w:style w:type="paragraph" w:styleId="938">
    <w:name w:val="toc 4"/>
    <w:basedOn w:val="946"/>
    <w:next w:val="946"/>
    <w:uiPriority w:val="39"/>
    <w:unhideWhenUsed/>
    <w:pPr>
      <w:ind w:left="850" w:right="0" w:firstLine="0"/>
      <w:spacing w:after="57"/>
    </w:pPr>
  </w:style>
  <w:style w:type="paragraph" w:styleId="939">
    <w:name w:val="toc 5"/>
    <w:basedOn w:val="946"/>
    <w:next w:val="946"/>
    <w:uiPriority w:val="39"/>
    <w:unhideWhenUsed/>
    <w:pPr>
      <w:ind w:left="1134" w:right="0" w:firstLine="0"/>
      <w:spacing w:after="57"/>
    </w:pPr>
  </w:style>
  <w:style w:type="paragraph" w:styleId="940">
    <w:name w:val="toc 6"/>
    <w:basedOn w:val="946"/>
    <w:next w:val="946"/>
    <w:uiPriority w:val="39"/>
    <w:unhideWhenUsed/>
    <w:pPr>
      <w:ind w:left="1417" w:right="0" w:firstLine="0"/>
      <w:spacing w:after="57"/>
    </w:pPr>
  </w:style>
  <w:style w:type="paragraph" w:styleId="941">
    <w:name w:val="toc 7"/>
    <w:basedOn w:val="946"/>
    <w:next w:val="946"/>
    <w:uiPriority w:val="39"/>
    <w:unhideWhenUsed/>
    <w:pPr>
      <w:ind w:left="1701" w:right="0" w:firstLine="0"/>
      <w:spacing w:after="57"/>
    </w:pPr>
  </w:style>
  <w:style w:type="paragraph" w:styleId="942">
    <w:name w:val="toc 8"/>
    <w:basedOn w:val="946"/>
    <w:next w:val="946"/>
    <w:uiPriority w:val="39"/>
    <w:unhideWhenUsed/>
    <w:pPr>
      <w:ind w:left="1984" w:right="0" w:firstLine="0"/>
      <w:spacing w:after="57"/>
    </w:pPr>
  </w:style>
  <w:style w:type="paragraph" w:styleId="943">
    <w:name w:val="toc 9"/>
    <w:basedOn w:val="946"/>
    <w:next w:val="946"/>
    <w:uiPriority w:val="39"/>
    <w:unhideWhenUsed/>
    <w:pPr>
      <w:ind w:left="2268" w:right="0" w:firstLine="0"/>
      <w:spacing w:after="57"/>
    </w:pPr>
  </w:style>
  <w:style w:type="paragraph" w:styleId="944">
    <w:name w:val="TOC Heading"/>
    <w:uiPriority w:val="39"/>
    <w:unhideWhenUsed/>
  </w:style>
  <w:style w:type="paragraph" w:styleId="945">
    <w:name w:val="table of figures"/>
    <w:basedOn w:val="946"/>
    <w:next w:val="946"/>
    <w:uiPriority w:val="99"/>
    <w:unhideWhenUsed/>
    <w:pPr>
      <w:spacing w:after="0" w:afterAutospacing="0"/>
    </w:pPr>
  </w:style>
  <w:style w:type="paragraph" w:styleId="946" w:default="1">
    <w:name w:val="Normal"/>
    <w:qFormat/>
  </w:style>
  <w:style w:type="character" w:styleId="947" w:default="1">
    <w:name w:val="Default Paragraph Font"/>
    <w:uiPriority w:val="1"/>
    <w:semiHidden/>
    <w:unhideWhenUsed/>
  </w:style>
  <w:style w:type="table" w:styleId="94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9" w:default="1">
    <w:name w:val="No List"/>
    <w:uiPriority w:val="99"/>
    <w:semiHidden/>
    <w:unhideWhenUsed/>
  </w:style>
  <w:style w:type="paragraph" w:styleId="950">
    <w:name w:val="Normal (Web)"/>
    <w:basedOn w:val="946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51">
    <w:name w:val="Strong"/>
    <w:basedOn w:val="947"/>
    <w:uiPriority w:val="22"/>
    <w:qFormat/>
    <w:rPr>
      <w:b/>
      <w:bCs/>
    </w:rPr>
  </w:style>
  <w:style w:type="character" w:styleId="952" w:customStyle="1">
    <w:name w:val="placeholder-mask"/>
    <w:basedOn w:val="947"/>
  </w:style>
  <w:style w:type="character" w:styleId="953" w:customStyle="1">
    <w:name w:val="placeholder"/>
    <w:basedOn w:val="947"/>
  </w:style>
  <w:style w:type="character" w:styleId="954">
    <w:name w:val="Emphasis"/>
    <w:basedOn w:val="947"/>
    <w:uiPriority w:val="20"/>
    <w:qFormat/>
    <w:rPr>
      <w:i/>
      <w:iCs/>
    </w:rPr>
  </w:style>
  <w:style w:type="paragraph" w:styleId="955">
    <w:name w:val="Header"/>
    <w:basedOn w:val="946"/>
    <w:link w:val="95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6" w:customStyle="1">
    <w:name w:val="Верхний колонтитул Знак"/>
    <w:basedOn w:val="947"/>
    <w:link w:val="955"/>
    <w:uiPriority w:val="99"/>
  </w:style>
  <w:style w:type="paragraph" w:styleId="957">
    <w:name w:val="Footer"/>
    <w:basedOn w:val="946"/>
    <w:link w:val="95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8" w:customStyle="1">
    <w:name w:val="Нижний колонтитул Знак"/>
    <w:basedOn w:val="947"/>
    <w:link w:val="957"/>
    <w:uiPriority w:val="99"/>
  </w:style>
  <w:style w:type="character" w:styleId="959">
    <w:name w:val="Hyperlink"/>
    <w:basedOn w:val="947"/>
    <w:uiPriority w:val="99"/>
    <w:unhideWhenUsed/>
    <w:rPr>
      <w:color w:val="0000ff"/>
      <w:u w:val="single"/>
    </w:rPr>
  </w:style>
  <w:style w:type="paragraph" w:styleId="960" w:customStyle="1">
    <w:name w:val="c394"/>
    <w:basedOn w:val="94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61" w:customStyle="1">
    <w:name w:val="c3"/>
    <w:basedOn w:val="947"/>
  </w:style>
  <w:style w:type="character" w:styleId="962" w:customStyle="1">
    <w:name w:val="c10"/>
    <w:basedOn w:val="947"/>
  </w:style>
  <w:style w:type="paragraph" w:styleId="963" w:customStyle="1">
    <w:name w:val="c335"/>
    <w:basedOn w:val="94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64" w:customStyle="1">
    <w:name w:val="c87"/>
    <w:basedOn w:val="94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65" w:customStyle="1">
    <w:name w:val="c434"/>
    <w:basedOn w:val="94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66" w:customStyle="1">
    <w:name w:val="c411"/>
    <w:basedOn w:val="94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67" w:customStyle="1">
    <w:name w:val="c252"/>
    <w:basedOn w:val="94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68" w:customStyle="1">
    <w:name w:val="c105"/>
    <w:basedOn w:val="94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69" w:customStyle="1">
    <w:name w:val="c172"/>
    <w:basedOn w:val="94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70">
    <w:name w:val="List Paragraph"/>
    <w:basedOn w:val="946"/>
    <w:uiPriority w:val="34"/>
    <w:qFormat/>
    <w:pPr>
      <w:contextualSpacing/>
      <w:ind w:left="720"/>
    </w:pPr>
  </w:style>
  <w:style w:type="paragraph" w:styleId="971">
    <w:name w:val="No Spacing"/>
    <w:uiPriority w:val="1"/>
    <w:qFormat/>
    <w:pPr>
      <w:spacing w:after="0" w:line="240" w:lineRule="auto"/>
    </w:pPr>
  </w:style>
  <w:style w:type="table" w:styleId="972">
    <w:name w:val="Table Grid"/>
    <w:basedOn w:val="94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73" w:customStyle="1">
    <w:name w:val="Основной текст1"/>
    <w:basedOn w:val="946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19" Type="http://schemas.openxmlformats.org/officeDocument/2006/relationships/hyperlink" Target="https://m.edsoo.ru/7f411518" TargetMode="External"/><Relationship Id="rId20" Type="http://schemas.openxmlformats.org/officeDocument/2006/relationships/hyperlink" Target="https://m.edsoo.ru/7f411518" TargetMode="External"/><Relationship Id="rId21" Type="http://schemas.openxmlformats.org/officeDocument/2006/relationships/hyperlink" Target="https://m.edsoo.ru/7f411518" TargetMode="External"/><Relationship Id="rId22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4" Type="http://schemas.openxmlformats.org/officeDocument/2006/relationships/hyperlink" Target="https://m.edsoo.ru/7f411518" TargetMode="External"/><Relationship Id="rId25" Type="http://schemas.openxmlformats.org/officeDocument/2006/relationships/hyperlink" Target="https://m.edsoo.ru/7f411518" TargetMode="External"/><Relationship Id="rId26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29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1518" TargetMode="External"/><Relationship Id="rId34" Type="http://schemas.openxmlformats.org/officeDocument/2006/relationships/hyperlink" Target="https://m.edsoo.ru/7f411518" TargetMode="External"/><Relationship Id="rId35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1518" TargetMode="External"/><Relationship Id="rId37" Type="http://schemas.openxmlformats.org/officeDocument/2006/relationships/hyperlink" Target="https://m.edsoo.ru/7f411518" TargetMode="External"/><Relationship Id="rId3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2652" TargetMode="External"/><Relationship Id="rId41" Type="http://schemas.openxmlformats.org/officeDocument/2006/relationships/hyperlink" Target="https://m.edsoo.ru/7f412652" TargetMode="External"/><Relationship Id="rId42" Type="http://schemas.openxmlformats.org/officeDocument/2006/relationships/hyperlink" Target="https://m.edsoo.ru/7f412652" TargetMode="External"/><Relationship Id="rId43" Type="http://schemas.openxmlformats.org/officeDocument/2006/relationships/hyperlink" Target="https://m.edsoo.ru/7f412652" TargetMode="External"/><Relationship Id="rId44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46" Type="http://schemas.openxmlformats.org/officeDocument/2006/relationships/hyperlink" Target="https://m.edsoo.ru/7f412652" TargetMode="External"/><Relationship Id="rId47" Type="http://schemas.openxmlformats.org/officeDocument/2006/relationships/hyperlink" Target="https://m.edsoo.ru/7f412652" TargetMode="External"/><Relationship Id="rId48" Type="http://schemas.openxmlformats.org/officeDocument/2006/relationships/hyperlink" Target="https://m.edsoo.ru/7f412652" TargetMode="External"/><Relationship Id="rId49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1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54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12652" TargetMode="External"/><Relationship Id="rId59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12652" TargetMode="External"/><Relationship Id="rId61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12652" TargetMode="External"/><Relationship Id="rId65" Type="http://schemas.openxmlformats.org/officeDocument/2006/relationships/hyperlink" Target="https://m.edsoo.ru/7f411518" TargetMode="External"/><Relationship Id="rId66" Type="http://schemas.openxmlformats.org/officeDocument/2006/relationships/hyperlink" Target="https://m.edsoo.ru/7f411518" TargetMode="External"/><Relationship Id="rId67" Type="http://schemas.openxmlformats.org/officeDocument/2006/relationships/hyperlink" Target="https://m.edsoo.ru/7f411518" TargetMode="External"/><Relationship Id="rId68" Type="http://schemas.openxmlformats.org/officeDocument/2006/relationships/hyperlink" Target="https://m.edsoo.ru/7f411518" TargetMode="External"/><Relationship Id="rId69" Type="http://schemas.openxmlformats.org/officeDocument/2006/relationships/hyperlink" Target="https://m.edsoo.ru/7f411518" TargetMode="External"/><Relationship Id="rId70" Type="http://schemas.openxmlformats.org/officeDocument/2006/relationships/hyperlink" Target="https://m.edsoo.ru/7f411518" TargetMode="External"/><Relationship Id="rId71" Type="http://schemas.openxmlformats.org/officeDocument/2006/relationships/hyperlink" Target="https://m.edsoo.ru/7f411518" TargetMode="External"/><Relationship Id="rId72" Type="http://schemas.openxmlformats.org/officeDocument/2006/relationships/hyperlink" Target="https://m.edsoo.ru/7f411518" TargetMode="External"/><Relationship Id="rId73" Type="http://schemas.openxmlformats.org/officeDocument/2006/relationships/hyperlink" Target="https://m.edsoo.ru/7f411518" TargetMode="External"/><Relationship Id="rId74" Type="http://schemas.openxmlformats.org/officeDocument/2006/relationships/hyperlink" Target="https://m.edsoo.ru/7f411518" TargetMode="External"/><Relationship Id="rId75" Type="http://schemas.openxmlformats.org/officeDocument/2006/relationships/hyperlink" Target="https://m.edsoo.ru/7f411518" TargetMode="External"/><Relationship Id="rId76" Type="http://schemas.openxmlformats.org/officeDocument/2006/relationships/hyperlink" Target="https://m.edsoo.ru/7f411518" TargetMode="External"/><Relationship Id="rId77" Type="http://schemas.openxmlformats.org/officeDocument/2006/relationships/hyperlink" Target="https://m.edsoo.ru/7f411518" TargetMode="External"/><Relationship Id="rId78" Type="http://schemas.openxmlformats.org/officeDocument/2006/relationships/hyperlink" Target="https://m.edsoo.ru/7f411518" TargetMode="External"/><Relationship Id="rId79" Type="http://schemas.openxmlformats.org/officeDocument/2006/relationships/hyperlink" Target="https://m.edsoo.ru/7f411518" TargetMode="External"/><Relationship Id="rId80" Type="http://schemas.openxmlformats.org/officeDocument/2006/relationships/hyperlink" Target="https://m.edsoo.ru/7f411518" TargetMode="External"/><Relationship Id="rId81" Type="http://schemas.openxmlformats.org/officeDocument/2006/relationships/hyperlink" Target="https://m.edsoo.ru/7f411518" TargetMode="External"/><Relationship Id="rId82" Type="http://schemas.openxmlformats.org/officeDocument/2006/relationships/hyperlink" Target="https://m.edsoo.ru/7f411518" TargetMode="External"/><Relationship Id="rId83" Type="http://schemas.openxmlformats.org/officeDocument/2006/relationships/hyperlink" Target="https://m.edsoo.ru/7f411518" TargetMode="External"/><Relationship Id="rId84" Type="http://schemas.openxmlformats.org/officeDocument/2006/relationships/hyperlink" Target="https://m.edsoo.ru/7f411518" TargetMode="External"/><Relationship Id="rId85" Type="http://schemas.openxmlformats.org/officeDocument/2006/relationships/hyperlink" Target="https://m.edsoo.ru/7f411518" TargetMode="External"/><Relationship Id="rId86" Type="http://schemas.openxmlformats.org/officeDocument/2006/relationships/hyperlink" Target="https://m.edsoo.ru/7f411518" TargetMode="External"/><Relationship Id="rId87" Type="http://schemas.openxmlformats.org/officeDocument/2006/relationships/hyperlink" Target="https://m.edsoo.ru/7f411518" TargetMode="External"/><Relationship Id="rId88" Type="http://schemas.openxmlformats.org/officeDocument/2006/relationships/hyperlink" Target="https://m.edsoo.ru/7f411518" TargetMode="External"/><Relationship Id="rId89" Type="http://schemas.openxmlformats.org/officeDocument/2006/relationships/hyperlink" Target="https://m.edsoo.ru/7f412652" TargetMode="External"/><Relationship Id="rId90" Type="http://schemas.openxmlformats.org/officeDocument/2006/relationships/hyperlink" Target="https://m.edsoo.ru/7f412652" TargetMode="External"/><Relationship Id="rId91" Type="http://schemas.openxmlformats.org/officeDocument/2006/relationships/hyperlink" Target="https://m.edsoo.ru/7f412652" TargetMode="External"/><Relationship Id="rId92" Type="http://schemas.openxmlformats.org/officeDocument/2006/relationships/hyperlink" Target="https://m.edsoo.ru/7f412652" TargetMode="External"/><Relationship Id="rId93" Type="http://schemas.openxmlformats.org/officeDocument/2006/relationships/hyperlink" Target="https://m.edsoo.ru/7f412652" TargetMode="External"/><Relationship Id="rId94" Type="http://schemas.openxmlformats.org/officeDocument/2006/relationships/hyperlink" Target="https://m.edsoo.ru/7f412652" TargetMode="External"/><Relationship Id="rId95" Type="http://schemas.openxmlformats.org/officeDocument/2006/relationships/hyperlink" Target="https://m.edsoo.ru/7f412652" TargetMode="External"/><Relationship Id="rId96" Type="http://schemas.openxmlformats.org/officeDocument/2006/relationships/hyperlink" Target="https://m.edsoo.ru/7f412652" TargetMode="External"/><Relationship Id="rId97" Type="http://schemas.openxmlformats.org/officeDocument/2006/relationships/hyperlink" Target="https://m.edsoo.ru/7f412652" TargetMode="External"/><Relationship Id="rId98" Type="http://schemas.openxmlformats.org/officeDocument/2006/relationships/hyperlink" Target="https://m.edsoo.ru/7f412652" TargetMode="External"/><Relationship Id="rId99" Type="http://schemas.openxmlformats.org/officeDocument/2006/relationships/hyperlink" Target="https://m.edsoo.ru/7f412652" TargetMode="External"/><Relationship Id="rId100" Type="http://schemas.openxmlformats.org/officeDocument/2006/relationships/hyperlink" Target="https://m.edsoo.ru/7f412652" TargetMode="External"/><Relationship Id="rId101" Type="http://schemas.openxmlformats.org/officeDocument/2006/relationships/hyperlink" Target="https://m.edsoo.ru/7f412652" TargetMode="External"/><Relationship Id="rId102" Type="http://schemas.openxmlformats.org/officeDocument/2006/relationships/hyperlink" Target="https://m.edsoo.ru/7f412652" TargetMode="External"/><Relationship Id="rId103" Type="http://schemas.openxmlformats.org/officeDocument/2006/relationships/hyperlink" Target="https://m.edsoo.ru/7f412652" TargetMode="External"/><Relationship Id="rId104" Type="http://schemas.openxmlformats.org/officeDocument/2006/relationships/hyperlink" Target="https://m.edsoo.ru/7f412652" TargetMode="External"/><Relationship Id="rId105" Type="http://schemas.openxmlformats.org/officeDocument/2006/relationships/hyperlink" Target="https://m.edsoo.ru/7f412652" TargetMode="External"/><Relationship Id="rId106" Type="http://schemas.openxmlformats.org/officeDocument/2006/relationships/hyperlink" Target="https://m.edsoo.ru/7f412652" TargetMode="External"/><Relationship Id="rId107" Type="http://schemas.openxmlformats.org/officeDocument/2006/relationships/hyperlink" Target="https://m.edsoo.ru/7f412652" TargetMode="External"/><Relationship Id="rId108" Type="http://schemas.openxmlformats.org/officeDocument/2006/relationships/hyperlink" Target="https://m.edsoo.ru/7f412652" TargetMode="External"/><Relationship Id="rId109" Type="http://schemas.openxmlformats.org/officeDocument/2006/relationships/hyperlink" Target="https://m.edsoo.ru/7f412652" TargetMode="External"/><Relationship Id="rId110" Type="http://schemas.openxmlformats.org/officeDocument/2006/relationships/hyperlink" Target="https://m.edsoo.ru/7f412652" TargetMode="External"/><Relationship Id="rId111" Type="http://schemas.openxmlformats.org/officeDocument/2006/relationships/hyperlink" Target="https://m.edsoo.ru/7f412652" TargetMode="External"/><Relationship Id="rId112" Type="http://schemas.openxmlformats.org/officeDocument/2006/relationships/hyperlink" Target="https://m.edsoo.ru/7f412652" TargetMode="External"/><Relationship Id="rId113" Type="http://schemas.openxmlformats.org/officeDocument/2006/relationships/hyperlink" Target="https://m.edsoo.ru/7f412652" TargetMode="External"/><Relationship Id="rId114" Type="http://schemas.openxmlformats.org/officeDocument/2006/relationships/hyperlink" Target="https://www.google.com/url?q=http://www.youtube.com/watch?v%3DfB7Ruj0xGcc&amp;sa=D&amp;source=editors&amp;ust=1690893006562422&amp;usg=AOvVaw1XqXAm8JtNFWEZEHdQcmQQ" TargetMode="External"/><Relationship Id="rId115" Type="http://schemas.openxmlformats.org/officeDocument/2006/relationships/hyperlink" Target="https://www.google.com/url?q=http://www.youtube.com/watch?v%3DrWVs039CMAI&amp;sa=D&amp;source=editors&amp;ust=1690893006563208&amp;usg=AOvVaw0fiuQXjsOQuJxCQO4o2wsz" TargetMode="External"/><Relationship Id="rId116" Type="http://schemas.openxmlformats.org/officeDocument/2006/relationships/hyperlink" Target="file:///\\prosv.ru\umk\spotlight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EDED4-748E-475A-8C01-D7B255E99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Маличкина А.М.</dc:creator>
  <cp:keywords/>
  <dc:description/>
  <cp:revision>37</cp:revision>
  <dcterms:created xsi:type="dcterms:W3CDTF">2023-08-25T11:25:00Z</dcterms:created>
  <dcterms:modified xsi:type="dcterms:W3CDTF">2023-11-08T13:14:52Z</dcterms:modified>
</cp:coreProperties>
</file>