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27"/>
        <w:ind w:firstLine="227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</w:t>
      </w:r>
      <w:r>
        <w:rPr>
          <w:rFonts w:ascii="Liberation Serif" w:hAnsi="Liberation Serif" w:cs="Liberation Serif"/>
          <w:b/>
          <w:sz w:val="24"/>
          <w:szCs w:val="24"/>
        </w:rPr>
        <w:t xml:space="preserve">РЕСПУБЛИКАНСКÖЙ ВЕЛÖДАН ШÖРИН»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ГОСУДАРСТВЕННОЕ ОБЩЕОБРАЗОВАТЕЛЬНОЕ УЧРЕЖДЕНИЕ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1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УЧЕБНО-КОНСУЛЬТАЦИОННЫЙ ПУНКТ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31"/>
        <w:jc w:val="center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b/>
        </w:rPr>
        <w:t xml:space="preserve">«РЕСПУБЛИКАНСКАЯ ДЕТСКАЯ БОЛЬНИЦА»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3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1"/>
        <w:jc w:val="center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cs="Liberation Serif"/>
          <w:b/>
        </w:rPr>
        <w:t xml:space="preserve">УКП «РДБ»</w:t>
      </w: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pStyle w:val="931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3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1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02"/>
        <w:gridCol w:w="3129"/>
        <w:gridCol w:w="3173"/>
      </w:tblGrid>
      <w:tr>
        <w:tblPrEx/>
        <w:trPr/>
        <w:tc>
          <w:tcPr>
            <w:tcW w:w="3202" w:type="dxa"/>
            <w:textDirection w:val="lrTb"/>
            <w:noWrap w:val="false"/>
          </w:tcPr>
          <w:p>
            <w:pPr>
              <w:pStyle w:val="768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68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68"/>
              <w:spacing w:line="254" w:lineRule="auto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312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3173" w:type="dxa"/>
            <w:textDirection w:val="lrTb"/>
            <w:noWrap w:val="false"/>
          </w:tcPr>
          <w:p>
            <w:pPr>
              <w:pStyle w:val="768"/>
              <w:jc w:val="right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68"/>
              <w:jc w:val="right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68"/>
              <w:jc w:val="right"/>
              <w:spacing w:line="254" w:lineRule="auto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от 19.07.2024 № 123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pStyle w:val="93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1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       РАБОЧАЯ ПРОГРАММА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УЧЕБНОГО ПРЕДМЕТА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</w:t>
      </w:r>
      <w:r>
        <w:rPr>
          <w:rFonts w:ascii="Liberation Serif" w:hAnsi="Liberation Serif" w:cs="Liberation Serif"/>
          <w:b/>
          <w:sz w:val="24"/>
          <w:szCs w:val="24"/>
        </w:rPr>
        <w:t xml:space="preserve">ЧТЕНИЕ</w:t>
      </w:r>
      <w:r>
        <w:rPr>
          <w:rFonts w:ascii="Liberation Serif" w:hAnsi="Liberation Serif" w:cs="Liberation Serif"/>
          <w:b/>
          <w:sz w:val="24"/>
          <w:szCs w:val="24"/>
        </w:rPr>
        <w:t xml:space="preserve">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ДЛЯ </w:t>
      </w:r>
      <w:r>
        <w:rPr>
          <w:rFonts w:ascii="Liberation Serif" w:hAnsi="Liberation Serif" w:cs="Liberation Serif"/>
          <w:b/>
          <w:sz w:val="24"/>
          <w:szCs w:val="24"/>
        </w:rPr>
        <w:t xml:space="preserve">ОБУЧАЮЩИХСЯ С УМСТВЕННОЙ ОТСТАЛОСТЬЮ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(ИНТЕЛЛЕКТУАЛЬНЫМИ НАРУШЕНИЯМИ) </w:t>
      </w:r>
      <w:r>
        <w:rPr>
          <w:rFonts w:ascii="Liberation Serif" w:hAnsi="Liberation Serif" w:cs="Liberation Serif"/>
          <w:b/>
          <w:sz w:val="24"/>
          <w:szCs w:val="24"/>
        </w:rPr>
        <w:t xml:space="preserve">(ФГОС)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1-4 классы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СРОК РЕАЛИЗАЦИИ –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4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ГОДА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   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Сыктывкар</w:t>
      </w:r>
      <w:r>
        <w:rPr>
          <w:rFonts w:ascii="Liberation Serif" w:hAnsi="Liberation Serif" w:cs="Liberation Serif"/>
          <w:sz w:val="24"/>
          <w:szCs w:val="24"/>
        </w:rPr>
        <w:t xml:space="preserve">2024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ind w:right="-285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ind w:right="-285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contextualSpacing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</w:t>
      </w:r>
      <w:r>
        <w:rPr>
          <w:rFonts w:ascii="Liberation Serif" w:hAnsi="Liberation Serif" w:cs="Liberation Serif"/>
          <w:bCs/>
          <w:spacing w:val="-3"/>
          <w:sz w:val="24"/>
          <w:szCs w:val="24"/>
        </w:rPr>
        <w:t xml:space="preserve">«Чтение» (далее РПУП) для </w:t>
      </w:r>
      <w:r>
        <w:rPr>
          <w:rFonts w:ascii="Liberation Serif" w:hAnsi="Liberation Serif" w:cs="Liberation Serif"/>
          <w:sz w:val="24"/>
          <w:szCs w:val="24"/>
        </w:rPr>
        <w:t xml:space="preserve">обучающихся 1-4 классов с умственной отсталостью (интеллектуальными нарушениями), реализующих адаптированную образовательную программу, составлена в соответствии с требованиями: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5"/>
        <w:numPr>
          <w:ilvl w:val="0"/>
          <w:numId w:val="37"/>
        </w:numPr>
        <w:contextualSpacing/>
        <w:ind w:right="-28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  <w:t xml:space="preserve">Федерального государственного образовательного стандарта обучающихся с умственной отсталостью (интеллектуальными нарушениями);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5"/>
        <w:numPr>
          <w:ilvl w:val="0"/>
          <w:numId w:val="37"/>
        </w:numPr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Федеральной адаптированной основно</w:t>
      </w:r>
      <w:r>
        <w:rPr>
          <w:rFonts w:ascii="Liberation Serif" w:hAnsi="Liberation Serif" w:cs="Liberation Serif"/>
          <w:sz w:val="24"/>
          <w:szCs w:val="24"/>
        </w:rPr>
        <w:t xml:space="preserve">й общеобразовательной программы</w:t>
      </w:r>
      <w:r>
        <w:rPr>
          <w:rFonts w:ascii="Liberation Serif" w:hAnsi="Liberation Serif" w:cs="Liberation Serif"/>
          <w:sz w:val="24"/>
          <w:szCs w:val="24"/>
        </w:rPr>
        <w:t xml:space="preserve"> обучающихся с умственной отсталостью (интеллектуальными нарушениями), утвержденной приказом Минпросвещения России от 24.11.2022 № 1026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eastAsia="ru-RU"/>
        </w:rPr>
      </w:r>
    </w:p>
    <w:p>
      <w:pPr>
        <w:pStyle w:val="931"/>
        <w:ind w:right="-285" w:firstLine="709"/>
        <w:jc w:val="both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cs="Liberation Serif"/>
        </w:rPr>
        <w:t xml:space="preserve">Данная РПУП конкретизирует содержание предметных тем образовательного стандарта, дает распределение учебных часов по разделам курса и рекомендуемую последовательность изучения тем и разделов учебного предмета.</w:t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pStyle w:val="927"/>
        <w:contextualSpacing/>
        <w:ind w:right="-285" w:firstLine="709"/>
        <w:jc w:val="both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РПУП содержит:</w:t>
        <w:tab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contextualSpacing/>
        <w:ind w:right="-285" w:firstLine="709"/>
        <w:jc w:val="both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планируемые результаты освоения учебного предмета;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contextualSpacing/>
        <w:ind w:right="-285" w:firstLine="709"/>
        <w:jc w:val="both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содержание учебного предмета;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contextualSpacing/>
        <w:ind w:right="-285" w:firstLine="709"/>
        <w:jc w:val="both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тематическое планирование с указанием количества часов, отводимых на освоение каждой темы.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contextualSpacing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Для достижения поставленной цели на уровне начального общего образования реализуются следующие </w:t>
      </w:r>
      <w:r>
        <w:rPr>
          <w:rFonts w:ascii="Liberation Serif" w:hAnsi="Liberation Serif" w:cs="Liberation Serif"/>
          <w:b/>
          <w:sz w:val="24"/>
          <w:szCs w:val="24"/>
        </w:rPr>
        <w:t xml:space="preserve">задачи</w:t>
      </w:r>
      <w:r>
        <w:rPr>
          <w:rFonts w:ascii="Liberation Serif" w:hAnsi="Liberation Serif" w:cs="Liberation Serif"/>
          <w:sz w:val="24"/>
          <w:szCs w:val="24"/>
        </w:rPr>
        <w:t xml:space="preserve"> изучения предмета: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contextualSpacing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в</w:t>
      </w:r>
      <w:r>
        <w:rPr>
          <w:rFonts w:ascii="Liberation Serif" w:hAnsi="Liberation Serif" w:cs="Liberation Serif"/>
          <w:sz w:val="24"/>
          <w:szCs w:val="24"/>
        </w:rPr>
        <w:t xml:space="preserve">оспитание у обучающихся интереса к чтению;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ф</w:t>
      </w:r>
      <w:r>
        <w:rPr>
          <w:rFonts w:ascii="Liberation Serif" w:hAnsi="Liberation Serif" w:cs="Liberation Serif"/>
          <w:sz w:val="24"/>
          <w:szCs w:val="24"/>
        </w:rPr>
        <w:t xml:space="preserve">ормирование техники чтения, правильного и выразительного чтения, обеспечение постепенного перехода от послогового чтения к чтению целым словом;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 ф</w:t>
      </w:r>
      <w:r>
        <w:rPr>
          <w:rFonts w:ascii="Liberation Serif" w:hAnsi="Liberation Serif" w:cs="Liberation Serif"/>
          <w:sz w:val="24"/>
          <w:szCs w:val="24"/>
        </w:rPr>
        <w:t xml:space="preserve">ормирование навыков сознательного чтения: читать доступный пониманию текст в слух, шепотом, а затем и про себя, осмысленно воспринимать содержание прочитанного, сопереживать героям произведения, давать оценку их поступкам вовремя коллективного анализа;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5" w:firstLine="709"/>
        <w:jc w:val="both"/>
        <w:rPr>
          <w:rFonts w:ascii="Liberation Serif" w:hAnsi="Liberation Serif" w:cs="Liberation Serif"/>
          <w:b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 р</w:t>
      </w:r>
      <w:r>
        <w:rPr>
          <w:rFonts w:ascii="Liberation Serif" w:hAnsi="Liberation Serif" w:cs="Liberation Serif"/>
          <w:sz w:val="24"/>
          <w:szCs w:val="24"/>
        </w:rPr>
        <w:t xml:space="preserve">азвитие у них умения общаться н</w:t>
      </w:r>
      <w:r>
        <w:rPr>
          <w:rFonts w:ascii="Liberation Serif" w:hAnsi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cs="Liberation Serif"/>
          <w:sz w:val="24"/>
          <w:szCs w:val="24"/>
        </w:rPr>
        <w:t xml:space="preserve"> уроках чтения: отвечать на вопросы, спрашивать обучающихся о непонятных словах, делиться впечатлениями о прочитанном.</w:t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</w:p>
    <w:p>
      <w:pPr>
        <w:pStyle w:val="927"/>
        <w:ind w:right="-285" w:firstLine="709"/>
        <w:jc w:val="both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Общая характеристика учебного предмета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ind w:right="-285" w:firstLine="709"/>
        <w:jc w:val="both"/>
        <w:shd w:val="clear" w:color="auto" w:fill="ffffff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Учебный предмет «Чтение» входит в предметную область «Язык и речевая практика».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27"/>
        <w:ind w:right="-285"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программе на каждый год обучения дается примерная тематика произведений, определяется уровень требований к технике чтения, анализу текстов, совершенствованию навыков устной речи и объему внеклассного чтения.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5"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Тематика произведений для чтения подобрана с учетом максимального развития познавательных интересов детей, расширения их кругозора, воспитания нравственных качеств.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5"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всех годах обучения читаются произведения о нашей Родине, ее прошлом и настоящем, о мудрости и героизме русского народа.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5"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Совершенствование техники чтения осуществляется последовательно н</w:t>
      </w:r>
      <w:r>
        <w:rPr>
          <w:rFonts w:ascii="Liberation Serif" w:hAnsi="Liberation Serif" w:cs="Liberation Serif"/>
          <w:sz w:val="24"/>
          <w:szCs w:val="24"/>
        </w:rPr>
        <w:t xml:space="preserve">а каждом году обучения. Постоянное внимание следует уделять формированию навыка правильного чтения, которым умственно отсталые учащиеся в силу особенностей психического развития овладевают с большим трудом, что затрудняет понимание содержания прочитанного.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5"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Беглое чтение, т. е. плавное, в темпе разговорной речи чтение вслух, формируется постепенно.</w:t>
      </w:r>
      <w:r>
        <w:rPr>
          <w:rFonts w:ascii="Liberation Serif" w:hAnsi="Liberation Serif" w:cs="Liberation Serif"/>
          <w:sz w:val="24"/>
          <w:szCs w:val="24"/>
        </w:rPr>
        <w:t xml:space="preserve"> Во 2 классе учащие</w:t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ся читают по слогам, постепенно переходя к чтению целы</w:t>
      </w:r>
      <w:r>
        <w:rPr>
          <w:rFonts w:ascii="Liberation Serif" w:hAnsi="Liberation Serif" w:cs="Liberation Serif"/>
          <w:spacing w:val="-4"/>
          <w:sz w:val="24"/>
          <w:szCs w:val="24"/>
        </w:rPr>
        <w:t xml:space="preserve">ми словами. В дальнейшем навык беглого чтения совершенствуется.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right="-285" w:firstLine="709"/>
        <w:jc w:val="both"/>
        <w:rPr>
          <w:rFonts w:ascii="Liberation Serif" w:hAnsi="Liberation Serif" w:cs="Liberation Serif"/>
          <w:spacing w:val="-5"/>
          <w:sz w:val="24"/>
          <w:szCs w:val="24"/>
        </w:rPr>
      </w:pPr>
      <w:r>
        <w:rPr>
          <w:rFonts w:ascii="Liberation Serif" w:hAnsi="Liberation Serif" w:cs="Liberation Serif"/>
          <w:spacing w:val="-4"/>
          <w:sz w:val="24"/>
          <w:szCs w:val="24"/>
        </w:rPr>
        <w:t xml:space="preserve">Развитие устной речи. Большое внимание на уроках чте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ния уделяется развитию связной устной речи. Учащиеся овладевают правильным, полным и последовательным пере</w:t>
      </w:r>
      <w:r>
        <w:rPr>
          <w:rFonts w:ascii="Liberation Serif" w:hAnsi="Liberation Serif" w:cs="Liberation Serif"/>
          <w:sz w:val="24"/>
          <w:szCs w:val="24"/>
        </w:rPr>
        <w:t xml:space="preserve">сказом в процессе систематической работы, направленной </w:t>
      </w:r>
      <w:r>
        <w:rPr>
          <w:rFonts w:ascii="Liberation Serif" w:hAnsi="Liberation Serif" w:cs="Liberation Serif"/>
          <w:spacing w:val="-5"/>
          <w:sz w:val="24"/>
          <w:szCs w:val="24"/>
        </w:rPr>
        <w:t xml:space="preserve">на понимание содержания произведений, обогащение и уточ</w:t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нение словарного запаса, обучение правильному построе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нию предложений, и в процессе упражнений в воспроизве</w:t>
      </w:r>
      <w:r>
        <w:rPr>
          <w:rFonts w:ascii="Liberation Serif" w:hAnsi="Liberation Serif" w:cs="Liberation Serif"/>
          <w:spacing w:val="-5"/>
          <w:sz w:val="24"/>
          <w:szCs w:val="24"/>
        </w:rPr>
        <w:t xml:space="preserve">дении прочитанного</w:t>
      </w:r>
      <w:r>
        <w:rPr>
          <w:rFonts w:ascii="Liberation Serif" w:hAnsi="Liberation Serif" w:cs="Liberation Serif"/>
          <w:spacing w:val="-5"/>
          <w:sz w:val="24"/>
          <w:szCs w:val="24"/>
        </w:rPr>
      </w:r>
      <w:r>
        <w:rPr>
          <w:rFonts w:ascii="Liberation Serif" w:hAnsi="Liberation Serif" w:cs="Liberation Serif"/>
          <w:spacing w:val="-5"/>
          <w:sz w:val="24"/>
          <w:szCs w:val="24"/>
        </w:rPr>
      </w:r>
    </w:p>
    <w:p>
      <w:pPr>
        <w:pStyle w:val="931"/>
        <w:ind w:right="-2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numPr>
          <w:ilvl w:val="0"/>
          <w:numId w:val="32"/>
        </w:numPr>
        <w:ind w:left="0" w:right="-285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sz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pStyle w:val="927"/>
        <w:numPr>
          <w:ilvl w:val="0"/>
          <w:numId w:val="32"/>
        </w:numPr>
        <w:ind w:left="0" w:right="-285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pStyle w:val="927"/>
        <w:numPr>
          <w:ilvl w:val="0"/>
          <w:numId w:val="32"/>
        </w:numPr>
        <w:ind w:left="0" w:right="-285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</w:rPr>
        <w:t xml:space="preserve"> </w:t>
      </w:r>
      <w:r>
        <w:rPr>
          <w:rFonts w:ascii="Liberation Serif" w:hAnsi="Liberation Serif" w:eastAsia="Calibri" w:cs="Liberation Serif"/>
          <w:sz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pStyle w:val="927"/>
        <w:numPr>
          <w:ilvl w:val="0"/>
          <w:numId w:val="32"/>
        </w:numPr>
        <w:ind w:left="0" w:right="-285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pStyle w:val="927"/>
        <w:numPr>
          <w:ilvl w:val="0"/>
          <w:numId w:val="32"/>
        </w:numPr>
        <w:ind w:left="0" w:right="-285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pStyle w:val="927"/>
        <w:numPr>
          <w:ilvl w:val="0"/>
          <w:numId w:val="32"/>
        </w:numPr>
        <w:ind w:left="0" w:right="-285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</w:rPr>
        <w:t xml:space="preserve">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pStyle w:val="927"/>
        <w:numPr>
          <w:ilvl w:val="0"/>
          <w:numId w:val="32"/>
        </w:numPr>
        <w:ind w:left="0" w:right="-285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pStyle w:val="927"/>
        <w:numPr>
          <w:ilvl w:val="0"/>
          <w:numId w:val="32"/>
        </w:numPr>
        <w:ind w:left="0" w:right="-285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pStyle w:val="927"/>
        <w:numPr>
          <w:ilvl w:val="0"/>
          <w:numId w:val="32"/>
        </w:numPr>
        <w:contextualSpacing/>
        <w:ind w:left="0" w:right="-285" w:firstLine="709"/>
        <w:jc w:val="both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5" w:firstLine="709"/>
        <w:jc w:val="both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927"/>
        <w:contextualSpacing/>
        <w:ind w:right="-285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numPr>
          <w:ilvl w:val="0"/>
          <w:numId w:val="32"/>
        </w:numPr>
        <w:contextualSpacing/>
        <w:ind w:left="0" w:right="-285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numPr>
          <w:ilvl w:val="0"/>
          <w:numId w:val="32"/>
        </w:numPr>
        <w:contextualSpacing/>
        <w:ind w:left="0" w:right="-285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numPr>
          <w:ilvl w:val="0"/>
          <w:numId w:val="32"/>
        </w:numPr>
        <w:contextualSpacing/>
        <w:ind w:left="0" w:right="-285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numPr>
          <w:ilvl w:val="0"/>
          <w:numId w:val="32"/>
        </w:numPr>
        <w:contextualSpacing/>
        <w:ind w:left="0" w:right="-285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numPr>
          <w:ilvl w:val="0"/>
          <w:numId w:val="32"/>
        </w:numPr>
        <w:contextualSpacing/>
        <w:ind w:left="0" w:right="-285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numPr>
          <w:ilvl w:val="0"/>
          <w:numId w:val="32"/>
        </w:numPr>
        <w:contextualSpacing/>
        <w:ind w:left="0" w:right="-285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left="284" w:right="-285" w:firstLine="425"/>
        <w:jc w:val="both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Особенности организации учебного процесса: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pStyle w:val="927"/>
        <w:contextualSpacing/>
        <w:ind w:right="-285" w:firstLine="709"/>
        <w:jc w:val="both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АООП непосредственно по месту лечения.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pStyle w:val="927"/>
        <w:contextualSpacing/>
        <w:ind w:right="-285" w:firstLine="709"/>
        <w:jc w:val="both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В УКП «РДБ»</w:t>
      </w:r>
      <w:r>
        <w:rPr>
          <w:rFonts w:ascii="Liberation Serif" w:hAnsi="Liberation Serif" w:eastAsia="TimesNewRomanPSMT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реализация рабочей программы у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чебного предмета «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Ч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тение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pStyle w:val="927"/>
        <w:contextualSpacing/>
        <w:ind w:right="-285" w:firstLine="709"/>
        <w:jc w:val="both"/>
        <w:tabs>
          <w:tab w:val="left" w:pos="3133" w:leader="none"/>
        </w:tabs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  <w:t xml:space="preserve"> Количество проверочных работ по предмету определяется особенностями обучения в госпитальной школе</w:t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</w:r>
    </w:p>
    <w:p>
      <w:pPr>
        <w:pStyle w:val="927"/>
        <w:contextualSpacing/>
        <w:ind w:right="-285" w:firstLine="709"/>
        <w:jc w:val="both"/>
        <w:tabs>
          <w:tab w:val="left" w:pos="3133" w:leader="none"/>
        </w:tabs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АООП непосредственно по месту лечения.</w:t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</w:rPr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</w:rPr>
      </w:r>
    </w:p>
    <w:p>
      <w:pPr>
        <w:pStyle w:val="927"/>
        <w:contextualSpacing/>
        <w:ind w:right="-285" w:firstLine="709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Форма обучения – очная.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27"/>
        <w:ind w:right="-285" w:firstLine="709"/>
        <w:jc w:val="both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Продолжительность учебного года составляет: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37"/>
        <w:ind w:right="-285"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1 класс – 33 учебные недели;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37"/>
        <w:ind w:right="-285"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2 - 4 класс - 34 учебные недели.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37"/>
        <w:ind w:right="-285" w:firstLine="709"/>
        <w:jc w:val="both"/>
        <w:spacing w:before="0" w:beforeAutospacing="0" w:after="0" w:afterAutospacing="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Описание места учебного предмета в учебном плане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7"/>
        <w:ind w:right="-285"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Учебный предмет «Чтение» как часть предметной области «Язык и речевая практика» изучается на уровне начального общего образования в качестве обязательного предмета в 1-4 классах.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Нормативный срок реализации РПУП на уровне начального общего образования составляет 4 года. 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Недельное количество часов, отводимое на изучение чтения, определяется учебным планом УКП «РДБ», утвержд</w:t>
      </w:r>
      <w:r>
        <w:rPr>
          <w:rFonts w:ascii="Liberation Serif" w:hAnsi="Liberation Serif" w:cs="Liberation Serif"/>
        </w:rPr>
        <w:t xml:space="preserve">ённым директором ГОУ РК «РЦО»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  <w:t xml:space="preserve">  </w:t>
      </w:r>
      <w:r>
        <w:rPr>
          <w:rFonts w:ascii="Liberation Serif" w:hAnsi="Liberation Serif" w:cs="Liberation Serif"/>
        </w:rPr>
        <w:t xml:space="preserve">Общее количество учебных часов на изучение учебного предмета «Чтение» в 1-4 классах составляет 270 часов группового обучения.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Распределение учебных часов по классам: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9781" w:type="dxa"/>
        <w:tblInd w:w="40" w:type="dxa"/>
        <w:tblLayout w:type="fixed"/>
        <w:tblCellMar>
          <w:left w:w="40" w:type="dxa"/>
          <w:top w:w="0" w:type="dxa"/>
          <w:right w:w="40" w:type="dxa"/>
          <w:bottom w:w="0" w:type="dxa"/>
        </w:tblCellMar>
        <w:tblLook w:val="04A0" w:firstRow="1" w:lastRow="0" w:firstColumn="1" w:lastColumn="0" w:noHBand="0" w:noVBand="1"/>
      </w:tblPr>
      <w:tblGrid>
        <w:gridCol w:w="2409"/>
        <w:gridCol w:w="2410"/>
        <w:gridCol w:w="2410"/>
        <w:gridCol w:w="2552"/>
      </w:tblGrid>
      <w:tr>
        <w:tblPrEx/>
        <w:trPr>
          <w:trHeight w:val="675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927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Класс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927"/>
              <w:ind w:left="-567" w:right="-709" w:firstLine="567"/>
              <w:jc w:val="center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927"/>
              <w:ind w:left="-567" w:right="-709" w:firstLine="567"/>
              <w:jc w:val="center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4" w:space="0"/>
            </w:tcBorders>
            <w:tcW w:w="2410" w:type="dxa"/>
            <w:vAlign w:val="top"/>
            <w:vMerge w:val="restart"/>
            <w:textDirection w:val="lrTb"/>
            <w:noWrap w:val="false"/>
          </w:tcPr>
          <w:p>
            <w:pPr>
              <w:pStyle w:val="927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Количество часов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927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в неделю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927"/>
              <w:ind w:left="0" w:right="-40" w:firstLine="0"/>
              <w:jc w:val="left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410" w:type="dxa"/>
            <w:vAlign w:val="top"/>
            <w:vMerge w:val="restart"/>
            <w:textDirection w:val="lrTb"/>
            <w:noWrap w:val="false"/>
          </w:tcPr>
          <w:p>
            <w:pPr>
              <w:pStyle w:val="927"/>
              <w:ind w:left="-567" w:right="-40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Количество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927"/>
              <w:ind w:left="-567" w:right="-40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учебных недель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none" w:color="000000" w:sz="4" w:space="0"/>
              <w:right w:val="single" w:color="000000" w:sz="6" w:space="0"/>
            </w:tcBorders>
            <w:tcW w:w="2552" w:type="dxa"/>
            <w:vAlign w:val="top"/>
            <w:vMerge w:val="restart"/>
            <w:textDirection w:val="lrTb"/>
            <w:noWrap w:val="false"/>
          </w:tcPr>
          <w:p>
            <w:pPr>
              <w:pStyle w:val="927"/>
              <w:ind w:left="-567" w:right="-40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Количество часов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927"/>
              <w:ind w:left="-567" w:right="-40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в год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927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927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927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33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552" w:type="dxa"/>
            <w:vAlign w:val="top"/>
            <w:textDirection w:val="lrTb"/>
            <w:noWrap w:val="false"/>
          </w:tcPr>
          <w:p>
            <w:pPr>
              <w:pStyle w:val="927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66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927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927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927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552" w:type="dxa"/>
            <w:vAlign w:val="top"/>
            <w:textDirection w:val="lrTb"/>
            <w:noWrap w:val="false"/>
          </w:tcPr>
          <w:p>
            <w:pPr>
              <w:pStyle w:val="927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68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927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927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927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552" w:type="dxa"/>
            <w:vAlign w:val="top"/>
            <w:textDirection w:val="lrTb"/>
            <w:noWrap w:val="false"/>
          </w:tcPr>
          <w:p>
            <w:pPr>
              <w:pStyle w:val="927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927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927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927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552" w:type="dxa"/>
            <w:vAlign w:val="top"/>
            <w:textDirection w:val="lrTb"/>
            <w:noWrap w:val="false"/>
          </w:tcPr>
          <w:p>
            <w:pPr>
              <w:pStyle w:val="927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927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927"/>
              <w:ind w:left="-567" w:right="-40" w:firstLine="567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927"/>
              <w:ind w:left="-567" w:right="-40" w:firstLine="567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552" w:type="dxa"/>
            <w:vAlign w:val="top"/>
            <w:textDirection w:val="lrTb"/>
            <w:noWrap w:val="false"/>
          </w:tcPr>
          <w:p>
            <w:pPr>
              <w:pStyle w:val="927"/>
              <w:ind w:left="-567" w:right="-40" w:firstLine="567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270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927"/>
        <w:contextualSpacing/>
        <w:ind w:right="-285" w:firstLine="709"/>
        <w:jc w:val="both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927"/>
        <w:contextualSpacing/>
        <w:ind w:right="-285" w:firstLine="709"/>
        <w:jc w:val="both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927"/>
        <w:contextualSpacing/>
        <w:ind w:right="-285" w:firstLine="709"/>
        <w:jc w:val="both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РПУП учитывает специфику обучения учащихся, находящихся на длительном лечении в государственных медицинских организациях РК, предусматривает индивидуал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ьную форму организации обучения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в 1-4 классах по 0,5 часа в неделю на одного ученика согласно учебному плану УКП «РДБ».</w:t>
      </w:r>
      <w:r>
        <w:rPr>
          <w:rFonts w:ascii="Liberation Serif" w:hAnsi="Liberation Serif" w:eastAsia="Calibri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927"/>
        <w:ind w:right="-285" w:firstLine="70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ind w:right="-285" w:firstLine="70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ind w:right="-285" w:firstLine="70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ind w:firstLine="70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ind w:firstLine="70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ind w:firstLine="70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ind w:firstLine="70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ind w:firstLine="70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ind w:firstLine="70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ind w:firstLine="0"/>
        <w:jc w:val="left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ind w:firstLine="70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ind w:firstLine="70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ind w:firstLine="70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ind w:firstLine="70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ind w:firstLine="70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ind w:firstLine="70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ind w:firstLine="70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ind w:right="-285" w:firstLine="70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ПЛАНИРУЕМЫЕ РЕЗУЛЬТАТЫ ОСВОЕНИЯ УЧЕБНОГО ПРЕДМЕТА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ind w:right="-285"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Освоение обучающимися адаптированной основной образовательной программы (далее АООП) предполагает достижение ими двух видов результатов: личностных и предметных.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структуре планируемых результатов ведущее место принадлежит личностным результатам, поскольку именно они обеспечива</w:t>
      </w:r>
      <w:r>
        <w:rPr>
          <w:rFonts w:ascii="Liberation Serif" w:hAnsi="Liberation Serif" w:cs="Liberation Serif"/>
          <w:sz w:val="24"/>
          <w:szCs w:val="24"/>
        </w:rPr>
        <w:t xml:space="preserve">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Личностные результаты освоения </w:t>
      </w:r>
      <w:r>
        <w:rPr>
          <w:rFonts w:ascii="Liberation Serif" w:hAnsi="Liberation Serif" w:cs="Liberation Serif"/>
          <w:sz w:val="24"/>
          <w:szCs w:val="24"/>
        </w:rPr>
        <w:t xml:space="preserve">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 личностным результатам относятся: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6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1) осознание себя как гражданина России; формирование чувства гордости за свою Родину;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6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2) </w:t>
      </w:r>
      <w:r>
        <w:rPr>
          <w:rFonts w:ascii="Liberation Serif" w:hAnsi="Liberation Serif" w:cs="Liberation Serif"/>
          <w:sz w:val="24"/>
          <w:szCs w:val="24"/>
        </w:rPr>
        <w:t xml:space="preserve">воспитание</w:t>
      </w:r>
      <w:r>
        <w:rPr>
          <w:rFonts w:ascii="Liberation Serif" w:hAnsi="Liberation Serif" w:cs="Liberation Serif"/>
          <w:sz w:val="24"/>
          <w:szCs w:val="24"/>
        </w:rPr>
        <w:t xml:space="preserve"> уважительного отношения к иному мнению, истории и культуре других народов;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6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3) сформированность</w:t>
      </w:r>
      <w:r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адекватных представлений о собственных возможностях, о насущно необходимом жизнеобеспечении;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6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4) овладение начальными навыками адаптации в динамично изменяющемся и развивающемся мире;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6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5) овладение социально-бытовыми навыками, используемыми в повседневной жизни;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6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6) владение навыками коммуникации и принятыми нормами социального взаимодействия;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6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6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8) принятие и освоение социальной роли обучающегося, проявление социально значимых мотивов учебной деятельности;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6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9) сформированность</w:t>
      </w:r>
      <w:r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навыков сотрудничества с взрослыми и сверстниками в разных социальных ситуациях;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6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органическом единстве природной и социальной частей;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6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11</w:t>
      </w:r>
      <w:r>
        <w:rPr>
          <w:rFonts w:ascii="Liberation Serif" w:hAnsi="Liberation Serif" w:cs="Liberation Serif"/>
          <w:sz w:val="24"/>
          <w:szCs w:val="24"/>
        </w:rPr>
        <w:t xml:space="preserve">) </w:t>
      </w:r>
      <w:r>
        <w:rPr>
          <w:rFonts w:ascii="Liberation Serif" w:hAnsi="Liberation Serif" w:cs="Liberation Serif"/>
          <w:sz w:val="24"/>
          <w:szCs w:val="24"/>
        </w:rPr>
        <w:t xml:space="preserve">воспитание</w:t>
      </w:r>
      <w:r>
        <w:rPr>
          <w:rFonts w:ascii="Liberation Serif" w:hAnsi="Liberation Serif" w:cs="Liberation Serif"/>
          <w:sz w:val="24"/>
          <w:szCs w:val="24"/>
        </w:rPr>
        <w:t xml:space="preserve"> эстетических потребностей, ценностей и чувств;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6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12</w:t>
      </w:r>
      <w:r>
        <w:rPr>
          <w:rFonts w:ascii="Liberation Serif" w:hAnsi="Liberation Serif" w:cs="Liberation Serif"/>
          <w:sz w:val="24"/>
          <w:szCs w:val="24"/>
        </w:rPr>
        <w:t xml:space="preserve">) </w:t>
      </w:r>
      <w:r>
        <w:rPr>
          <w:rFonts w:ascii="Liberation Serif" w:hAnsi="Liberation Serif" w:cs="Liberation Serif"/>
          <w:sz w:val="24"/>
          <w:szCs w:val="24"/>
        </w:rPr>
        <w:t xml:space="preserve">развитие этических чувств,</w:t>
      </w:r>
      <w:r>
        <w:rPr>
          <w:rFonts w:ascii="Liberation Serif" w:hAnsi="Liberation Serif" w:cs="Liberation Serif"/>
          <w:sz w:val="24"/>
          <w:szCs w:val="24"/>
        </w:rPr>
        <w:t xml:space="preserve"> проявление доброжелательности, эмоционально-нра</w:t>
      </w:r>
      <w:r>
        <w:rPr>
          <w:rFonts w:ascii="Liberation Serif" w:hAnsi="Liberation Serif" w:cs="Liberation Serif"/>
          <w:sz w:val="24"/>
          <w:szCs w:val="24"/>
        </w:rPr>
        <w:t xml:space="preserve">вственной отзывчивости и взаимопомощи, проявление</w:t>
      </w:r>
      <w:r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сопереживания к чувствам других людей;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6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13</w:t>
      </w:r>
      <w:r>
        <w:rPr>
          <w:rFonts w:ascii="Liberation Serif" w:hAnsi="Liberation Serif" w:cs="Liberation Serif"/>
          <w:sz w:val="24"/>
          <w:szCs w:val="24"/>
        </w:rPr>
        <w:t xml:space="preserve">) сформированность</w:t>
      </w:r>
      <w:r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68"/>
        <w:ind w:firstLine="709"/>
        <w:jc w:val="both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</w:t>
      </w:r>
      <w:r>
        <w:rPr>
          <w:rFonts w:ascii="Liberation Serif" w:hAnsi="Liberation Serif" w:cs="Liberation Serif"/>
          <w:sz w:val="24"/>
          <w:szCs w:val="24"/>
        </w:rPr>
        <w:t xml:space="preserve">4</w:t>
      </w:r>
      <w:r>
        <w:rPr>
          <w:rFonts w:ascii="Liberation Serif" w:hAnsi="Liberation Serif" w:cs="Liberation Serif"/>
          <w:sz w:val="24"/>
          <w:szCs w:val="24"/>
        </w:rPr>
        <w:t xml:space="preserve">) проявление</w:t>
      </w:r>
      <w:r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готовности к самостоятельной жизни.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pStyle w:val="927"/>
        <w:ind w:right="-285" w:firstLine="709"/>
        <w:jc w:val="both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освоения </w:t>
      </w:r>
      <w:r>
        <w:rPr>
          <w:rFonts w:ascii="Liberation Serif" w:hAnsi="Liberation Serif" w:cs="Liberation Serif"/>
          <w:b/>
          <w:sz w:val="24"/>
          <w:szCs w:val="24"/>
        </w:rPr>
        <w:t xml:space="preserve">учебного предмета «Чтение»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включают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освоенные обучающимися знания и умения, специфичные для предметной области «Язык и речевая практика», готовность их применения. 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927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Предметные ре</w:t>
      </w:r>
      <w:r>
        <w:rPr>
          <w:rFonts w:ascii="Liberation Serif" w:hAnsi="Liberation Serif" w:cs="Liberation Serif"/>
          <w:sz w:val="24"/>
          <w:szCs w:val="24"/>
        </w:rPr>
        <w:t xml:space="preserve">зультаты обучающихся с легкой умственной отсталостью (интеллектуальными нарушениями)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АООП определяет два уровня овладения предметными результатами: минимальный и достаточный. Минимальный уро</w:t>
      </w:r>
      <w:r>
        <w:rPr>
          <w:rFonts w:ascii="Liberation Serif" w:hAnsi="Liberation Serif" w:cs="Liberation Serif"/>
          <w:sz w:val="24"/>
          <w:szCs w:val="24"/>
        </w:rPr>
        <w:t xml:space="preserve">вень является обязательным для большинства обучающихся с умственной отсталостью (интеллектуальными нарушениями). Минимальный и достаточный уровни усвоения предметных результатов по отдельным учебным предметам на конец обучения в младших классах (IV класс).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Минимальный уровень: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53"/>
        <w:ind w:right="-285" w:firstLine="709"/>
        <w:jc w:val="both"/>
        <w:spacing w:before="0" w:after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осознанное и правильное чтение текст вслух по слогам и целыми словами;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3"/>
        <w:ind w:right="-285" w:firstLine="709"/>
        <w:jc w:val="both"/>
        <w:spacing w:before="0" w:after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пересказ содержания прочитанного текста по вопросам;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3"/>
        <w:ind w:right="-285" w:firstLine="709"/>
        <w:jc w:val="both"/>
        <w:spacing w:before="0" w:after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участие в коллективной работе по оценке поступков героев и событий;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3"/>
        <w:ind w:right="-285" w:firstLine="709"/>
        <w:jc w:val="both"/>
        <w:spacing w:before="0" w:after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выразительное чтение наизусть 5-7 коротких стихотворений;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6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- ответы на вопросы учителя по их содержанию с опорой на иллюстративный материал;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6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выразительное произнесение чистоговорок, коротких стихотворений с опорой на образец чтения учителя;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6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участие в беседах на темы, близкие личному опыту ребенка;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68"/>
        <w:ind w:firstLine="709"/>
        <w:jc w:val="both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</w:rPr>
        <w:t xml:space="preserve">- ответы на вопросы учителя по содержанию прослушанных и/или просмотренных радио- и телепередач.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927"/>
        <w:ind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Достаточный уровень: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54"/>
        <w:ind w:right="-285" w:firstLine="709"/>
        <w:jc w:val="both"/>
        <w:spacing w:before="0" w:after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чтение текста после предварительного анализа вслух целыми словами (сложные по семантике и структуре слова ― по слогам) с соблюдением пауз, с соответствующим тоном голоса и темпом речи;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4"/>
        <w:ind w:right="-285" w:firstLine="709"/>
        <w:jc w:val="both"/>
        <w:spacing w:before="0" w:after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ответы на вопросы учителя по прочитанному тексту;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4"/>
        <w:ind w:right="-285" w:firstLine="709"/>
        <w:jc w:val="both"/>
        <w:spacing w:before="0" w:after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определение основной мысли текста после предварительного его анализа;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4"/>
        <w:ind w:right="-285" w:firstLine="709"/>
        <w:jc w:val="both"/>
        <w:spacing w:before="0" w:after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чтение текста молча с выполнением заданий учителя;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4"/>
        <w:ind w:right="-285" w:firstLine="709"/>
        <w:jc w:val="both"/>
        <w:spacing w:before="0" w:after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определение главных действующих лиц произведения; элементарная оценка их поступков;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4"/>
        <w:ind w:right="-285" w:firstLine="709"/>
        <w:jc w:val="both"/>
        <w:spacing w:before="0" w:after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чтение диалогов по ролям с использованием некоторых средств устной выразительности (после предварительного разбора);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4"/>
        <w:ind w:right="-285" w:firstLine="709"/>
        <w:jc w:val="both"/>
        <w:spacing w:before="0" w:after="0"/>
        <w:shd w:val="clear" w:color="auto" w:fill="ffffff"/>
        <w:rPr>
          <w:rStyle w:val="952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пересказ текста по частям с опорой на вопросы учителя, картинный план или иллюстрацию;</w:t>
      </w:r>
      <w:r>
        <w:rPr>
          <w:rStyle w:val="952"/>
          <w:rFonts w:ascii="Liberation Serif" w:hAnsi="Liberation Serif" w:cs="Liberation Serif"/>
        </w:rPr>
      </w:r>
      <w:r>
        <w:rPr>
          <w:rStyle w:val="952"/>
          <w:rFonts w:ascii="Liberation Serif" w:hAnsi="Liberation Serif" w:cs="Liberation Serif"/>
        </w:rPr>
      </w:r>
    </w:p>
    <w:p>
      <w:pPr>
        <w:pStyle w:val="954"/>
        <w:ind w:right="-285" w:firstLine="709"/>
        <w:jc w:val="both"/>
        <w:spacing w:before="0" w:after="0"/>
        <w:shd w:val="clear" w:color="auto" w:fill="ffffff"/>
        <w:rPr>
          <w:rFonts w:ascii="Liberation Serif" w:hAnsi="Liberation Serif" w:cs="Liberation Serif"/>
          <w:b/>
          <w:i/>
        </w:rPr>
      </w:pPr>
      <w:r>
        <w:rPr>
          <w:rStyle w:val="952"/>
          <w:rFonts w:ascii="Liberation Serif" w:hAnsi="Liberation Serif" w:cs="Liberation Serif"/>
        </w:rPr>
        <w:t xml:space="preserve">- в</w:t>
      </w:r>
      <w:r>
        <w:rPr>
          <w:rFonts w:ascii="Liberation Serif" w:hAnsi="Liberation Serif" w:cs="Liberation Serif"/>
        </w:rPr>
        <w:t xml:space="preserve">ыразительное чтение наизусть 7-8 стихотворений.</w:t>
      </w:r>
      <w:r>
        <w:rPr>
          <w:rFonts w:ascii="Liberation Serif" w:hAnsi="Liberation Serif" w:cs="Liberation Serif"/>
          <w:b/>
          <w:i/>
        </w:rPr>
      </w:r>
      <w:r>
        <w:rPr>
          <w:rFonts w:ascii="Liberation Serif" w:hAnsi="Liberation Serif" w:cs="Liberation Serif"/>
          <w:b/>
          <w:i/>
        </w:rPr>
      </w:r>
    </w:p>
    <w:p>
      <w:pPr>
        <w:pStyle w:val="76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Style w:val="960"/>
          <w:rFonts w:ascii="Liberation Serif" w:hAnsi="Liberation Serif" w:cs="Liberation Serif"/>
          <w:sz w:val="24"/>
          <w:szCs w:val="24"/>
        </w:rPr>
        <w:t xml:space="preserve">- </w:t>
      </w:r>
      <w:r>
        <w:rPr>
          <w:rStyle w:val="960"/>
          <w:rFonts w:ascii="Liberation Serif" w:hAnsi="Liberation Serif" w:cs="Liberation Serif"/>
          <w:sz w:val="24"/>
          <w:szCs w:val="24"/>
        </w:rPr>
        <w:t xml:space="preserve">п</w:t>
      </w:r>
      <w:r>
        <w:rPr>
          <w:rFonts w:ascii="Liberation Serif" w:hAnsi="Liberation Serif" w:cs="Liberation Serif"/>
          <w:sz w:val="24"/>
          <w:szCs w:val="24"/>
        </w:rPr>
        <w:t xml:space="preserve">онимание содержания небольших по объему сказок, рассказов и стихотворений; ответы на вопросы;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6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понимание содержания детских радио- и телепередач, ответы на вопросы учителя;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6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выбор правильных средств интонации с опорой на образец речи учителя и анализ речевой ситуации;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6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активное участие в диалогах по темам речевых ситуаций;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6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высказывание своих просьб и желаний; выполнение речевых действий (приветствия, прощания, извинения и т. п.), используя соответствующие этикетные слова и выражения;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6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участие в коллективном составлении рассказа или сказки по темам речевых ситуаций;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составление рассказов с опорой на картинный или картинно-символический план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ind w:right="-2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ind w:right="-2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ind w:right="-2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ind w:right="-2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ind w:right="-2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ind w:right="-2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ind w:right="-2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ind w:right="-2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ind w:right="-2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ind w:right="-2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ind w:right="-2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ind w:right="-2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ind w:right="-2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ind w:right="-2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ind w:right="-2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ind w:right="-2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ind w:right="-2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ind w:right="-2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ind w:right="-2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ind w:right="-2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ind w:right="-2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ind w:right="-2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ind w:right="-285" w:firstLine="709"/>
        <w:jc w:val="center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927"/>
        <w:ind w:right="-285" w:firstLine="709"/>
        <w:jc w:val="center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СОДЕРЖАНИЕ УЧЕБНОГО ПРЕДМЕТА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927"/>
        <w:ind w:right="-285" w:firstLine="709"/>
        <w:jc w:val="both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927"/>
        <w:ind w:right="-285" w:firstLine="709"/>
        <w:jc w:val="both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1 класс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927"/>
        <w:ind w:right="-285" w:firstLine="709"/>
        <w:jc w:val="both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Добукварный период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927"/>
        <w:ind w:right="-285"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iCs/>
          <w:sz w:val="24"/>
          <w:szCs w:val="24"/>
        </w:rPr>
        <w:t xml:space="preserve">Подготовка к усвоению первоначальных навыков чтения. </w:t>
      </w:r>
      <w:r>
        <w:rPr>
          <w:rFonts w:ascii="Liberation Serif" w:hAnsi="Liberation Serif" w:cs="Liberation Serif"/>
          <w:sz w:val="24"/>
          <w:szCs w:val="24"/>
        </w:rPr>
        <w:t xml:space="preserve">Развитие слухового внимания, фонематического слуха. Элементарный звуковой анализ. Совершенствование произносительной стороны речи. Ф</w:t>
      </w:r>
      <w:r>
        <w:rPr>
          <w:rFonts w:ascii="Liberation Serif" w:hAnsi="Liberation Serif" w:cs="Liberation Serif"/>
          <w:sz w:val="24"/>
          <w:szCs w:val="24"/>
        </w:rPr>
        <w:t xml:space="preserve">ормирование первоначальных языковых понятий: «слово», «предложение», часть слова − «слог» (без называния термина), «звуки гласные и согласные». Деление слов на части. Выделение на слух некоторых звуков. Определение наличия/отсутствия звука в слове на слух.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5" w:firstLine="709"/>
        <w:jc w:val="both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Букварный период.  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ind w:right="-285"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Обучение грамоте</w:t>
      </w:r>
      <w:r>
        <w:rPr>
          <w:rFonts w:ascii="Liberation Serif" w:hAnsi="Liberation Serif" w:cs="Liberation Serif"/>
          <w:b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Звуки речи. Выделение звуки на фоне полного слова. </w:t>
      </w:r>
      <w:r>
        <w:rPr>
          <w:rFonts w:ascii="Liberation Serif" w:hAnsi="Liberation Serif" w:cs="Liberation Serif"/>
          <w:sz w:val="24"/>
          <w:szCs w:val="24"/>
        </w:rPr>
        <w:t xml:space="preserve">Отчетливое произнесение. Определение места звука в слове. Определение последовательности звуков в несложных по структуре словах. Сравнение на слух слов, различающихся одним звуком. Различение гласных и согласных звуков на слух и в собственном произношении.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Обозначение звука буквой.  Соотнесение и различение звука и буквы. Звукобуквенный анализ несложных по структуре слов.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5"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Образование и чтение слогов различной структуры (состоящих из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одной гласной, закрытых и открытых двухбуквенных слогов, закрытых трёхбуквенных слогов с твердыми 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мягкими согласными, со стечениями согласных в начале или в конце слова).  Составление 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чтение слов из усвоенных слоговых структур.  Формирование основ навыка правильного, осознанного и выразительного чтения на материале предложений и небольших текстов (после предварительной отработки с учителем).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5" w:firstLine="709"/>
        <w:jc w:val="both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Работа с текстом.</w:t>
      </w:r>
      <w:r>
        <w:rPr>
          <w:rFonts w:ascii="Liberation Serif" w:hAnsi="Liberation Serif" w:cs="Liberation Serif"/>
          <w:sz w:val="24"/>
          <w:szCs w:val="24"/>
        </w:rPr>
        <w:t xml:space="preserve">  Понимание слов и выражений, употребляемых в тексте.  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27"/>
        <w:ind w:right="-285"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Навык чтения:</w:t>
      </w:r>
      <w:r>
        <w:rPr>
          <w:rFonts w:ascii="Liberation Serif" w:hAnsi="Liberation Serif" w:cs="Liberation Serif"/>
          <w:sz w:val="24"/>
          <w:szCs w:val="24"/>
        </w:rPr>
        <w:t xml:space="preserve"> осознанное, правильное плавное чтение с переходом на чтени</w:t>
      </w:r>
      <w:r>
        <w:rPr>
          <w:rFonts w:ascii="Liberation Serif" w:hAnsi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cs="Liberation Serif"/>
          <w:sz w:val="24"/>
          <w:szCs w:val="24"/>
        </w:rPr>
        <w:t xml:space="preserve"> целыми словами вслух и «про себя».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5" w:firstLine="709"/>
        <w:jc w:val="both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927"/>
        <w:ind w:right="-285" w:firstLine="709"/>
        <w:jc w:val="both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2 класс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927"/>
        <w:ind w:right="-285"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Жанровое разнообразие</w:t>
      </w:r>
      <w:r>
        <w:rPr>
          <w:rFonts w:ascii="Liberation Serif" w:hAnsi="Liberation Serif" w:cs="Liberation Serif"/>
          <w:sz w:val="24"/>
          <w:szCs w:val="24"/>
        </w:rPr>
        <w:t xml:space="preserve">: рассказы, стихотворения</w:t>
      </w:r>
      <w:r>
        <w:rPr>
          <w:rFonts w:ascii="Liberation Serif" w:hAnsi="Liberation Serif" w:cs="Liberation Serif"/>
          <w:sz w:val="24"/>
          <w:szCs w:val="24"/>
        </w:rPr>
        <w:t xml:space="preserve">, сказки, загадки.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5"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Примерная тематика произведений</w:t>
      </w:r>
      <w:r>
        <w:rPr>
          <w:rFonts w:ascii="Liberation Serif" w:hAnsi="Liberation Serif" w:cs="Liberation Serif"/>
          <w:sz w:val="24"/>
          <w:szCs w:val="24"/>
        </w:rPr>
        <w:t xml:space="preserve">: произведения о родной природе, об отношении</w:t>
      </w:r>
      <w:r>
        <w:rPr>
          <w:rFonts w:ascii="Liberation Serif" w:hAnsi="Liberation Serif" w:cs="Liberation Serif"/>
          <w:sz w:val="24"/>
          <w:szCs w:val="24"/>
        </w:rPr>
        <w:t xml:space="preserve"> человека</w:t>
      </w:r>
      <w:r>
        <w:rPr>
          <w:rFonts w:ascii="Liberation Serif" w:hAnsi="Liberation Serif" w:cs="Liberation Serif"/>
          <w:sz w:val="24"/>
          <w:szCs w:val="24"/>
        </w:rPr>
        <w:t xml:space="preserve"> к природе, к животным, труду,</w:t>
      </w:r>
      <w:r>
        <w:rPr>
          <w:rFonts w:ascii="Liberation Serif" w:hAnsi="Liberation Serif" w:cs="Liberation Serif"/>
          <w:sz w:val="24"/>
          <w:szCs w:val="24"/>
        </w:rPr>
        <w:t xml:space="preserve"> друг другу; о жизни детей</w:t>
      </w:r>
      <w:r>
        <w:rPr>
          <w:rFonts w:ascii="Liberation Serif" w:hAnsi="Liberation Serif" w:cs="Liberation Serif"/>
          <w:sz w:val="24"/>
          <w:szCs w:val="24"/>
        </w:rPr>
        <w:t xml:space="preserve">; произведения о добре и зле.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5"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Навык чтения:</w:t>
      </w:r>
      <w:r>
        <w:rPr>
          <w:rFonts w:ascii="Liberation Serif" w:hAnsi="Liberation Serif" w:cs="Liberation Serif"/>
          <w:sz w:val="24"/>
          <w:szCs w:val="24"/>
        </w:rPr>
        <w:t xml:space="preserve"> осознанное, правильное плавное чтение с переходом на чтение целыми словами вслух и «про себя»</w:t>
      </w:r>
      <w:r>
        <w:rPr>
          <w:rFonts w:ascii="Liberation Serif" w:hAnsi="Liberation Serif" w:cs="Liberation Serif"/>
          <w:sz w:val="24"/>
          <w:szCs w:val="24"/>
        </w:rPr>
        <w:t xml:space="preserve">. Формирование навыков выразительного чтения (соблюдение пауз на знаках препинания, выбор соответствующего тона голоса, чтение по ролям и драматизация разобранных диалогов). 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5"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Работа с текстом.</w:t>
      </w:r>
      <w:r>
        <w:rPr>
          <w:rFonts w:ascii="Liberation Serif" w:hAnsi="Liberation Serif" w:cs="Liberation Serif"/>
          <w:sz w:val="24"/>
          <w:szCs w:val="24"/>
        </w:rPr>
        <w:t xml:space="preserve"> Понимание слов и выражений, употребляемых в тексте.</w:t>
      </w:r>
      <w:r>
        <w:rPr>
          <w:rFonts w:ascii="Liberation Serif" w:hAnsi="Liberation Serif" w:cs="Liberation Serif"/>
          <w:sz w:val="24"/>
          <w:szCs w:val="24"/>
        </w:rPr>
        <w:t xml:space="preserve"> Различение   простейших   случаев   многозначности   и   сравнений.  Составление простейшего плана и определение основной   мысли   произведения   под   руководством   учителя. Пересказ текста или части текста по плану и опорным словам.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5"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Содержание чтения (круг чтения).</w:t>
      </w:r>
      <w:r>
        <w:rPr>
          <w:rFonts w:ascii="Liberation Serif" w:hAnsi="Liberation Serif" w:cs="Liberation Serif"/>
          <w:sz w:val="24"/>
          <w:szCs w:val="24"/>
        </w:rPr>
        <w:t xml:space="preserve">  Произведения устного народного творчества (сказка, загадка, песня). Небольшие рассказы и стихотворения русских и зарубежных</w:t>
      </w:r>
      <w:r>
        <w:rPr>
          <w:rFonts w:ascii="Liberation Serif" w:hAnsi="Liberation Serif" w:cs="Liberation Serif"/>
          <w:sz w:val="24"/>
          <w:szCs w:val="24"/>
        </w:rPr>
        <w:t xml:space="preserve"> п</w:t>
      </w:r>
      <w:r>
        <w:rPr>
          <w:rFonts w:ascii="Liberation Serif" w:hAnsi="Liberation Serif" w:cs="Liberation Serif"/>
          <w:sz w:val="24"/>
          <w:szCs w:val="24"/>
        </w:rPr>
        <w:t xml:space="preserve">исателей о природе родного края, </w:t>
      </w:r>
      <w:r>
        <w:rPr>
          <w:rFonts w:ascii="Liberation Serif" w:hAnsi="Liberation Serif" w:cs="Liberation Serif"/>
          <w:sz w:val="24"/>
          <w:szCs w:val="24"/>
        </w:rPr>
        <w:t xml:space="preserve">о жизни детей и </w:t>
      </w: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z w:val="24"/>
          <w:szCs w:val="24"/>
        </w:rPr>
        <w:t xml:space="preserve">зрослых, о труде, </w:t>
      </w:r>
      <w:r>
        <w:rPr>
          <w:rFonts w:ascii="Liberation Serif" w:hAnsi="Liberation Serif" w:cs="Liberation Serif"/>
          <w:sz w:val="24"/>
          <w:szCs w:val="24"/>
        </w:rPr>
        <w:t xml:space="preserve">о народных праздниках, о нравственных и этических нормах поведения.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5"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Разучивание с голоса коротких стихотворений, загадок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5"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5" w:firstLine="709"/>
        <w:jc w:val="both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ind w:right="-285"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Жанровое разнообразие: </w:t>
      </w:r>
      <w:r>
        <w:rPr>
          <w:rFonts w:ascii="Liberation Serif" w:hAnsi="Liberation Serif" w:cs="Liberation Serif"/>
          <w:sz w:val="24"/>
          <w:szCs w:val="24"/>
        </w:rPr>
        <w:t xml:space="preserve">рассказы, стихотворения, загадки</w:t>
      </w:r>
      <w:r>
        <w:rPr>
          <w:rFonts w:ascii="Liberation Serif" w:hAnsi="Liberation Serif" w:cs="Liberation Serif"/>
          <w:sz w:val="24"/>
          <w:szCs w:val="24"/>
        </w:rPr>
        <w:t xml:space="preserve">, сказки, пословицы.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5"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Примерная тематика произведений:</w:t>
      </w:r>
      <w:r>
        <w:rPr>
          <w:rFonts w:ascii="Liberation Serif" w:hAnsi="Liberation Serif" w:cs="Liberation Serif"/>
          <w:sz w:val="24"/>
          <w:szCs w:val="24"/>
        </w:rPr>
        <w:t xml:space="preserve"> произведения</w:t>
      </w:r>
      <w:r>
        <w:rPr>
          <w:rFonts w:ascii="Liberation Serif" w:hAnsi="Liberation Serif" w:cs="Liberation Serif"/>
          <w:sz w:val="24"/>
          <w:szCs w:val="24"/>
        </w:rPr>
        <w:t xml:space="preserve"> о Родине,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   родной природе, об отнош</w:t>
      </w:r>
      <w:r>
        <w:rPr>
          <w:rFonts w:ascii="Liberation Serif" w:hAnsi="Liberation Serif" w:cs="Liberation Serif"/>
          <w:sz w:val="24"/>
          <w:szCs w:val="24"/>
        </w:rPr>
        <w:t xml:space="preserve">ении человека</w:t>
      </w:r>
      <w:r>
        <w:rPr>
          <w:rFonts w:ascii="Liberation Serif" w:hAnsi="Liberation Serif" w:cs="Liberation Serif"/>
          <w:sz w:val="24"/>
          <w:szCs w:val="24"/>
        </w:rPr>
        <w:t xml:space="preserve"> к природе,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 животным, к труду, </w:t>
      </w:r>
      <w:r>
        <w:rPr>
          <w:rFonts w:ascii="Liberation Serif" w:hAnsi="Liberation Serif" w:cs="Liberation Serif"/>
          <w:sz w:val="24"/>
          <w:szCs w:val="24"/>
        </w:rPr>
        <w:t xml:space="preserve">друг другу; о жизни детей, их дружбе и товариществе</w:t>
      </w:r>
      <w:r>
        <w:rPr>
          <w:rFonts w:ascii="Liberation Serif" w:hAnsi="Liberation Serif" w:cs="Liberation Serif"/>
          <w:sz w:val="24"/>
          <w:szCs w:val="24"/>
        </w:rPr>
        <w:t xml:space="preserve">; произведении о добре и зле.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5"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Навык чтения: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осознанное, правильное плавное чтение с переходом на чтение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целыми словами вслух и «про себя».  </w:t>
      </w:r>
      <w:r>
        <w:rPr>
          <w:rFonts w:ascii="Liberation Serif" w:hAnsi="Liberation Serif" w:cs="Liberation Serif"/>
          <w:sz w:val="24"/>
          <w:szCs w:val="24"/>
        </w:rPr>
        <w:t xml:space="preserve">Формирование навыков выразительного чтения (соблюдение пауз на знаках препинания, </w:t>
      </w:r>
      <w:r>
        <w:rPr>
          <w:rFonts w:ascii="Liberation Serif" w:hAnsi="Liberation Serif" w:cs="Liberation Serif"/>
          <w:sz w:val="24"/>
          <w:szCs w:val="24"/>
        </w:rPr>
        <w:t xml:space="preserve">выбор соответствующего тона голоса, чтение по ролям и драматизация разобранных диалогов).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5"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Работа с текстом.</w:t>
      </w:r>
      <w:r>
        <w:rPr>
          <w:rFonts w:ascii="Liberation Serif" w:hAnsi="Liberation Serif" w:cs="Liberation Serif"/>
          <w:sz w:val="24"/>
          <w:szCs w:val="24"/>
        </w:rPr>
        <w:t xml:space="preserve">  Понимание слов и выражений, употребляемых в тексте. </w:t>
      </w:r>
      <w:r>
        <w:rPr>
          <w:rFonts w:ascii="Liberation Serif" w:hAnsi="Liberation Serif" w:cs="Liberation Serif"/>
          <w:sz w:val="24"/>
          <w:szCs w:val="24"/>
        </w:rPr>
        <w:t xml:space="preserve">Различение   простейших   случаев   многозначности   и   сравнений.</w:t>
      </w:r>
      <w:r>
        <w:rPr>
          <w:rFonts w:ascii="Liberation Serif" w:hAnsi="Liberation Serif" w:cs="Liberation Serif"/>
          <w:sz w:val="24"/>
          <w:szCs w:val="24"/>
        </w:rPr>
        <w:t xml:space="preserve">   Пересказ текста или части текста по плану и опорным словам.  </w:t>
      </w:r>
      <w:r>
        <w:rPr>
          <w:rFonts w:ascii="Liberation Serif" w:hAnsi="Liberation Serif" w:cs="Liberation Serif"/>
          <w:sz w:val="24"/>
          <w:szCs w:val="24"/>
        </w:rPr>
        <w:t xml:space="preserve">Составление простейшего плана.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5"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Содержание чтения (круг чтения).</w:t>
      </w:r>
      <w:r>
        <w:rPr>
          <w:rFonts w:ascii="Liberation Serif" w:hAnsi="Liberation Serif" w:cs="Liberation Serif"/>
          <w:sz w:val="24"/>
          <w:szCs w:val="24"/>
        </w:rPr>
        <w:t xml:space="preserve">  Произведения устного народного творчества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(загадка, сказка</w:t>
      </w:r>
      <w:r>
        <w:rPr>
          <w:rFonts w:ascii="Liberation Serif" w:hAnsi="Liberation Serif" w:cs="Liberation Serif"/>
          <w:sz w:val="24"/>
          <w:szCs w:val="24"/>
        </w:rPr>
        <w:t xml:space="preserve">, пословица, песня</w:t>
      </w:r>
      <w:r>
        <w:rPr>
          <w:rFonts w:ascii="Liberation Serif" w:hAnsi="Liberation Serif" w:cs="Liberation Serif"/>
          <w:sz w:val="24"/>
          <w:szCs w:val="24"/>
        </w:rPr>
        <w:t xml:space="preserve">)</w:t>
      </w:r>
      <w:r>
        <w:rPr>
          <w:rFonts w:ascii="Liberation Serif" w:hAnsi="Liberation Serif" w:cs="Liberation Serif"/>
          <w:sz w:val="24"/>
          <w:szCs w:val="24"/>
        </w:rPr>
        <w:t xml:space="preserve">. Небольшие рассказы и стихотворения русских и зарубежных писателей о природе родного края</w:t>
      </w:r>
      <w:r>
        <w:rPr>
          <w:rFonts w:ascii="Liberation Serif" w:hAnsi="Liberation Serif" w:cs="Liberation Serif"/>
          <w:sz w:val="24"/>
          <w:szCs w:val="24"/>
        </w:rPr>
        <w:t xml:space="preserve">, о жизни детей и взрослых. Статьи занимательного характера об интересном и необычном в окружающем мире, историческом прошлом.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5"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Разучивание с голоса коротких стихотворений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5"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5" w:firstLine="709"/>
        <w:jc w:val="both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4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ind w:right="-285"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Содержание чтения (круг чтения).</w:t>
      </w:r>
      <w:r>
        <w:rPr>
          <w:rFonts w:ascii="Liberation Serif" w:hAnsi="Liberation Serif" w:cs="Liberation Serif"/>
          <w:sz w:val="24"/>
          <w:szCs w:val="24"/>
        </w:rPr>
        <w:t xml:space="preserve">  Произведения устного народного творчес</w:t>
      </w:r>
      <w:r>
        <w:rPr>
          <w:rFonts w:ascii="Liberation Serif" w:hAnsi="Liberation Serif" w:cs="Liberation Serif"/>
          <w:sz w:val="24"/>
          <w:szCs w:val="24"/>
        </w:rPr>
        <w:t xml:space="preserve">тва (пословица,</w:t>
      </w:r>
      <w:r>
        <w:rPr>
          <w:rFonts w:ascii="Liberation Serif" w:hAnsi="Liberation Serif" w:cs="Liberation Serif"/>
          <w:sz w:val="24"/>
          <w:szCs w:val="24"/>
        </w:rPr>
        <w:t xml:space="preserve"> загадка, </w:t>
      </w:r>
      <w:r>
        <w:rPr>
          <w:rFonts w:ascii="Liberation Serif" w:hAnsi="Liberation Serif" w:cs="Liberation Serif"/>
          <w:sz w:val="24"/>
          <w:szCs w:val="24"/>
        </w:rPr>
        <w:t xml:space="preserve">песня, сказка</w:t>
      </w:r>
      <w:r>
        <w:rPr>
          <w:rFonts w:ascii="Liberation Serif" w:hAnsi="Liberation Serif" w:cs="Liberation Serif"/>
          <w:sz w:val="24"/>
          <w:szCs w:val="24"/>
        </w:rPr>
        <w:t xml:space="preserve">). Небольшие рассказы и ст</w:t>
      </w:r>
      <w:r>
        <w:rPr>
          <w:rFonts w:ascii="Liberation Serif" w:hAnsi="Liberation Serif" w:cs="Liberation Serif"/>
          <w:sz w:val="24"/>
          <w:szCs w:val="24"/>
        </w:rPr>
        <w:t xml:space="preserve">ихотворения русских</w:t>
      </w:r>
      <w:r>
        <w:rPr>
          <w:rFonts w:ascii="Liberation Serif" w:hAnsi="Liberation Serif" w:cs="Liberation Serif"/>
          <w:sz w:val="24"/>
          <w:szCs w:val="24"/>
        </w:rPr>
        <w:t xml:space="preserve"> писателей о природе ро</w:t>
      </w:r>
      <w:r>
        <w:rPr>
          <w:rFonts w:ascii="Liberation Serif" w:hAnsi="Liberation Serif" w:cs="Liberation Serif"/>
          <w:sz w:val="24"/>
          <w:szCs w:val="24"/>
        </w:rPr>
        <w:t xml:space="preserve">дного края, о жизни детей и взрослых, о труде, о народных праздниках, о нравственных и этических нормах поведения. Статьи занимательного характера об интересном и необычном в окружающем мире, о культуре поведения, об искусстве, историческом прошлом и пр.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5"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Примерная тематика произведений</w:t>
      </w:r>
      <w:r>
        <w:rPr>
          <w:rFonts w:ascii="Liberation Serif" w:hAnsi="Liberation Serif" w:cs="Liberation Serif"/>
          <w:sz w:val="24"/>
          <w:szCs w:val="24"/>
        </w:rPr>
        <w:t xml:space="preserve">: произведения о Родине, родной природе, об отношении человека к природе, к животным, труду, друг другу; о жизни детей, их дружбе и товариществе; произведении о добре и зле.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5"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Жанровое   разнообразие</w:t>
      </w:r>
      <w:r>
        <w:rPr>
          <w:rFonts w:ascii="Liberation Serif" w:hAnsi="Liberation Serif" w:cs="Liberation Serif"/>
          <w:sz w:val="24"/>
          <w:szCs w:val="24"/>
        </w:rPr>
        <w:t xml:space="preserve">: сказки, рас</w:t>
      </w:r>
      <w:r>
        <w:rPr>
          <w:rFonts w:ascii="Liberation Serif" w:hAnsi="Liberation Serif" w:cs="Liberation Serif"/>
          <w:sz w:val="24"/>
          <w:szCs w:val="24"/>
        </w:rPr>
        <w:t xml:space="preserve">сказы, стихотворения, </w:t>
      </w:r>
      <w:r>
        <w:rPr>
          <w:rFonts w:ascii="Liberation Serif" w:hAnsi="Liberation Serif" w:cs="Liberation Serif"/>
          <w:sz w:val="24"/>
          <w:szCs w:val="24"/>
        </w:rPr>
        <w:t xml:space="preserve">пословицы, поговорки, загадки, потешки, считалки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5"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Навык чтения:</w:t>
      </w:r>
      <w:r>
        <w:rPr>
          <w:rFonts w:ascii="Liberation Serif" w:hAnsi="Liberation Serif" w:cs="Liberation Serif"/>
          <w:sz w:val="24"/>
          <w:szCs w:val="24"/>
        </w:rPr>
        <w:t xml:space="preserve"> осознанное, правильное </w:t>
      </w:r>
      <w:r>
        <w:rPr>
          <w:rFonts w:ascii="Liberation Serif" w:hAnsi="Liberation Serif" w:cs="Liberation Serif"/>
          <w:sz w:val="24"/>
          <w:szCs w:val="24"/>
        </w:rPr>
        <w:t xml:space="preserve">плавное </w:t>
      </w:r>
      <w:r>
        <w:rPr>
          <w:rFonts w:ascii="Liberation Serif" w:hAnsi="Liberation Serif" w:cs="Liberation Serif"/>
          <w:sz w:val="24"/>
          <w:szCs w:val="24"/>
        </w:rPr>
        <w:t xml:space="preserve">чтение</w:t>
      </w:r>
      <w:r>
        <w:rPr>
          <w:rFonts w:ascii="Liberation Serif" w:hAnsi="Liberation Serif" w:cs="Liberation Serif"/>
          <w:sz w:val="24"/>
          <w:szCs w:val="24"/>
        </w:rPr>
        <w:t xml:space="preserve"> целыми словами вслух и «про себя». Формирование умения самоконтроля и самооценки. Формирование навыков выразительного чтения (соблюдение пауз на знаках препинания, выбор соответствующего тона голоса, чтение по ролям и драматизация разобранных диалогов).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5"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Работа с текстом.</w:t>
      </w:r>
      <w:r>
        <w:rPr>
          <w:rFonts w:ascii="Liberation Serif" w:hAnsi="Liberation Serif" w:cs="Liberation Serif"/>
          <w:sz w:val="24"/>
          <w:szCs w:val="24"/>
        </w:rPr>
        <w:t xml:space="preserve">  Понимание слов и выражений, употребляемых в тексте.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Деление текста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 части, составление простейшего плана и определение основной мысли   произведения под руководством учителя.   Составление картинного плана. Пересказ текста или части текста по плану и опорным словам.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5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left="567" w:right="-285" w:firstLine="42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ind w:left="567" w:right="-285" w:firstLine="42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ind w:left="567" w:right="-285" w:firstLine="42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ind w:left="567" w:right="-285" w:firstLine="42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ind w:left="567" w:right="-285" w:firstLine="42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ind w:left="567" w:right="-285" w:firstLine="42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ind w:left="567" w:right="-285" w:firstLine="42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ind w:left="567" w:right="-285" w:firstLine="42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ind w:left="567" w:right="-285" w:firstLine="42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ind w:right="-285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ind w:right="-285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ind w:right="-285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ind w:right="-28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ind w:right="-28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ind w:right="-28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ind w:right="-28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ind w:right="-28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ind w:right="-28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ind w:right="-28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right="-285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-285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-285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-285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-285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-285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-285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-285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-285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-285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27"/>
        <w:ind w:right="-285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Групповая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66 урока (2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7488"/>
        <w:gridCol w:w="2401"/>
      </w:tblGrid>
      <w:tr>
        <w:tblPrEx/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разделов, тем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401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Кол-во 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92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Добукварный период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01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92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Букварный период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01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927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401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66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pPr>
        <w:pStyle w:val="927"/>
        <w:contextualSpacing/>
        <w:rPr>
          <w:rFonts w:ascii="Liberation Serif" w:hAnsi="Liberation Serif" w:eastAsia="Arial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</w:r>
      <w:r>
        <w:rPr>
          <w:rFonts w:ascii="Liberation Serif" w:hAnsi="Liberation Serif" w:eastAsia="Arial" w:cs="Liberation Serif"/>
          <w:b/>
          <w:sz w:val="24"/>
          <w:szCs w:val="24"/>
        </w:rPr>
      </w:r>
      <w:r>
        <w:rPr>
          <w:rFonts w:ascii="Liberation Serif" w:hAnsi="Liberation Serif" w:eastAsia="Arial" w:cs="Liberation Serif"/>
          <w:b/>
          <w:sz w:val="24"/>
          <w:szCs w:val="24"/>
        </w:rPr>
      </w:r>
    </w:p>
    <w:p>
      <w:pPr>
        <w:pStyle w:val="927"/>
        <w:contextualSpacing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      Индивидуальная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 66 урока (0,5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7488"/>
        <w:gridCol w:w="2401"/>
      </w:tblGrid>
      <w:tr>
        <w:tblPrEx/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разделов, тем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401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Кол-во 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92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Добукварный период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01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92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Букварный период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01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927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401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33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27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2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2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contextualSpacing/>
        <w:ind w:left="567" w:firstLine="567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Групповая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68 урока (2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7479"/>
        <w:gridCol w:w="2410"/>
      </w:tblGrid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разделов, тем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Кол-во 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Осень пришла – в школу пора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Почитаем - поиграем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 гостях у сказки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Животные рядом с нами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Ой – ты, зимушка - зима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Что такое хорошо и что такое плохо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Весна идет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color w:val="000000"/>
                <w:sz w:val="24"/>
                <w:szCs w:val="24"/>
                <w:lang w:val="tt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Чудесное рядом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tt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tt-RU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Лето красное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68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pPr>
        <w:pStyle w:val="92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Индивидуальная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 34 урока (0,5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7479"/>
        <w:gridCol w:w="2410"/>
      </w:tblGrid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разделов, тем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Кол-во 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Осень пришла – в школу пора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Почитаем - поиграем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 гостях у сказки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Животные рядом с нами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Ой – ты, зимушка - зима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Что такое хорошо и что такое плохо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Весна идет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color w:val="000000"/>
                <w:sz w:val="24"/>
                <w:szCs w:val="24"/>
                <w:lang w:val="tt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Чудесное рядом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tt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tt-RU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Лето красное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pPr>
        <w:pStyle w:val="92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contextualSpacing/>
        <w:ind w:left="567" w:firstLine="567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Групповая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68 урока (2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7479"/>
        <w:gridCol w:w="2410"/>
      </w:tblGrid>
      <w:tr>
        <w:tblPrEx/>
        <w:trPr>
          <w:trHeight w:val="562"/>
        </w:trPr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разделов, тем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Кол-во 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Здравствуй, школа!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Осень наступила…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Учимся трудиться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Ребятам о зверятах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43"/>
        </w:trPr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Чудесный мир сказок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Зимушка - зима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Так нельзя, а так можно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color w:val="000000"/>
                <w:sz w:val="24"/>
                <w:szCs w:val="24"/>
                <w:lang w:val="tt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tt-RU"/>
              </w:rPr>
              <w:t xml:space="preserve">Весна в окно стучится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tt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tt-RU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Веселые истории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Родина любимая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Здравствуй, лето!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68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pPr>
        <w:pStyle w:val="92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Индивидуальная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 34 урока (0,5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7479"/>
        <w:gridCol w:w="2410"/>
      </w:tblGrid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разделов, тем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Кол-во 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Здравствуй, школа!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Осень наступила…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Учимся трудиться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Ребятам о зверятах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Чудесный мир сказок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Зимушка - зима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Так нельзя, а так можно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color w:val="000000"/>
                <w:sz w:val="24"/>
                <w:szCs w:val="24"/>
                <w:lang w:val="tt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tt-RU"/>
              </w:rPr>
              <w:t xml:space="preserve">Весна в окно стучится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tt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tt-RU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Веселые истории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Родина любимая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Здравствуй, лето!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92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4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contextualSpacing/>
        <w:ind w:left="567" w:firstLine="567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Групповая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68 урока (2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7479"/>
        <w:gridCol w:w="2410"/>
      </w:tblGrid>
      <w:tr>
        <w:tblPrEx/>
        <w:trPr>
          <w:trHeight w:val="562"/>
        </w:trPr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разделов, тем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Кол-во 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Школьная жизнь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Время листьями опадать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94"/>
        </w:trPr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Делу – время, потехе - час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 мире животных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Жизнь дана на добрые дела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Зима наступила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Весёлые истории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color w:val="000000"/>
                <w:sz w:val="24"/>
                <w:szCs w:val="24"/>
                <w:lang w:val="tt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tt-RU"/>
              </w:rPr>
              <w:t xml:space="preserve">Полюбуйся, весна наступает...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tt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tt-RU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 мире волшебной сказки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Родная земля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Лето пришло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68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pPr>
        <w:pStyle w:val="92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Индивидуальная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 34 урока (0,5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7479"/>
        <w:gridCol w:w="2410"/>
      </w:tblGrid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разделов, тем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Кол-во 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Школьная жизнь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Время листьями опадать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94"/>
        </w:trPr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Делу – время, потехе - час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 мире животных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Жизнь дана на добрые дела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Зима наступила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Весёлые истории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color w:val="000000"/>
                <w:sz w:val="24"/>
                <w:szCs w:val="24"/>
                <w:lang w:val="tt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tt-RU"/>
              </w:rPr>
              <w:t xml:space="preserve">Полюбуйся, весна наступает...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tt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tt-RU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 мире волшебной сказки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Родная земля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tabs>
                <w:tab w:val="left" w:pos="70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Лето пришло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479" w:type="dxa"/>
            <w:vAlign w:val="top"/>
            <w:textDirection w:val="lrTb"/>
            <w:noWrap w:val="false"/>
          </w:tcPr>
          <w:p>
            <w:pPr>
              <w:pStyle w:val="927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r/>
      <w:r/>
    </w:p>
    <w:sectPr>
      <w:footerReference w:type="default" r:id="rId9"/>
      <w:footnotePr/>
      <w:endnotePr/>
      <w:type w:val="nextPage"/>
      <w:pgSz w:w="11906" w:h="16838" w:orient="portrait"/>
      <w:pgMar w:top="719" w:right="850" w:bottom="719" w:left="1560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egoe UI">
    <w:panose1 w:val="020B0502040204020203"/>
  </w:font>
  <w:font w:name="font289">
    <w:panose1 w:val="02000603000000000000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1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 xml:space="preserve">11</w:t>
    </w:r>
    <w:r>
      <w:rPr>
        <w:sz w:val="24"/>
        <w:szCs w:val="24"/>
      </w:rPr>
      <w:fldChar w:fldCharType="end"/>
    </w:r>
    <w:r>
      <w:rPr>
        <w:sz w:val="24"/>
        <w:szCs w:val="24"/>
      </w:rPr>
    </w:r>
    <w:r>
      <w:rPr>
        <w:sz w:val="24"/>
        <w:szCs w:val="24"/>
      </w:rPr>
    </w:r>
  </w:p>
  <w:p>
    <w:pPr>
      <w:pStyle w:val="941"/>
      <w:rPr>
        <w:sz w:val="24"/>
        <w:szCs w:val="24"/>
      </w:rPr>
    </w:pPr>
    <w:r>
      <w:rPr>
        <w:sz w:val="24"/>
        <w:szCs w:val="24"/>
      </w:rPr>
    </w:r>
    <w:r>
      <w:rPr>
        <w:sz w:val="24"/>
        <w:szCs w:val="24"/>
      </w:rPr>
    </w:r>
    <w:r>
      <w:rPr>
        <w:sz w:val="24"/>
        <w:szCs w:val="24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2145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5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5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2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4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8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0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8" w:hanging="360"/>
      </w:pPr>
      <w:rPr>
        <w:rFonts w:ascii="Symbol" w:hAnsi="Symbol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</w:pPr>
      <w:rPr>
        <w:rFonts w:ascii="Symbol" w:hAnsi="Symbol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335" w:hanging="360"/>
      </w:pPr>
      <w:rPr>
        <w:rFonts w:ascii="Symbol" w:hAnsi="Symbol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2055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7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9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15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3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5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75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95" w:hanging="360"/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320" w:hanging="360"/>
      </w:pPr>
      <w:rPr>
        <w:rFonts w:ascii="Symbol" w:hAnsi="Symbol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20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80" w:hanging="360"/>
      </w:pPr>
      <w:rPr>
        <w:rFonts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25"/>
  </w:num>
  <w:num w:numId="2">
    <w:abstractNumId w:val="0"/>
  </w:num>
  <w:num w:numId="3">
    <w:abstractNumId w:val="27"/>
  </w:num>
  <w:num w:numId="4">
    <w:abstractNumId w:val="22"/>
  </w:num>
  <w:num w:numId="5">
    <w:abstractNumId w:val="13"/>
  </w:num>
  <w:num w:numId="6">
    <w:abstractNumId w:val="24"/>
  </w:num>
  <w:num w:numId="7">
    <w:abstractNumId w:val="4"/>
  </w:num>
  <w:num w:numId="8">
    <w:abstractNumId w:val="28"/>
  </w:num>
  <w:num w:numId="9">
    <w:abstractNumId w:val="20"/>
  </w:num>
  <w:num w:numId="10">
    <w:abstractNumId w:val="29"/>
  </w:num>
  <w:num w:numId="11">
    <w:abstractNumId w:val="5"/>
  </w:num>
  <w:num w:numId="12">
    <w:abstractNumId w:val="10"/>
  </w:num>
  <w:num w:numId="13">
    <w:abstractNumId w:val="3"/>
  </w:num>
  <w:num w:numId="14">
    <w:abstractNumId w:val="18"/>
  </w:num>
  <w:num w:numId="15">
    <w:abstractNumId w:val="12"/>
  </w:num>
  <w:num w:numId="16">
    <w:abstractNumId w:val="15"/>
  </w:num>
  <w:num w:numId="17">
    <w:abstractNumId w:val="30"/>
  </w:num>
  <w:num w:numId="18">
    <w:abstractNumId w:val="23"/>
  </w:num>
  <w:num w:numId="19">
    <w:abstractNumId w:val="17"/>
  </w:num>
  <w:num w:numId="20">
    <w:abstractNumId w:val="1"/>
  </w:num>
  <w:num w:numId="21">
    <w:abstractNumId w:val="16"/>
  </w:num>
  <w:num w:numId="22">
    <w:abstractNumId w:val="2"/>
  </w:num>
  <w:num w:numId="23">
    <w:abstractNumId w:val="19"/>
  </w:num>
  <w:num w:numId="24">
    <w:abstractNumId w:val="8"/>
  </w:num>
  <w:num w:numId="25">
    <w:abstractNumId w:val="9"/>
  </w:num>
  <w:num w:numId="26">
    <w:abstractNumId w:val="11"/>
  </w:num>
  <w:num w:numId="27">
    <w:abstractNumId w:val="31"/>
  </w:num>
  <w:num w:numId="28">
    <w:abstractNumId w:val="14"/>
  </w:num>
  <w:num w:numId="29">
    <w:abstractNumId w:val="26"/>
  </w:num>
  <w:num w:numId="30">
    <w:abstractNumId w:val="7"/>
  </w:num>
  <w:num w:numId="31">
    <w:abstractNumId w:val="21"/>
  </w:num>
  <w:num w:numId="32">
    <w:abstractNumId w:val="6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0">
    <w:name w:val="Heading 1"/>
    <w:basedOn w:val="927"/>
    <w:next w:val="927"/>
    <w:link w:val="75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1">
    <w:name w:val="Heading 1 Char"/>
    <w:link w:val="750"/>
    <w:uiPriority w:val="9"/>
    <w:rPr>
      <w:rFonts w:ascii="Arial" w:hAnsi="Arial" w:eastAsia="Arial" w:cs="Arial"/>
      <w:sz w:val="40"/>
      <w:szCs w:val="40"/>
    </w:rPr>
  </w:style>
  <w:style w:type="paragraph" w:styleId="752">
    <w:name w:val="Heading 2"/>
    <w:basedOn w:val="927"/>
    <w:next w:val="927"/>
    <w:link w:val="75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3">
    <w:name w:val="Heading 2 Char"/>
    <w:link w:val="752"/>
    <w:uiPriority w:val="9"/>
    <w:rPr>
      <w:rFonts w:ascii="Arial" w:hAnsi="Arial" w:eastAsia="Arial" w:cs="Arial"/>
      <w:sz w:val="34"/>
    </w:rPr>
  </w:style>
  <w:style w:type="paragraph" w:styleId="754">
    <w:name w:val="Heading 3"/>
    <w:basedOn w:val="927"/>
    <w:next w:val="927"/>
    <w:link w:val="75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5">
    <w:name w:val="Heading 3 Char"/>
    <w:link w:val="754"/>
    <w:uiPriority w:val="9"/>
    <w:rPr>
      <w:rFonts w:ascii="Arial" w:hAnsi="Arial" w:eastAsia="Arial" w:cs="Arial"/>
      <w:sz w:val="30"/>
      <w:szCs w:val="30"/>
    </w:rPr>
  </w:style>
  <w:style w:type="paragraph" w:styleId="756">
    <w:name w:val="Heading 4"/>
    <w:basedOn w:val="927"/>
    <w:next w:val="927"/>
    <w:link w:val="75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57">
    <w:name w:val="Heading 4 Char"/>
    <w:link w:val="756"/>
    <w:uiPriority w:val="9"/>
    <w:rPr>
      <w:rFonts w:ascii="Arial" w:hAnsi="Arial" w:eastAsia="Arial" w:cs="Arial"/>
      <w:b/>
      <w:bCs/>
      <w:sz w:val="26"/>
      <w:szCs w:val="26"/>
    </w:rPr>
  </w:style>
  <w:style w:type="paragraph" w:styleId="758">
    <w:name w:val="Heading 5"/>
    <w:basedOn w:val="927"/>
    <w:next w:val="927"/>
    <w:link w:val="75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59">
    <w:name w:val="Heading 5 Char"/>
    <w:link w:val="758"/>
    <w:uiPriority w:val="9"/>
    <w:rPr>
      <w:rFonts w:ascii="Arial" w:hAnsi="Arial" w:eastAsia="Arial" w:cs="Arial"/>
      <w:b/>
      <w:bCs/>
      <w:sz w:val="24"/>
      <w:szCs w:val="24"/>
    </w:rPr>
  </w:style>
  <w:style w:type="paragraph" w:styleId="760">
    <w:name w:val="Heading 6"/>
    <w:basedOn w:val="927"/>
    <w:next w:val="927"/>
    <w:link w:val="76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1">
    <w:name w:val="Heading 6 Char"/>
    <w:link w:val="760"/>
    <w:uiPriority w:val="9"/>
    <w:rPr>
      <w:rFonts w:ascii="Arial" w:hAnsi="Arial" w:eastAsia="Arial" w:cs="Arial"/>
      <w:b/>
      <w:bCs/>
      <w:sz w:val="22"/>
      <w:szCs w:val="22"/>
    </w:rPr>
  </w:style>
  <w:style w:type="paragraph" w:styleId="762">
    <w:name w:val="Heading 7"/>
    <w:basedOn w:val="927"/>
    <w:next w:val="927"/>
    <w:link w:val="76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3">
    <w:name w:val="Heading 7 Char"/>
    <w:link w:val="7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4">
    <w:name w:val="Heading 8"/>
    <w:basedOn w:val="927"/>
    <w:next w:val="927"/>
    <w:link w:val="76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5">
    <w:name w:val="Heading 8 Char"/>
    <w:link w:val="764"/>
    <w:uiPriority w:val="9"/>
    <w:rPr>
      <w:rFonts w:ascii="Arial" w:hAnsi="Arial" w:eastAsia="Arial" w:cs="Arial"/>
      <w:i/>
      <w:iCs/>
      <w:sz w:val="22"/>
      <w:szCs w:val="22"/>
    </w:rPr>
  </w:style>
  <w:style w:type="paragraph" w:styleId="766">
    <w:name w:val="Heading 9"/>
    <w:basedOn w:val="927"/>
    <w:next w:val="927"/>
    <w:link w:val="76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7">
    <w:name w:val="Heading 9 Char"/>
    <w:link w:val="766"/>
    <w:uiPriority w:val="9"/>
    <w:rPr>
      <w:rFonts w:ascii="Arial" w:hAnsi="Arial" w:eastAsia="Arial" w:cs="Arial"/>
      <w:i/>
      <w:iCs/>
      <w:sz w:val="21"/>
      <w:szCs w:val="21"/>
    </w:rPr>
  </w:style>
  <w:style w:type="paragraph" w:styleId="768">
    <w:name w:val="No Spacing"/>
    <w:uiPriority w:val="1"/>
    <w:qFormat/>
    <w:pPr>
      <w:spacing w:before="0" w:after="0" w:line="240" w:lineRule="auto"/>
    </w:pPr>
  </w:style>
  <w:style w:type="paragraph" w:styleId="769">
    <w:name w:val="Title"/>
    <w:basedOn w:val="927"/>
    <w:next w:val="927"/>
    <w:link w:val="77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0">
    <w:name w:val="Title Char"/>
    <w:link w:val="769"/>
    <w:uiPriority w:val="10"/>
    <w:rPr>
      <w:sz w:val="48"/>
      <w:szCs w:val="48"/>
    </w:rPr>
  </w:style>
  <w:style w:type="paragraph" w:styleId="771">
    <w:name w:val="Subtitle"/>
    <w:basedOn w:val="927"/>
    <w:next w:val="927"/>
    <w:link w:val="772"/>
    <w:uiPriority w:val="11"/>
    <w:qFormat/>
    <w:pPr>
      <w:spacing w:before="200" w:after="200"/>
    </w:pPr>
    <w:rPr>
      <w:sz w:val="24"/>
      <w:szCs w:val="24"/>
    </w:rPr>
  </w:style>
  <w:style w:type="character" w:styleId="772">
    <w:name w:val="Subtitle Char"/>
    <w:link w:val="771"/>
    <w:uiPriority w:val="11"/>
    <w:rPr>
      <w:sz w:val="24"/>
      <w:szCs w:val="24"/>
    </w:rPr>
  </w:style>
  <w:style w:type="paragraph" w:styleId="773">
    <w:name w:val="Quote"/>
    <w:basedOn w:val="927"/>
    <w:next w:val="927"/>
    <w:link w:val="774"/>
    <w:uiPriority w:val="29"/>
    <w:qFormat/>
    <w:pPr>
      <w:ind w:left="720" w:right="720"/>
    </w:pPr>
    <w:rPr>
      <w:i/>
    </w:rPr>
  </w:style>
  <w:style w:type="character" w:styleId="774">
    <w:name w:val="Quote Char"/>
    <w:link w:val="773"/>
    <w:uiPriority w:val="29"/>
    <w:rPr>
      <w:i/>
    </w:rPr>
  </w:style>
  <w:style w:type="paragraph" w:styleId="775">
    <w:name w:val="Intense Quote"/>
    <w:basedOn w:val="927"/>
    <w:next w:val="927"/>
    <w:link w:val="77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6">
    <w:name w:val="Intense Quote Char"/>
    <w:link w:val="775"/>
    <w:uiPriority w:val="30"/>
    <w:rPr>
      <w:i/>
    </w:rPr>
  </w:style>
  <w:style w:type="paragraph" w:styleId="777">
    <w:name w:val="Header"/>
    <w:basedOn w:val="927"/>
    <w:link w:val="77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78">
    <w:name w:val="Header Char"/>
    <w:link w:val="777"/>
    <w:uiPriority w:val="99"/>
  </w:style>
  <w:style w:type="paragraph" w:styleId="779">
    <w:name w:val="Footer"/>
    <w:basedOn w:val="927"/>
    <w:link w:val="7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0">
    <w:name w:val="Footer Char"/>
    <w:link w:val="779"/>
    <w:uiPriority w:val="99"/>
  </w:style>
  <w:style w:type="paragraph" w:styleId="781">
    <w:name w:val="Caption"/>
    <w:basedOn w:val="927"/>
    <w:next w:val="9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2">
    <w:name w:val="Caption Char"/>
    <w:basedOn w:val="781"/>
    <w:link w:val="779"/>
    <w:uiPriority w:val="99"/>
  </w:style>
  <w:style w:type="table" w:styleId="783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4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5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6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7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8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0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2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3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4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5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6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7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8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19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0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1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2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3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4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5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6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7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8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29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0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1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2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7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8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49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0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1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2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3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8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5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6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7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8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79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0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1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2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3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4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5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6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7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8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9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0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1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2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3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4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5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6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7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8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9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0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1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2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3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4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5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6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7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8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09">
    <w:name w:val="Hyperlink"/>
    <w:uiPriority w:val="99"/>
    <w:unhideWhenUsed/>
    <w:rPr>
      <w:color w:val="0000ff" w:themeColor="hyperlink"/>
      <w:u w:val="single"/>
    </w:rPr>
  </w:style>
  <w:style w:type="paragraph" w:styleId="910">
    <w:name w:val="footnote text"/>
    <w:basedOn w:val="927"/>
    <w:link w:val="911"/>
    <w:uiPriority w:val="99"/>
    <w:semiHidden/>
    <w:unhideWhenUsed/>
    <w:pPr>
      <w:spacing w:after="40" w:line="240" w:lineRule="auto"/>
    </w:pPr>
    <w:rPr>
      <w:sz w:val="18"/>
    </w:rPr>
  </w:style>
  <w:style w:type="character" w:styleId="911">
    <w:name w:val="Footnote Text Char"/>
    <w:link w:val="910"/>
    <w:uiPriority w:val="99"/>
    <w:rPr>
      <w:sz w:val="18"/>
    </w:rPr>
  </w:style>
  <w:style w:type="character" w:styleId="912">
    <w:name w:val="footnote reference"/>
    <w:uiPriority w:val="99"/>
    <w:unhideWhenUsed/>
    <w:rPr>
      <w:vertAlign w:val="superscript"/>
    </w:rPr>
  </w:style>
  <w:style w:type="paragraph" w:styleId="913">
    <w:name w:val="endnote text"/>
    <w:basedOn w:val="927"/>
    <w:link w:val="914"/>
    <w:uiPriority w:val="99"/>
    <w:semiHidden/>
    <w:unhideWhenUsed/>
    <w:pPr>
      <w:spacing w:after="0" w:line="240" w:lineRule="auto"/>
    </w:pPr>
    <w:rPr>
      <w:sz w:val="20"/>
    </w:rPr>
  </w:style>
  <w:style w:type="character" w:styleId="914">
    <w:name w:val="Endnote Text Char"/>
    <w:link w:val="913"/>
    <w:uiPriority w:val="99"/>
    <w:rPr>
      <w:sz w:val="20"/>
    </w:rPr>
  </w:style>
  <w:style w:type="character" w:styleId="915">
    <w:name w:val="endnote reference"/>
    <w:uiPriority w:val="99"/>
    <w:semiHidden/>
    <w:unhideWhenUsed/>
    <w:rPr>
      <w:vertAlign w:val="superscript"/>
    </w:rPr>
  </w:style>
  <w:style w:type="paragraph" w:styleId="916">
    <w:name w:val="toc 1"/>
    <w:basedOn w:val="927"/>
    <w:next w:val="927"/>
    <w:uiPriority w:val="39"/>
    <w:unhideWhenUsed/>
    <w:pPr>
      <w:ind w:left="0" w:right="0" w:firstLine="0"/>
      <w:spacing w:after="57"/>
    </w:pPr>
  </w:style>
  <w:style w:type="paragraph" w:styleId="917">
    <w:name w:val="toc 2"/>
    <w:basedOn w:val="927"/>
    <w:next w:val="927"/>
    <w:uiPriority w:val="39"/>
    <w:unhideWhenUsed/>
    <w:pPr>
      <w:ind w:left="283" w:right="0" w:firstLine="0"/>
      <w:spacing w:after="57"/>
    </w:pPr>
  </w:style>
  <w:style w:type="paragraph" w:styleId="918">
    <w:name w:val="toc 3"/>
    <w:basedOn w:val="927"/>
    <w:next w:val="927"/>
    <w:uiPriority w:val="39"/>
    <w:unhideWhenUsed/>
    <w:pPr>
      <w:ind w:left="567" w:right="0" w:firstLine="0"/>
      <w:spacing w:after="57"/>
    </w:pPr>
  </w:style>
  <w:style w:type="paragraph" w:styleId="919">
    <w:name w:val="toc 4"/>
    <w:basedOn w:val="927"/>
    <w:next w:val="927"/>
    <w:uiPriority w:val="39"/>
    <w:unhideWhenUsed/>
    <w:pPr>
      <w:ind w:left="850" w:right="0" w:firstLine="0"/>
      <w:spacing w:after="57"/>
    </w:pPr>
  </w:style>
  <w:style w:type="paragraph" w:styleId="920">
    <w:name w:val="toc 5"/>
    <w:basedOn w:val="927"/>
    <w:next w:val="927"/>
    <w:uiPriority w:val="39"/>
    <w:unhideWhenUsed/>
    <w:pPr>
      <w:ind w:left="1134" w:right="0" w:firstLine="0"/>
      <w:spacing w:after="57"/>
    </w:pPr>
  </w:style>
  <w:style w:type="paragraph" w:styleId="921">
    <w:name w:val="toc 6"/>
    <w:basedOn w:val="927"/>
    <w:next w:val="927"/>
    <w:uiPriority w:val="39"/>
    <w:unhideWhenUsed/>
    <w:pPr>
      <w:ind w:left="1417" w:right="0" w:firstLine="0"/>
      <w:spacing w:after="57"/>
    </w:pPr>
  </w:style>
  <w:style w:type="paragraph" w:styleId="922">
    <w:name w:val="toc 7"/>
    <w:basedOn w:val="927"/>
    <w:next w:val="927"/>
    <w:uiPriority w:val="39"/>
    <w:unhideWhenUsed/>
    <w:pPr>
      <w:ind w:left="1701" w:right="0" w:firstLine="0"/>
      <w:spacing w:after="57"/>
    </w:pPr>
  </w:style>
  <w:style w:type="paragraph" w:styleId="923">
    <w:name w:val="toc 8"/>
    <w:basedOn w:val="927"/>
    <w:next w:val="927"/>
    <w:uiPriority w:val="39"/>
    <w:unhideWhenUsed/>
    <w:pPr>
      <w:ind w:left="1984" w:right="0" w:firstLine="0"/>
      <w:spacing w:after="57"/>
    </w:pPr>
  </w:style>
  <w:style w:type="paragraph" w:styleId="924">
    <w:name w:val="toc 9"/>
    <w:basedOn w:val="927"/>
    <w:next w:val="927"/>
    <w:uiPriority w:val="39"/>
    <w:unhideWhenUsed/>
    <w:pPr>
      <w:ind w:left="2268" w:right="0" w:firstLine="0"/>
      <w:spacing w:after="57"/>
    </w:pPr>
  </w:style>
  <w:style w:type="paragraph" w:styleId="925">
    <w:name w:val="TOC Heading"/>
    <w:uiPriority w:val="39"/>
    <w:unhideWhenUsed/>
  </w:style>
  <w:style w:type="paragraph" w:styleId="926">
    <w:name w:val="table of figures"/>
    <w:basedOn w:val="927"/>
    <w:next w:val="927"/>
    <w:uiPriority w:val="99"/>
    <w:unhideWhenUsed/>
    <w:pPr>
      <w:spacing w:after="0" w:afterAutospacing="0"/>
    </w:pPr>
  </w:style>
  <w:style w:type="paragraph" w:styleId="927" w:default="1">
    <w:name w:val="Normal"/>
    <w:next w:val="927"/>
    <w:link w:val="927"/>
    <w:qFormat/>
    <w:pPr>
      <w:widowControl w:val="off"/>
    </w:pPr>
    <w:rPr>
      <w:lang w:val="ru-RU" w:eastAsia="ru-RU" w:bidi="ar-SA"/>
    </w:rPr>
  </w:style>
  <w:style w:type="character" w:styleId="928">
    <w:name w:val="Основной шрифт абзаца"/>
    <w:next w:val="928"/>
    <w:link w:val="927"/>
    <w:semiHidden/>
  </w:style>
  <w:style w:type="table" w:styleId="929">
    <w:name w:val="Обычная таблица"/>
    <w:next w:val="929"/>
    <w:link w:val="927"/>
    <w:semiHidden/>
    <w:tblPr/>
  </w:style>
  <w:style w:type="numbering" w:styleId="930">
    <w:name w:val="Нет списка"/>
    <w:next w:val="930"/>
    <w:link w:val="927"/>
    <w:semiHidden/>
  </w:style>
  <w:style w:type="paragraph" w:styleId="931">
    <w:name w:val="Без интервала,Без интервала1"/>
    <w:next w:val="931"/>
    <w:link w:val="932"/>
    <w:uiPriority w:val="1"/>
    <w:qFormat/>
    <w:pPr>
      <w:widowControl w:val="off"/>
    </w:pPr>
    <w:rPr>
      <w:rFonts w:eastAsia="Arial"/>
      <w:sz w:val="24"/>
      <w:szCs w:val="24"/>
      <w:lang w:val="ru-RU" w:eastAsia="ar-SA" w:bidi="ar-SA"/>
    </w:rPr>
  </w:style>
  <w:style w:type="character" w:styleId="932">
    <w:name w:val="Без интервала Знак,основа Знак,No Spacing Знак,Без интервала1 Знак"/>
    <w:next w:val="932"/>
    <w:link w:val="931"/>
    <w:uiPriority w:val="1"/>
    <w:rPr>
      <w:rFonts w:eastAsia="Arial"/>
      <w:sz w:val="24"/>
      <w:szCs w:val="24"/>
      <w:lang w:val="ru-RU" w:eastAsia="ar-SA" w:bidi="ar-SA"/>
    </w:rPr>
  </w:style>
  <w:style w:type="paragraph" w:styleId="933">
    <w:name w:val="No Spacing,основа"/>
    <w:next w:val="933"/>
    <w:link w:val="934"/>
    <w:pPr>
      <w:spacing w:line="100" w:lineRule="atLeast"/>
    </w:pPr>
    <w:rPr>
      <w:rFonts w:ascii="Calibri" w:hAnsi="Calibri" w:cs="Calibri"/>
      <w:sz w:val="22"/>
      <w:szCs w:val="22"/>
      <w:lang w:val="ru-RU" w:eastAsia="ar-SA" w:bidi="ar-SA"/>
    </w:rPr>
  </w:style>
  <w:style w:type="character" w:styleId="934">
    <w:name w:val="No Spacing Char,основа Char"/>
    <w:next w:val="934"/>
    <w:link w:val="933"/>
    <w:rPr>
      <w:rFonts w:ascii="Calibri" w:hAnsi="Calibri" w:cs="Calibri"/>
      <w:sz w:val="22"/>
      <w:szCs w:val="22"/>
      <w:lang w:val="ru-RU" w:eastAsia="ar-SA" w:bidi="ar-SA"/>
    </w:rPr>
  </w:style>
  <w:style w:type="paragraph" w:styleId="935">
    <w:name w:val="List Paragraph"/>
    <w:basedOn w:val="927"/>
    <w:next w:val="935"/>
    <w:link w:val="927"/>
    <w:pPr>
      <w:contextualSpacing/>
      <w:ind w:left="720"/>
      <w:spacing w:after="200" w:line="276" w:lineRule="auto"/>
      <w:widowControl/>
    </w:pPr>
    <w:rPr>
      <w:rFonts w:ascii="Calibri" w:hAnsi="Calibri" w:eastAsia="Calibri"/>
      <w:sz w:val="22"/>
      <w:szCs w:val="22"/>
    </w:rPr>
  </w:style>
  <w:style w:type="table" w:styleId="936">
    <w:name w:val="Сетка таблицы"/>
    <w:basedOn w:val="929"/>
    <w:next w:val="936"/>
    <w:link w:val="927"/>
    <w:pPr>
      <w:widowControl w:val="off"/>
    </w:pPr>
    <w:tblPr/>
  </w:style>
  <w:style w:type="paragraph" w:styleId="937">
    <w:name w:val="Обычный (веб)"/>
    <w:basedOn w:val="927"/>
    <w:next w:val="937"/>
    <w:link w:val="927"/>
    <w:uiPriority w:val="99"/>
    <w:pPr>
      <w:spacing w:before="100" w:beforeAutospacing="1" w:after="100" w:afterAutospacing="1"/>
      <w:widowControl/>
    </w:pPr>
    <w:rPr>
      <w:sz w:val="24"/>
      <w:szCs w:val="24"/>
    </w:rPr>
  </w:style>
  <w:style w:type="paragraph" w:styleId="938">
    <w:name w:val="Paragraph Style"/>
    <w:next w:val="938"/>
    <w:link w:val="927"/>
    <w:rPr>
      <w:rFonts w:ascii="Arial" w:hAnsi="Arial"/>
      <w:sz w:val="24"/>
      <w:szCs w:val="24"/>
      <w:lang w:val="ru-RU" w:eastAsia="ru-RU" w:bidi="ar-SA"/>
    </w:rPr>
  </w:style>
  <w:style w:type="paragraph" w:styleId="939">
    <w:name w:val="Верхний колонтитул"/>
    <w:basedOn w:val="927"/>
    <w:next w:val="939"/>
    <w:link w:val="940"/>
    <w:pPr>
      <w:tabs>
        <w:tab w:val="center" w:pos="4677" w:leader="none"/>
        <w:tab w:val="right" w:pos="9355" w:leader="none"/>
      </w:tabs>
    </w:pPr>
  </w:style>
  <w:style w:type="character" w:styleId="940">
    <w:name w:val="Верхний колонтитул Знак"/>
    <w:basedOn w:val="928"/>
    <w:next w:val="940"/>
    <w:link w:val="939"/>
  </w:style>
  <w:style w:type="paragraph" w:styleId="941">
    <w:name w:val="Нижний колонтитул"/>
    <w:basedOn w:val="927"/>
    <w:next w:val="941"/>
    <w:link w:val="942"/>
    <w:uiPriority w:val="99"/>
    <w:pPr>
      <w:tabs>
        <w:tab w:val="center" w:pos="4677" w:leader="none"/>
        <w:tab w:val="right" w:pos="9355" w:leader="none"/>
      </w:tabs>
    </w:pPr>
  </w:style>
  <w:style w:type="character" w:styleId="942">
    <w:name w:val="Нижний колонтитул Знак"/>
    <w:basedOn w:val="928"/>
    <w:next w:val="942"/>
    <w:link w:val="941"/>
    <w:uiPriority w:val="99"/>
  </w:style>
  <w:style w:type="character" w:styleId="943">
    <w:name w:val="Font Style43"/>
    <w:next w:val="943"/>
    <w:link w:val="927"/>
    <w:rPr>
      <w:rFonts w:ascii="Times New Roman" w:hAnsi="Times New Roman" w:cs="Times New Roman"/>
      <w:sz w:val="18"/>
      <w:szCs w:val="18"/>
    </w:rPr>
  </w:style>
  <w:style w:type="character" w:styleId="944">
    <w:name w:val="Гиперссылка"/>
    <w:next w:val="944"/>
    <w:link w:val="927"/>
    <w:semiHidden/>
    <w:rPr>
      <w:rFonts w:cs="Times New Roman"/>
      <w:color w:val="0000ff"/>
      <w:u w:val="single"/>
    </w:rPr>
  </w:style>
  <w:style w:type="paragraph" w:styleId="945">
    <w:name w:val="Абзац списка1"/>
    <w:basedOn w:val="927"/>
    <w:next w:val="945"/>
    <w:link w:val="927"/>
    <w:pPr>
      <w:spacing w:after="200" w:line="276" w:lineRule="auto"/>
      <w:widowControl/>
    </w:pPr>
    <w:rPr>
      <w:rFonts w:ascii="Calibri" w:hAnsi="Calibri" w:eastAsia="Calibri" w:cs="font289"/>
      <w:sz w:val="22"/>
      <w:szCs w:val="22"/>
      <w:lang w:eastAsia="ar-SA"/>
    </w:rPr>
  </w:style>
  <w:style w:type="paragraph" w:styleId="946">
    <w:name w:val="nospacingcxspmiddle"/>
    <w:basedOn w:val="927"/>
    <w:next w:val="946"/>
    <w:link w:val="927"/>
    <w:pPr>
      <w:spacing w:before="100" w:beforeAutospacing="1" w:after="100" w:afterAutospacing="1"/>
      <w:widowControl/>
    </w:pPr>
    <w:rPr>
      <w:sz w:val="24"/>
      <w:szCs w:val="24"/>
    </w:rPr>
  </w:style>
  <w:style w:type="paragraph" w:styleId="947">
    <w:name w:val="nospacingcxsplast"/>
    <w:basedOn w:val="927"/>
    <w:next w:val="947"/>
    <w:link w:val="927"/>
    <w:pPr>
      <w:spacing w:before="100" w:beforeAutospacing="1" w:after="100" w:afterAutospacing="1"/>
      <w:widowControl/>
    </w:pPr>
    <w:rPr>
      <w:sz w:val="24"/>
      <w:szCs w:val="24"/>
    </w:rPr>
  </w:style>
  <w:style w:type="paragraph" w:styleId="948">
    <w:name w:val="nospacingcxspmiddlecxsplast"/>
    <w:basedOn w:val="927"/>
    <w:next w:val="948"/>
    <w:link w:val="927"/>
    <w:pPr>
      <w:spacing w:before="100" w:beforeAutospacing="1" w:after="100" w:afterAutospacing="1"/>
      <w:widowControl/>
    </w:pPr>
    <w:rPr>
      <w:sz w:val="24"/>
      <w:szCs w:val="24"/>
    </w:rPr>
  </w:style>
  <w:style w:type="paragraph" w:styleId="949">
    <w:name w:val="nospacingcxspmiddlecxspmiddle"/>
    <w:basedOn w:val="927"/>
    <w:next w:val="949"/>
    <w:link w:val="927"/>
    <w:pPr>
      <w:spacing w:before="100" w:beforeAutospacing="1" w:after="100" w:afterAutospacing="1"/>
      <w:widowControl/>
    </w:pPr>
    <w:rPr>
      <w:sz w:val="24"/>
      <w:szCs w:val="24"/>
    </w:rPr>
  </w:style>
  <w:style w:type="paragraph" w:styleId="950">
    <w:name w:val="msonormalbullet2.gif"/>
    <w:basedOn w:val="927"/>
    <w:next w:val="950"/>
    <w:link w:val="927"/>
    <w:uiPriority w:val="99"/>
    <w:pPr>
      <w:spacing w:before="100" w:beforeAutospacing="1" w:after="100" w:afterAutospacing="1"/>
      <w:widowControl/>
    </w:pPr>
    <w:rPr>
      <w:rFonts w:eastAsia="Calibri"/>
      <w:sz w:val="24"/>
      <w:szCs w:val="24"/>
    </w:rPr>
  </w:style>
  <w:style w:type="paragraph" w:styleId="951">
    <w:name w:val="msonospacing_mailru_css_attribute_postfix"/>
    <w:basedOn w:val="927"/>
    <w:next w:val="951"/>
    <w:link w:val="927"/>
    <w:pPr>
      <w:spacing w:before="100" w:beforeAutospacing="1" w:after="100" w:afterAutospacing="1"/>
      <w:widowControl/>
    </w:pPr>
    <w:rPr>
      <w:sz w:val="24"/>
      <w:szCs w:val="24"/>
    </w:rPr>
  </w:style>
  <w:style w:type="character" w:styleId="952">
    <w:name w:val="s12"/>
    <w:next w:val="952"/>
    <w:link w:val="927"/>
  </w:style>
  <w:style w:type="paragraph" w:styleId="953">
    <w:name w:val="p23"/>
    <w:basedOn w:val="927"/>
    <w:next w:val="953"/>
    <w:link w:val="927"/>
    <w:pPr>
      <w:spacing w:before="280" w:after="280"/>
      <w:widowControl/>
    </w:pPr>
    <w:rPr>
      <w:sz w:val="24"/>
      <w:szCs w:val="24"/>
      <w:lang w:eastAsia="he-IL" w:bidi="he-IL"/>
    </w:rPr>
  </w:style>
  <w:style w:type="paragraph" w:styleId="954">
    <w:name w:val="p22"/>
    <w:basedOn w:val="927"/>
    <w:next w:val="954"/>
    <w:link w:val="927"/>
    <w:pPr>
      <w:spacing w:before="280" w:after="280"/>
      <w:widowControl/>
    </w:pPr>
    <w:rPr>
      <w:sz w:val="24"/>
      <w:szCs w:val="24"/>
      <w:lang w:eastAsia="he-IL" w:bidi="he-IL"/>
    </w:rPr>
  </w:style>
  <w:style w:type="paragraph" w:styleId="955">
    <w:name w:val="Текст выноски"/>
    <w:basedOn w:val="927"/>
    <w:next w:val="955"/>
    <w:link w:val="956"/>
    <w:rPr>
      <w:rFonts w:ascii="Segoe UI" w:hAnsi="Segoe UI"/>
      <w:sz w:val="18"/>
      <w:szCs w:val="18"/>
      <w:lang w:val="en-US" w:eastAsia="en-US"/>
    </w:rPr>
  </w:style>
  <w:style w:type="character" w:styleId="956">
    <w:name w:val="Текст выноски Знак"/>
    <w:next w:val="956"/>
    <w:link w:val="955"/>
    <w:rPr>
      <w:rFonts w:ascii="Segoe UI" w:hAnsi="Segoe UI" w:cs="Segoe UI"/>
      <w:sz w:val="18"/>
      <w:szCs w:val="18"/>
    </w:rPr>
  </w:style>
  <w:style w:type="character" w:styleId="957" w:default="1">
    <w:name w:val="Default Paragraph Font"/>
    <w:uiPriority w:val="1"/>
    <w:semiHidden/>
    <w:unhideWhenUsed/>
  </w:style>
  <w:style w:type="numbering" w:styleId="958" w:default="1">
    <w:name w:val="No List"/>
    <w:uiPriority w:val="99"/>
    <w:semiHidden/>
    <w:unhideWhenUsed/>
  </w:style>
  <w:style w:type="table" w:styleId="959" w:default="1">
    <w:name w:val="Normal Table"/>
    <w:uiPriority w:val="99"/>
    <w:semiHidden/>
    <w:unhideWhenUsed/>
    <w:tblPr/>
  </w:style>
  <w:style w:type="character" w:styleId="960" w:customStyle="1">
    <w:name w:val="s13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revision>85</cp:revision>
  <dcterms:created xsi:type="dcterms:W3CDTF">2017-01-11T11:09:00Z</dcterms:created>
  <dcterms:modified xsi:type="dcterms:W3CDTF">2024-09-25T13:44:06Z</dcterms:modified>
  <cp:version>1048576</cp:version>
</cp:coreProperties>
</file>