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firstLine="227"/>
        <w:jc w:val="center"/>
        <w:shd w:val="clear" w:color="auto" w:fill="ffffff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80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2335"/>
        <w:gridCol w:w="3967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1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4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233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967" w:type="dxa"/>
            <w:textDirection w:val="lrTb"/>
            <w:noWrap w:val="false"/>
          </w:tcPr>
          <w:p>
            <w:pPr>
              <w:pStyle w:val="71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</w:t>
            </w: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 xml:space="preserve">01-12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123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jc w:val="right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jc w:val="right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(в редакции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приказа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714"/>
              <w:jc w:val="right"/>
              <w:spacing w:line="254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от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30.0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8.20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/>
              </w:rPr>
              <w:t xml:space="preserve"> 01-12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0"/>
        <w:ind w:hanging="42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ind w:hanging="42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cs="Liberation Serif"/>
          <w:b/>
        </w:rPr>
        <w:t xml:space="preserve">Т</w:t>
      </w:r>
      <w:r>
        <w:rPr>
          <w:rFonts w:ascii="Liberation Serif" w:hAnsi="Liberation Serif" w:cs="Liberation Serif"/>
          <w:b/>
        </w:rPr>
        <w:t xml:space="preserve">РУД (ТЕХНОЛОГИЯ)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1-4 классы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 </w:t>
      </w: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right="-284" w:firstLine="709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</w:rPr>
        <w:t xml:space="preserve">«Труд (технология)» (далее – РПУП) для </w:t>
      </w:r>
      <w:r>
        <w:rPr>
          <w:rFonts w:ascii="Liberation Serif" w:hAnsi="Liberation Serif" w:cs="Liberation Serif"/>
        </w:rPr>
        <w:t xml:space="preserve">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2"/>
        <w:numPr>
          <w:ilvl w:val="0"/>
          <w:numId w:val="4"/>
        </w:numPr>
        <w:contextualSpacing/>
        <w:ind w:right="-284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умственной отсталостью (интеллектуальными нарушениями);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714"/>
        <w:numPr>
          <w:ilvl w:val="0"/>
          <w:numId w:val="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left="0" w:firstLine="0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Arial" w:cs="Liberation Serif"/>
          <w:sz w:val="24"/>
          <w:szCs w:val="24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714"/>
        <w:numPr>
          <w:ilvl w:val="0"/>
          <w:numId w:val="4"/>
        </w:numPr>
        <w:jc w:val="both"/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  <w:t xml:space="preserve">приказа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Министерства просвещения Российской Федерации от 17.07.24  № 495 «О</w:t>
      </w:r>
      <w:r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r>
    </w:p>
    <w:p>
      <w:pPr>
        <w:pStyle w:val="714"/>
        <w:ind w:left="0" w:firstLine="0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внесении изменений в некоторые приказы Министерства просвещения Российской Федерации, касающиеся феде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ральных адаптированных образовательных программ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none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80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contextualSpacing/>
        <w:ind w:right="-284" w:firstLine="709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содержит: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contextualSpacing/>
        <w:ind w:right="-284" w:firstLine="709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contextualSpacing/>
        <w:ind w:right="-284" w:firstLine="709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contextualSpacing/>
        <w:ind w:right="-284" w:firstLine="709"/>
        <w:tabs>
          <w:tab w:val="left" w:pos="313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  <w:b/>
        </w:rPr>
        <w:t xml:space="preserve">Целью</w:t>
      </w:r>
      <w:r>
        <w:rPr>
          <w:rFonts w:ascii="Liberation Serif" w:hAnsi="Liberation Serif" w:cs="Liberation Serif"/>
        </w:rPr>
        <w:t xml:space="preserve"> изучения учебного предмета «Труд (технология)» на уровне начального общего образования является:</w:t>
      </w:r>
      <w:r>
        <w:rPr>
          <w:rFonts w:ascii="Liberation Serif" w:hAnsi="Liberation Serif" w:cs="Liberation Serif"/>
          <w:bCs/>
        </w:rPr>
        <w:t xml:space="preserve"> всестороннее развитие личности учащегося младшего возраста с умственной отсталостью (интеллектуальными нарушениями) </w:t>
      </w:r>
      <w:r>
        <w:rPr>
          <w:rFonts w:ascii="Liberation Serif" w:hAnsi="Liberation Serif" w:cs="Liberation Serif"/>
          <w:bCs/>
        </w:rPr>
        <w:t xml:space="preserve">в</w:t>
      </w:r>
      <w:r>
        <w:rPr>
          <w:rFonts w:ascii="Liberation Serif" w:hAnsi="Liberation Serif" w:cs="Liberation Serif"/>
          <w:bCs/>
        </w:rPr>
        <w:t xml:space="preserve"> процессе формирования трудовой культуры и подготовки его к последующему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профильному обучению в   старших классах.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left="0" w:right="-284" w:firstLine="708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</w:rPr>
        <w:t xml:space="preserve">задачи</w:t>
      </w:r>
      <w:r>
        <w:rPr>
          <w:rFonts w:ascii="Liberation Serif" w:hAnsi="Liberation Serif" w:cs="Liberation Serif"/>
        </w:rPr>
        <w:t xml:space="preserve"> изучения предмета</w:t>
      </w:r>
      <w:r>
        <w:rPr>
          <w:rFonts w:ascii="Liberation Serif" w:hAnsi="Liberation Serif" w:eastAsia="Calibri" w:cs="Liberation Serif"/>
        </w:rPr>
        <w:t xml:space="preserve">: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представлений о материальной культуре как продукте творческой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предметно-преобразующей деятельности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представлений о гармоничном единстве природного и рукотворного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мира и о месте в нём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расширение культурного кругозора, обогащение знаний о культурно-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сторических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традициях в мире вещей;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расширение знаний о материалах и их свойствах, технологиях использования.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практических умений и навыков использования различных материалов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предметно-преобразующей деятельности;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интереса к разнообразным видам труда;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познавательных психических процессов (восприятия, памяти, воображения,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мышления, речи);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умственной деятельности (анализ, синтез, сравнение, классификация,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обобщение);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5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сенсомоторных процессов, руки, глазомера через формирование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shd w:val="clear" w:color="ffffff" w:themeColor="background1" w:fill="ffffff" w:themeFill="background1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hAnsi="Liberation Serif" w:cs="Liberation Serif"/>
          <w:color w:val="000000"/>
          <w:highlight w:val="white"/>
        </w:rPr>
        <w:t xml:space="preserve">практических умений;</w:t>
      </w:r>
      <w:r>
        <w:rPr>
          <w:rFonts w:ascii="Liberation Serif" w:hAnsi="Liberation Serif" w:cs="Liberation Serif"/>
          <w:color w:val="000000"/>
          <w:highlight w:val="white"/>
        </w:rPr>
      </w:r>
      <w:r>
        <w:rPr>
          <w:rFonts w:ascii="Liberation Serif" w:hAnsi="Liberation Serif" w:cs="Liberation Serif"/>
          <w:color w:val="000000"/>
          <w:highlight w:val="white"/>
        </w:rPr>
      </w:r>
    </w:p>
    <w:p>
      <w:pPr>
        <w:pStyle w:val="882"/>
        <w:numPr>
          <w:ilvl w:val="0"/>
          <w:numId w:val="6"/>
        </w:numPr>
        <w:ind w:right="-284"/>
        <w:jc w:val="both"/>
        <w:shd w:val="clear" w:color="ffffff" w:themeColor="background1" w:fill="ffffff" w:themeFill="background1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hAnsi="Liberation Serif" w:cs="Liberation Serif"/>
          <w:color w:val="000000"/>
          <w:highlight w:val="white"/>
          <w:lang w:val="ru-RU"/>
        </w:rPr>
        <w:t xml:space="preserve">развитие регулятивной структуры деятельности (включающей целеполагание,</w:t>
      </w:r>
      <w:r>
        <w:rPr>
          <w:rFonts w:ascii="Liberation Serif" w:hAnsi="Liberation Serif" w:cs="Liberation Serif"/>
          <w:color w:val="000000"/>
          <w:highlight w:val="white"/>
        </w:rPr>
      </w:r>
      <w:r>
        <w:rPr>
          <w:rFonts w:ascii="Liberation Serif" w:hAnsi="Liberation Serif" w:cs="Liberation Serif"/>
          <w:color w:val="000000"/>
          <w:highlight w:val="white"/>
        </w:rPr>
      </w:r>
    </w:p>
    <w:p>
      <w:pPr>
        <w:pStyle w:val="882"/>
        <w:ind w:left="0" w:right="-284" w:firstLine="0"/>
        <w:jc w:val="both"/>
        <w:shd w:val="clear" w:color="ffffff" w:themeColor="background1" w:fill="ffffff" w:themeFill="background1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hAnsi="Liberation Serif" w:cs="Liberation Serif"/>
          <w:color w:val="000000"/>
          <w:highlight w:val="white"/>
          <w:lang w:val="ru-RU"/>
        </w:rPr>
        <w:t xml:space="preserve">планирование, контроль и оценку действий и результатов деятельности в соответствии с поставленной целью);</w:t>
      </w:r>
      <w:r>
        <w:rPr>
          <w:rFonts w:ascii="Liberation Serif" w:hAnsi="Liberation Serif" w:cs="Liberation Serif"/>
          <w:color w:val="000000"/>
          <w:highlight w:val="white"/>
        </w:rPr>
      </w:r>
      <w:r>
        <w:rPr>
          <w:rFonts w:ascii="Liberation Serif" w:hAnsi="Liberation Serif" w:cs="Liberation Serif"/>
          <w:color w:val="000000"/>
          <w:highlight w:val="white"/>
        </w:rPr>
      </w:r>
    </w:p>
    <w:p>
      <w:pPr>
        <w:pStyle w:val="882"/>
        <w:numPr>
          <w:ilvl w:val="0"/>
          <w:numId w:val="7"/>
        </w:numPr>
        <w:ind w:right="-284"/>
        <w:jc w:val="both"/>
        <w:shd w:val="clear" w:color="ffffff" w:themeColor="background1" w:fill="ffffff" w:themeFill="background1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hAnsi="Liberation Serif" w:cs="Liberation Serif"/>
          <w:color w:val="000000"/>
          <w:highlight w:val="white"/>
          <w:lang w:val="ru-RU"/>
        </w:rPr>
        <w:t xml:space="preserve">формирование информационной грамотности, умения работать с различными</w:t>
      </w:r>
      <w:r>
        <w:rPr>
          <w:rFonts w:ascii="Liberation Serif" w:hAnsi="Liberation Serif" w:cs="Liberation Serif"/>
          <w:color w:val="000000"/>
          <w:highlight w:val="white"/>
        </w:rPr>
      </w:r>
      <w:r>
        <w:rPr>
          <w:rFonts w:ascii="Liberation Serif" w:hAnsi="Liberation Serif" w:cs="Liberation Serif"/>
          <w:color w:val="000000"/>
          <w:highlight w:val="white"/>
        </w:rPr>
      </w:r>
    </w:p>
    <w:p>
      <w:pPr>
        <w:pStyle w:val="882"/>
        <w:ind w:left="0" w:right="-284" w:firstLine="0"/>
        <w:jc w:val="both"/>
        <w:shd w:val="clear" w:color="ffffff" w:themeColor="background1" w:fill="ffffff" w:themeFill="background1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hAnsi="Liberation Serif" w:cs="Liberation Serif"/>
          <w:color w:val="000000"/>
          <w:highlight w:val="white"/>
          <w:lang w:val="ru-RU"/>
        </w:rPr>
        <w:t xml:space="preserve">источниками информации;</w:t>
      </w:r>
      <w:r>
        <w:rPr>
          <w:rFonts w:ascii="Liberation Serif" w:hAnsi="Liberation Serif" w:cs="Liberation Serif"/>
          <w:color w:val="000000"/>
          <w:highlight w:val="white"/>
        </w:rPr>
      </w:r>
      <w:r>
        <w:rPr>
          <w:rFonts w:ascii="Liberation Serif" w:hAnsi="Liberation Serif" w:cs="Liberation Serif"/>
          <w:color w:val="000000"/>
          <w:highlight w:val="white"/>
        </w:rPr>
      </w:r>
    </w:p>
    <w:p>
      <w:pPr>
        <w:pStyle w:val="882"/>
        <w:numPr>
          <w:ilvl w:val="0"/>
          <w:numId w:val="8"/>
        </w:numPr>
        <w:ind w:right="-28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коммуникативной культуры, развитие активности,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ind w:left="0" w:right="-284" w:firstLine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целенаправленности, инициативности; духовно-нравственное воспитание и развитие со</w:t>
      </w:r>
      <w:r>
        <w:rPr>
          <w:rFonts w:ascii="Liberation Serif" w:hAnsi="Liberation Serif" w:cs="Liberation Serif"/>
          <w:color w:val="000000"/>
        </w:rPr>
        <w:t xml:space="preserve">циально ценных качеств личности.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right="-284" w:firstLine="709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shd w:val="clear" w:color="auto" w:fill="ffffff"/>
        <w:rPr>
          <w:rFonts w:ascii="Liberation Serif" w:hAnsi="Liberation Serif" w:eastAsia="Arial" w:cs="Liberation Serif"/>
        </w:rPr>
      </w:pPr>
      <w:r>
        <w:rPr>
          <w:rFonts w:ascii="Liberation Serif" w:hAnsi="Liberation Serif" w:eastAsia="Arial" w:cs="Liberation Serif"/>
        </w:rPr>
        <w:t xml:space="preserve">Учебный предмет «Труд (технология)» входит в предметную область «Технология».</w:t>
      </w:r>
      <w:r>
        <w:rPr>
          <w:rFonts w:ascii="Liberation Serif" w:hAnsi="Liberation Serif" w:eastAsia="Arial" w:cs="Liberation Serif"/>
        </w:rPr>
      </w:r>
      <w:r>
        <w:rPr>
          <w:rFonts w:ascii="Liberation Serif" w:hAnsi="Liberation Serif" w:eastAsia="Arial" w:cs="Liberation Serif"/>
        </w:rPr>
      </w:r>
    </w:p>
    <w:p>
      <w:pPr>
        <w:pStyle w:val="873"/>
        <w:ind w:right="-284"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Трудовая деятельность и её значение в жизни человека. 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 разных народов России (на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примере 2—3 народов). Особенности тематики, материалов, внешнего вида изделий          декоративного искусства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азных народов, отражающие природные,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географические и социальные условия конкретного народа.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Бережное отношение к природе как источнику сырьевых рес</w:t>
      </w:r>
      <w:r>
        <w:rPr>
          <w:rFonts w:ascii="Liberation Serif" w:hAnsi="Liberation Serif" w:cs="Liberation Serif"/>
        </w:rPr>
        <w:t xml:space="preserve">урсов. Мастера и их профессии; традиции и творчество мастера в создании предметной среды (общее представление).  Анализ задания, организация рабочего места в зависимости от вида работы, планирование трудового процесса. Рациональное размещение на рабочем ме</w:t>
      </w:r>
      <w:r>
        <w:rPr>
          <w:rFonts w:ascii="Liberation Serif" w:hAnsi="Liberation Serif" w:cs="Liberation Serif"/>
        </w:rPr>
        <w:t xml:space="preserve">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  корректировка хода работы.  Работа в малых группах, осуществление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отрудничества, выполнение социальных ролей (руководитель и подчинённый). Элементарная   творческая   и   проектная деятельность (создание   замысла, его детализация и воплощение).  Несложные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коллективные, групповые и индивидуальные проекты. Культура межличностных отношений в совместной деятельности. Резул</w:t>
      </w:r>
      <w:r>
        <w:rPr>
          <w:rFonts w:ascii="Liberation Serif" w:hAnsi="Liberation Serif" w:cs="Liberation Serif"/>
        </w:rPr>
        <w:t xml:space="preserve">ьтат проектной деятельности — изделия, услуги (например, помощь ветеранам, пенсионерам, инвалидам), праздники и т. п.  Выполнение доступных видов работ по самообслуживанию, домашнему труду, оказание доступных видов помощи малышам, взрослым и сверстникам.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Calibri" w:cs="Liberation Serif"/>
          <w:b/>
          <w:szCs w:val="20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Cs w:val="20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Cs w:val="20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воспитание</w:t>
      </w:r>
      <w:r>
        <w:rPr>
          <w:rFonts w:ascii="Liberation Serif" w:hAnsi="Liberation Serif" w:eastAsia="Calibri" w:cs="Liberation Serif"/>
          <w:szCs w:val="20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Cs w:val="20"/>
        </w:rPr>
        <w:t xml:space="preserve"> </w:t>
      </w:r>
      <w:r>
        <w:rPr>
          <w:rFonts w:ascii="Liberation Serif" w:hAnsi="Liberation Serif" w:eastAsia="Calibri" w:cs="Liberation Serif"/>
          <w:szCs w:val="20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Cs w:val="20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Cs w:val="20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Cs w:val="20"/>
        </w:rPr>
        <w:t xml:space="preserve">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трудовое воспитание</w:t>
      </w:r>
      <w:r>
        <w:rPr>
          <w:rFonts w:ascii="Liberation Serif" w:hAnsi="Liberation Serif" w:eastAsia="Calibri" w:cs="Liberation Serif"/>
          <w:szCs w:val="20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Cs w:val="20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Cs w:val="20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Cs w:val="20"/>
        </w:rPr>
      </w:r>
      <w:r>
        <w:rPr>
          <w:rFonts w:ascii="Liberation Serif" w:hAnsi="Liberation Serif" w:eastAsia="Calibri" w:cs="Liberation Serif"/>
          <w:szCs w:val="20"/>
        </w:rPr>
      </w:r>
    </w:p>
    <w:p>
      <w:pPr>
        <w:pStyle w:val="873"/>
        <w:numPr>
          <w:ilvl w:val="0"/>
          <w:numId w:val="1"/>
        </w:numPr>
        <w:contextualSpacing/>
        <w:ind w:left="0" w:right="-284" w:firstLine="709"/>
        <w:jc w:val="both"/>
        <w:widowControl w:val="off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Cs w:val="20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873"/>
        <w:numPr>
          <w:ilvl w:val="0"/>
          <w:numId w:val="9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numPr>
          <w:ilvl w:val="0"/>
          <w:numId w:val="10"/>
        </w:numPr>
        <w:contextualSpacing/>
        <w:ind w:right="-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0"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неуспевающими одноклассниками, дающего обучающимся социально значимый опыт сотрудничества и взаимной помощи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left="567" w:right="-284" w:firstLine="142"/>
        <w:jc w:val="both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Особенности организации учебного процесса: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pStyle w:val="873"/>
        <w:contextualSpacing/>
        <w:ind w:right="-284" w:firstLine="709"/>
        <w:jc w:val="both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eastAsia="TimesNewRomanPSMT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873"/>
        <w:contextualSpacing/>
        <w:ind w:right="-284" w:firstLine="709"/>
        <w:jc w:val="both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eastAsia="TimesNewRomanPSMT" w:cs="Liberation Serif"/>
        </w:rPr>
        <w:t xml:space="preserve">В УКП «РДБ» реализация рабочей програм</w:t>
      </w:r>
      <w:r>
        <w:rPr>
          <w:rFonts w:ascii="Liberation Serif" w:hAnsi="Liberation Serif" w:eastAsia="TimesNewRomanPSMT" w:cs="Liberation Serif"/>
        </w:rPr>
        <w:t xml:space="preserve">мы учебного предмета «Труд (технология)</w:t>
      </w:r>
      <w:r>
        <w:rPr>
          <w:rFonts w:ascii="Liberation Serif" w:hAnsi="Liberation Serif" w:eastAsia="TimesNewRomanPSMT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873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73"/>
        <w:contextualSpacing/>
        <w:ind w:right="-284" w:firstLine="709"/>
        <w:jc w:val="both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u w:val="single"/>
        </w:rPr>
      </w:pPr>
      <w:r>
        <w:rPr>
          <w:rFonts w:ascii="Liberation Serif" w:hAnsi="Liberation Serif" w:eastAsia="TimesNewRomanPSMT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</w:rPr>
        <w:t xml:space="preserve">АООП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</w:p>
    <w:p>
      <w:pPr>
        <w:pStyle w:val="873"/>
        <w:contextualSpacing/>
        <w:ind w:right="-284" w:firstLine="709"/>
        <w:jc w:val="both"/>
        <w:rPr>
          <w:rFonts w:ascii="Liberation Serif" w:hAnsi="Liberation Serif" w:eastAsia="Arial" w:cs="Liberation Serif"/>
        </w:rPr>
      </w:pPr>
      <w:r>
        <w:rPr>
          <w:rFonts w:ascii="Liberation Serif" w:hAnsi="Liberation Serif" w:eastAsia="Arial" w:cs="Liberation Serif"/>
        </w:rPr>
        <w:t xml:space="preserve">Форма обучения – очная.</w:t>
      </w:r>
      <w:r>
        <w:rPr>
          <w:rFonts w:ascii="Liberation Serif" w:hAnsi="Liberation Serif" w:eastAsia="Arial" w:cs="Liberation Serif"/>
        </w:rPr>
      </w:r>
      <w:r>
        <w:rPr>
          <w:rFonts w:ascii="Liberation Serif" w:hAnsi="Liberation Serif" w:eastAsia="Arial" w:cs="Liberation Serif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1 класс - 33 учебные недели;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2-4 класс - 34 учебные недели.       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«Труд (технология)» как часть предметной области «Технология»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cs="Liberation Serif"/>
        </w:rPr>
        <w:t xml:space="preserve">Недельное количество часов, отводимое на изучение учебного предмета, определяется учебным планом УКП «РДБ», утверждённым директором ГОУ РК «РЦО»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Общее количество учебных часов на изучение учебного предмета «Труд (технология)» в 1-4 классах </w:t>
      </w:r>
      <w:r>
        <w:rPr>
          <w:rFonts w:ascii="Liberation Serif" w:hAnsi="Liberation Serif" w:cs="Liberation Serif"/>
        </w:rPr>
        <w:t xml:space="preserve">при групповой форме организации обучения </w:t>
      </w:r>
      <w:r>
        <w:rPr>
          <w:rFonts w:ascii="Liberation Serif" w:hAnsi="Liberation Serif" w:cs="Liberation Serif"/>
        </w:rPr>
        <w:t xml:space="preserve">составляет 33,75</w:t>
      </w:r>
      <w:r>
        <w:rPr>
          <w:rFonts w:ascii="Liberation Serif" w:hAnsi="Liberation Serif" w:cs="Liberation Serif"/>
        </w:rPr>
        <w:t xml:space="preserve"> часов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Распределение учебных часов по класса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right="-28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39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>
        <w:tblPrEx/>
        <w:trPr>
          <w:trHeight w:val="28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73"/>
              <w:ind w:left="0" w:right="-709" w:firstLine="0"/>
              <w:jc w:val="left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73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73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73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1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0,25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33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8,25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2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0,25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34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</w:rPr>
              <w:t xml:space="preserve">8,5</w:t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33,75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contextualSpacing/>
        <w:ind w:right="-284"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color w:val="ff0000"/>
          <w:highlight w:val="none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contextualSpacing/>
        <w:ind w:right="-284" w:firstLine="709"/>
        <w:jc w:val="both"/>
        <w:rPr>
          <w:rFonts w:ascii="Liberation Serif" w:hAnsi="Liberation Serif" w:eastAsia="Calibri" w:cs="Liberation Serif"/>
          <w:color w:val="ff0000"/>
          <w:highlight w:val="none"/>
        </w:rPr>
      </w:pPr>
      <w:r>
        <w:rPr>
          <w:rFonts w:ascii="Liberation Serif" w:hAnsi="Liberation Serif" w:eastAsia="Calibri" w:cs="Liberation Serif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</w:t>
      </w:r>
      <w:r>
        <w:rPr>
          <w:rFonts w:ascii="Liberation Serif" w:hAnsi="Liberation Serif" w:eastAsia="Calibri" w:cs="Liberation Serif"/>
        </w:rPr>
        <w:t xml:space="preserve">ьную форму организации обучения</w:t>
      </w:r>
      <w:r>
        <w:rPr>
          <w:rFonts w:ascii="Liberation Serif" w:hAnsi="Liberation Serif" w:eastAsia="Calibri" w:cs="Liberation Serif"/>
        </w:rPr>
        <w:t xml:space="preserve"> в 1-4 классах по 0,2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</w:rPr>
        <w:t xml:space="preserve"> </w:t>
      </w:r>
      <w:r>
        <w:rPr>
          <w:rFonts w:ascii="Liberation Serif" w:hAnsi="Liberation Serif" w:eastAsia="Calibri" w:cs="Liberation Serif"/>
          <w:color w:val="ff0000"/>
          <w:highlight w:val="none"/>
        </w:rPr>
      </w:r>
      <w:r>
        <w:rPr>
          <w:rFonts w:ascii="Liberation Serif" w:hAnsi="Liberation Serif" w:eastAsia="Calibri" w:cs="Liberation Serif"/>
          <w:color w:val="ff0000"/>
          <w:highlight w:val="none"/>
        </w:rPr>
      </w:r>
    </w:p>
    <w:p>
      <w:pPr>
        <w:pStyle w:val="873"/>
        <w:ind w:right="-284" w:firstLine="709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  <w:bCs/>
        </w:rPr>
        <w:t xml:space="preserve">В виду специфики образовательного учреждения, осуществляющего обучение учащихся, находящихся на лечении в медицинских организациях РК, данная РПУП ориентирована на изучение теоретического материала, практические занятия не проводятся.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left="567" w:right="-284" w:firstLine="567"/>
        <w:jc w:val="both"/>
        <w:shd w:val="clear" w:color="auto" w:fill="ffffff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3"/>
        <w:ind w:left="567" w:firstLine="567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firstLine="0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0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ind w:firstLine="708"/>
        <w:jc w:val="both"/>
        <w:shd w:val="clear" w:color="auto" w:fill="ffffff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73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firstLine="709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left="567" w:right="-284" w:firstLine="567"/>
        <w:rPr>
          <w:rFonts w:ascii="Liberation Serif" w:hAnsi="Liberation Serif" w:cs="Liberation Serif"/>
          <w:color w:val="131313"/>
          <w:u w:val="single"/>
          <w:shd w:val="clear" w:color="auto" w:fill="fffffb"/>
        </w:rPr>
      </w:pPr>
      <w:r>
        <w:rPr>
          <w:rFonts w:ascii="Liberation Serif" w:hAnsi="Liberation Serif" w:cs="Liberation Serif"/>
          <w:color w:val="131313"/>
          <w:u w:val="single"/>
          <w:shd w:val="clear" w:color="auto" w:fill="fffffb"/>
        </w:rPr>
      </w:r>
      <w:r>
        <w:rPr>
          <w:rFonts w:ascii="Liberation Serif" w:hAnsi="Liberation Serif" w:cs="Liberation Serif"/>
          <w:color w:val="131313"/>
          <w:u w:val="single"/>
          <w:shd w:val="clear" w:color="auto" w:fill="fffffb"/>
        </w:rPr>
      </w:r>
      <w:r>
        <w:rPr>
          <w:rFonts w:ascii="Liberation Serif" w:hAnsi="Liberation Serif" w:cs="Liberation Serif"/>
          <w:color w:val="131313"/>
          <w:u w:val="single"/>
          <w:shd w:val="clear" w:color="auto" w:fill="fffffb"/>
        </w:rPr>
      </w:r>
    </w:p>
    <w:p>
      <w:pPr>
        <w:pStyle w:val="873"/>
        <w:ind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обучающимися учебного предмета «Труд (технология)»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4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73"/>
        <w:ind w:right="-284" w:firstLine="567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b/>
        </w:rPr>
        <w:t xml:space="preserve">Предметные результаты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освоения </w:t>
      </w:r>
      <w:r>
        <w:rPr>
          <w:rFonts w:ascii="Liberation Serif" w:hAnsi="Liberation Serif" w:cs="Liberation Serif"/>
          <w:b/>
        </w:rPr>
        <w:t xml:space="preserve">учебного предмета «Труд (технология)»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</w:rPr>
        <w:t xml:space="preserve">ключают освоенные обучающимися знания и умения, специфичные для предметной области «Технология», готовность их применения.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73"/>
        <w:ind w:right="-284" w:firstLine="567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Определены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567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Минимальный и достаточный уровни усвоения предметных результатов представлены на конец обучения в младших классах (IV класс).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84" w:firstLine="567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знание правил организации рабочего места и </w:t>
      </w:r>
      <w:r>
        <w:rPr>
          <w:rFonts w:ascii="Liberation Serif" w:hAnsi="Liberation Serif" w:cs="Liberation Serif"/>
          <w:sz w:val="24"/>
          <w:szCs w:val="24"/>
        </w:rPr>
        <w:t xml:space="preserve">умение самостоятельно его организовать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зависимости от характера выполняемой работы (рационально располагать инструменты, материалы и приспособления на рабочем столе, сохранять порядок на рабочем месте);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знание видов трудовых работ;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знание названий и некоторых свойств поделочных материалов, используемых 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уроках ручного труда; знание и соблюдение правил их хранения, санитарно-гигиенических требований при работе с ними;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знание названий инструментов, необходимых на уроках ручного труда, их устройства,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 техники безопасной работы с колющими и режущими инструментами;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знание приемов работы (разметки деталей, выделения детали из заготовки,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формообразования, соединения деталей, отделки изделия), используемые на уроках ручного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 объекта, подлежащего изготовлению, выделение и называние его признаков 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свойств; определение способов соединения деталей;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пользование доступными технологическими (инструкционными) картами;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89"/>
        <w:numPr>
          <w:ilvl w:val="0"/>
          <w:numId w:val="11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составление стандартного плана работы по пунктам;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97"/>
        <w:numPr>
          <w:ilvl w:val="0"/>
          <w:numId w:val="11"/>
        </w:numPr>
        <w:ind w:right="-284"/>
        <w:jc w:val="both"/>
        <w:widowControl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bCs/>
          <w:highlight w:val="white"/>
        </w:rPr>
        <w:t xml:space="preserve">владение некоторыми технологическими приемами ручной обработки материалов;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897"/>
        <w:numPr>
          <w:ilvl w:val="0"/>
          <w:numId w:val="11"/>
        </w:numPr>
        <w:ind w:right="-284"/>
        <w:jc w:val="both"/>
        <w:widowControl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highlight w:val="white"/>
        </w:rPr>
        <w:t xml:space="preserve">использование в работе доступных материалов (глина и пластилин, природные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897"/>
        <w:ind w:left="0" w:right="-284" w:firstLine="0"/>
        <w:jc w:val="both"/>
        <w:widowControl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highlight w:val="white"/>
        </w:rPr>
        <w:t xml:space="preserve">материалы, бумага и картон, нитки и ткань, древесина и др.)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889"/>
        <w:ind w:left="0" w:right="-284" w:firstLine="567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Достаточный уровень: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Cs/>
          <w:sz w:val="24"/>
          <w:szCs w:val="24"/>
          <w:highlight w:val="white"/>
        </w:rPr>
        <w:t xml:space="preserve">знание правил рациональной организации труда, включающих упорядоченность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Cs/>
          <w:sz w:val="24"/>
          <w:szCs w:val="24"/>
          <w:highlight w:val="white"/>
        </w:rPr>
        <w:t xml:space="preserve">действий и самодисциплину;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Cs/>
          <w:sz w:val="24"/>
          <w:szCs w:val="24"/>
          <w:highlight w:val="white"/>
        </w:rPr>
        <w:t xml:space="preserve">знание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 об исторической, культурной и эстетической ценности вещей;</w:t>
      </w:r>
      <w:r>
        <w:rPr>
          <w:rFonts w:ascii="Liberation Serif" w:hAnsi="Liberation Serif" w:cs="Liberation Serif"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Cs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bCs/>
          <w:sz w:val="24"/>
          <w:szCs w:val="24"/>
          <w:highlight w:val="white"/>
        </w:rPr>
        <w:t xml:space="preserve">знание видов художественных ремесел;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нахождение необходимой информации в материалах учебника, рабочей тетради;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знание и использование правил безопасной работы с режущими и колющими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инструментами, соблюдение санитарно-гигиенических требований при выполнении трудовых работ;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осознанный подбор материалов по их физическим, декоративно-художественным и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конструктивным свойствам; 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использование в работе разнообразной наглядности;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ценка своих изделий (красиво, некрасиво, аккуратно, похоже на образец);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numPr>
          <w:ilvl w:val="0"/>
          <w:numId w:val="12"/>
        </w:numPr>
        <w:ind w:right="-284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установление причинно-следственных связей между выполняемы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ми действиями и их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89"/>
        <w:ind w:left="0" w:right="-284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результатами.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73"/>
        <w:ind w:left="567" w:right="-284"/>
        <w:rPr>
          <w:rFonts w:ascii="Liberation Serif" w:hAnsi="Liberation Serif" w:cs="Liberation Serif"/>
          <w:b/>
          <w:highlight w:val="white"/>
        </w:rPr>
      </w:pPr>
      <w:r>
        <w:rPr>
          <w:rFonts w:ascii="Liberation Serif" w:hAnsi="Liberation Serif" w:cs="Liberation Serif"/>
          <w:b/>
          <w:highlight w:val="white"/>
        </w:rPr>
      </w:r>
      <w:r>
        <w:rPr>
          <w:rFonts w:ascii="Liberation Serif" w:hAnsi="Liberation Serif" w:cs="Liberation Serif"/>
          <w:b/>
          <w:highlight w:val="white"/>
        </w:rPr>
      </w:r>
      <w:r>
        <w:rPr>
          <w:rFonts w:ascii="Liberation Serif" w:hAnsi="Liberation Serif" w:cs="Liberation Serif"/>
          <w:b/>
          <w:highlight w:val="white"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284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right="-284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ind w:right="-284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</w:t>
      </w: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/>
        <w:jc w:val="center"/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  <w:t xml:space="preserve">Введение</w:t>
      </w: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</w:rPr>
        <w:t xml:space="preserve">Проведение вводного урока «Предметы природного материала и рукотворного мира». Знать наиболее распространенные профессии; технику безопасности; аккуратное и бережное обращение с материалами и инструментами.</w:t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Работа с глиной и пластилином.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Организация   рабочего места при   выполнении лепных работ.  Как правильно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обращаться с пластилином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</w:t>
      </w:r>
      <w:r>
        <w:rPr>
          <w:rFonts w:ascii="Liberation Serif" w:hAnsi="Liberation Serif" w:cs="Liberation Serif"/>
          <w:i/>
          <w:u w:val="single"/>
        </w:rPr>
        <w:t xml:space="preserve"> </w:t>
      </w:r>
      <w:r>
        <w:rPr>
          <w:rFonts w:ascii="Liberation Serif" w:hAnsi="Liberation Serif" w:cs="Liberation Serif"/>
          <w:i/>
          <w:u w:val="single"/>
        </w:rPr>
        <w:t xml:space="preserve">работы</w:t>
      </w:r>
      <w:r>
        <w:rPr>
          <w:rFonts w:ascii="Liberation Serif" w:hAnsi="Liberation Serif" w:cs="Liberation Serif"/>
        </w:rPr>
        <w:t xml:space="preserve">: «разминание», «отщипывание   кусочков   пластилина» «размазывание   по картону» </w:t>
      </w:r>
      <w:r>
        <w:rPr>
          <w:rFonts w:ascii="Liberation Serif" w:hAnsi="Liberation Serif" w:cs="Liberation Serif"/>
        </w:rPr>
        <w:t xml:space="preserve">(аппликация     из     пластилина) «раскатывание    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«пришипывание», «примазывание» (объемные изделия).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Способы лепки</w:t>
      </w:r>
      <w:r>
        <w:rPr>
          <w:rFonts w:ascii="Liberation Serif" w:hAnsi="Liberation Serif" w:cs="Liberation Serif"/>
        </w:rPr>
        <w:t xml:space="preserve">: конструктивные, пластические, комбинированные.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Работа с природными материалами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понятия о природных материалах (где используют, где находят, вид</w:t>
      </w:r>
      <w:r>
        <w:rPr>
          <w:rFonts w:ascii="Liberation Serif" w:hAnsi="Liberation Serif" w:cs="Liberation Serif"/>
        </w:rPr>
        <w:t xml:space="preserve">ы    природных материалов). </w:t>
      </w:r>
      <w:r>
        <w:rPr>
          <w:rFonts w:ascii="Liberation Serif" w:hAnsi="Liberation Serif" w:cs="Liberation Serif"/>
        </w:rPr>
        <w:t xml:space="preserve">Организация рабочего места работе с природными материалами.  Заготовка природных материалов. Работа с засушенными листьями (аппликация, объемные изделия). Способы соединения деталей (пластилин, шишки).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Работа с бумагой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о бумаге (изделия из бумаги). Организация рабочего места при работе с бумагой. Сорта и виды бумаги (бумага для письма, бумага для печати, рисовальная, впитывающая/гигиеническая, крашеная).  Экономная разметка бумаги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right="-284" w:firstLine="709"/>
        <w:jc w:val="both"/>
        <w:spacing w:before="0" w:beforeAutospacing="0" w:after="0" w:afterAutospacing="0"/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Приемы разметки: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разметка с помощью шаблоном. Понятие «шаблон». Правила работы с шаблоном.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разметка с помощью чертежных инструментов (по линейке, угольнику).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Понятия: «линейка», «угольник», их применение и устройство;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Вырезание ножницами из бумаги</w:t>
      </w:r>
      <w:r>
        <w:rPr>
          <w:rFonts w:ascii="Liberation Serif" w:hAnsi="Liberation Serif" w:cs="Liberation Serif"/>
        </w:rPr>
        <w:t xml:space="preserve">. Инструменты для резания бумаги. Правила обращения с ножницами.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вырезания ножницами</w:t>
      </w:r>
      <w:r>
        <w:rPr>
          <w:rFonts w:ascii="Liberation Serif" w:hAnsi="Liberation Serif" w:cs="Liberation Serif"/>
        </w:rPr>
        <w:t xml:space="preserve">: «разрез по короткой прямой линии»; «разрез по короткой наклонной линии»; «надрез по короткой прямой линии» «разрез по длинной линии»;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Способы вырезания</w:t>
      </w:r>
      <w:r>
        <w:rPr>
          <w:rFonts w:ascii="Liberation Serif" w:hAnsi="Liberation Serif" w:cs="Liberation Serif"/>
        </w:rPr>
        <w:t xml:space="preserve">: «симметричное вырезание из бумаги, сложенной пополам»;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Обрывание бумаги.</w:t>
      </w:r>
      <w:r>
        <w:rPr>
          <w:rFonts w:ascii="Liberation Serif" w:hAnsi="Liberation Serif" w:cs="Liberation Serif"/>
        </w:rPr>
        <w:t xml:space="preserve"> Отрывание мелких кусочков от листа бумаги (бумажная мозаика).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Складывание фигурок из бумаги (оригами).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сгибания бумаги</w:t>
      </w:r>
      <w:r>
        <w:rPr>
          <w:rFonts w:ascii="Liberation Serif" w:hAnsi="Liberation Serif" w:cs="Liberation Serif"/>
        </w:rPr>
        <w:t xml:space="preserve">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left="567" w:right="-284"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текстильными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о нитках (откуда берутся нитки). Цвет ниток. Как работать с нитками.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0000"/>
          <w:u w:val="single"/>
        </w:rPr>
        <w:t xml:space="preserve">Элементарные сведения </w:t>
      </w:r>
      <w:r>
        <w:rPr>
          <w:rFonts w:ascii="Liberation Serif" w:hAnsi="Liberation Serif" w:cs="Liberation Serif"/>
          <w:i/>
          <w:iCs/>
          <w:color w:val="000000"/>
          <w:u w:val="single"/>
        </w:rPr>
        <w:t xml:space="preserve">о </w:t>
      </w:r>
      <w:r>
        <w:rPr>
          <w:rFonts w:ascii="Liberation Serif" w:hAnsi="Liberation Serif" w:cs="Liberation Serif"/>
          <w:bCs/>
          <w:i/>
          <w:iCs/>
          <w:color w:val="000000"/>
          <w:u w:val="single"/>
        </w:rPr>
        <w:t xml:space="preserve">тканях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Применение и назначение ткани в жизни человека. Правила хранения игл. </w:t>
      </w:r>
      <w:r>
        <w:rPr>
          <w:rFonts w:ascii="Liberation Serif" w:hAnsi="Liberation Serif" w:cs="Liberation Serif"/>
        </w:rPr>
        <w:t xml:space="preserve">Наматывание ниток на картонку (плоские игрушки, кисточки).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284"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2 класс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  <w:t xml:space="preserve">Введение</w:t>
      </w: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333333"/>
          <w:shd w:val="clear" w:color="auto" w:fill="ffffff"/>
        </w:rPr>
      </w:r>
    </w:p>
    <w:p>
      <w:pPr>
        <w:pStyle w:val="873"/>
        <w:ind w:right="-284" w:firstLine="709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</w:rPr>
        <w:t xml:space="preserve">Знакомство с наиболее распространенными профессиями, знать технику безопасности; аккуратное и бережное обращение с материалами и инструментами</w:t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глиной и пластилином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Организация   рабочего места   при   выполнении лепных работ. Как правильно обращаться с пластилином). Знакомство с видами глины.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Способы лепки</w:t>
      </w:r>
      <w:r>
        <w:rPr>
          <w:rFonts w:ascii="Liberation Serif" w:hAnsi="Liberation Serif" w:cs="Liberation Serif"/>
        </w:rPr>
        <w:t xml:space="preserve">: конструктивные, пласт</w:t>
      </w:r>
      <w:r>
        <w:rPr>
          <w:rFonts w:ascii="Liberation Serif" w:hAnsi="Liberation Serif" w:cs="Liberation Serif"/>
        </w:rPr>
        <w:t xml:space="preserve">ические, комбинированные.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Приемы: аппликация из пластилина, «раскатывание шара до овальной формы».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из пластилина, изделий   имеющих   цилиндрическую, шарообразную и конусообразную    форму.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left="567" w:right="-284"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природными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видами деревьев. Виды игрушек из природных материалов. Способы соединения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деталей (пластилин, острые палочки). Инструменты, используемые с природными материалами (шило, ножницы) и правила работы с ними. Изготовление игрушек из еловых шишек.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бумагой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Сорта и виды бумаги (бумага для письма, бумага для печати, рисовальная, впитывающая/гигиеническая, крашеная).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сгибания бумаги:</w:t>
      </w:r>
      <w:r>
        <w:rPr>
          <w:rFonts w:ascii="Liberation Serif" w:hAnsi="Liberation Serif" w:cs="Liberation Serif"/>
        </w:rPr>
        <w:t xml:space="preserve"> Скатывание бумаги- вогнуть внутрь»; «выгнуть наружу».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right="-284"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Разметка бумаги</w:t>
      </w:r>
      <w:r>
        <w:rPr>
          <w:rFonts w:ascii="Liberation Serif" w:hAnsi="Liberation Serif" w:cs="Liberation Serif"/>
        </w:rPr>
        <w:t xml:space="preserve">. Правила работы с шаблоном. Разметка по шаблонам сложной конфигурации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Порядок обводки шаблона геометрических фигур.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азметка с опорой на чертеж.  Понятие «чертеж».  Линии чертежа. Разметка с помощью чертежных инструментов (по линейке, угольнику).  Понятия: «линейка», «угольник», их применение и устройство.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Сминание пальцами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скатывание в ладонях бумаги (плоскостная и объемная аппликация).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Конструирование из бумаги и картона (из плоских деталей; на основе геометрических тел (цилиндра, конуса). Способы вырезания: «симметричное вырезание из бумаги, сложенной попо</w:t>
      </w:r>
      <w:r>
        <w:rPr>
          <w:rFonts w:ascii="Liberation Serif" w:hAnsi="Liberation Serif" w:cs="Liberation Serif"/>
        </w:rPr>
        <w:t xml:space="preserve">лам».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left="567" w:right="-284"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текстильными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Виды работы с нитками:</w:t>
      </w:r>
      <w:r>
        <w:rPr>
          <w:rFonts w:ascii="Liberation Serif" w:hAnsi="Liberation Serif" w:cs="Liberation Serif"/>
        </w:rPr>
        <w:t xml:space="preserve"> связывание ниток в пучок (ягоды, фигурки человечком, цветы).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  <w:iCs/>
          <w:color w:val="000000"/>
          <w:u w:val="single"/>
        </w:rPr>
        <w:t xml:space="preserve">Вышивание</w:t>
      </w:r>
      <w:r>
        <w:rPr>
          <w:rFonts w:ascii="Liberation Serif" w:hAnsi="Liberation Serif" w:cs="Liberation Serif"/>
          <w:color w:val="000000"/>
          <w:u w:val="single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Что делают из ниток.</w:t>
      </w:r>
      <w:r>
        <w:rPr>
          <w:rFonts w:ascii="Liberation Serif" w:hAnsi="Liberation Serif" w:cs="Liberation Serif"/>
        </w:rPr>
        <w:t xml:space="preserve"> Связывание ниток в пучок (ягоды, фигурки человечком, цветы).  </w:t>
      </w:r>
      <w:r>
        <w:rPr>
          <w:rFonts w:ascii="Liberation Serif" w:hAnsi="Liberation Serif" w:cs="Liberation Serif"/>
          <w:color w:val="000000"/>
        </w:rPr>
        <w:t xml:space="preserve">Завязывание узелка на нитке. Свойства ткани (мнется, утюжится; лицевая </w:t>
      </w:r>
      <w:r>
        <w:rPr>
          <w:rFonts w:ascii="Liberation Serif" w:hAnsi="Liberation Serif" w:cs="Liberation Serif"/>
          <w:color w:val="000000"/>
        </w:rPr>
        <w:t xml:space="preserve">и изнаночная сторона ткани; шероховатые, шершавые, скользкие, гладкие, толстые, тонкие). Сорта ткани и их назначение (шерстяные ткани, хлопковые ткани). Виды работы с нитками (раскрой, шитье, вышивание). Применение тесьмы. Виды тесьмы (простая, кружевная).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3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color w:val="000000"/>
          <w:sz w:val="32"/>
          <w:szCs w:val="32"/>
        </w:rPr>
      </w:pPr>
      <w:r>
        <w:rPr>
          <w:rFonts w:ascii="Liberation Serif" w:hAnsi="Liberation Serif" w:cs="Liberation Serif"/>
          <w:b/>
        </w:rPr>
        <w:t xml:space="preserve">Введение</w:t>
      </w:r>
      <w:r>
        <w:rPr>
          <w:rFonts w:ascii="Liberation Serif" w:hAnsi="Liberation Serif" w:cs="Liberation Serif"/>
          <w:color w:val="000000"/>
          <w:sz w:val="32"/>
          <w:szCs w:val="32"/>
        </w:rPr>
      </w:r>
      <w:r>
        <w:rPr>
          <w:rFonts w:ascii="Liberation Serif" w:hAnsi="Liberation Serif" w:cs="Liberation Serif"/>
          <w:color w:val="000000"/>
          <w:sz w:val="32"/>
          <w:szCs w:val="32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000000"/>
          <w:sz w:val="32"/>
          <w:szCs w:val="32"/>
        </w:rPr>
      </w:pPr>
      <w:r>
        <w:rPr>
          <w:rFonts w:ascii="Liberation Serif" w:hAnsi="Liberation Serif" w:cs="Liberation Serif"/>
        </w:rPr>
        <w:t xml:space="preserve">Знать технику безопасности; аккуратное и бережное обращение с материалами и инструментами</w:t>
      </w:r>
      <w:r>
        <w:rPr>
          <w:rFonts w:ascii="Liberation Serif" w:hAnsi="Liberation Serif" w:cs="Liberation Serif"/>
          <w:color w:val="000000"/>
          <w:sz w:val="32"/>
          <w:szCs w:val="32"/>
        </w:rPr>
      </w:r>
      <w:r>
        <w:rPr>
          <w:rFonts w:ascii="Liberation Serif" w:hAnsi="Liberation Serif" w:cs="Liberation Serif"/>
          <w:color w:val="000000"/>
          <w:sz w:val="32"/>
          <w:szCs w:val="32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природными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Где используют и где находят природные материалы. </w:t>
      </w:r>
      <w:r>
        <w:rPr>
          <w:rFonts w:ascii="Liberation Serif" w:hAnsi="Liberation Serif" w:cs="Liberation Serif"/>
          <w:color w:val="333333"/>
        </w:rPr>
        <w:t xml:space="preserve">Знакомство с разновидностями лесов. </w:t>
      </w:r>
      <w:r>
        <w:rPr>
          <w:rFonts w:ascii="Liberation Serif" w:hAnsi="Liberation Serif" w:cs="Liberation Serif"/>
        </w:rPr>
        <w:t xml:space="preserve">Организация рабочего места в работе с природными материалами. Способы соединения деталей (пластилин, острые палочки). Изготовление игрушек из скорлупы ореха (аппликация, объемные изделия).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бумагой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</w:rPr>
        <w:t xml:space="preserve">Сорта и виды бумаги (бумага для письма, бумага для печати, рисовальная, впитывающая/гигиеническая, крашеная). Правила работы ножницами. Знакомство с головными уборами. Удержание ножниц. </w:t>
      </w:r>
      <w:r>
        <w:rPr>
          <w:rFonts w:ascii="Liberation Serif" w:hAnsi="Liberation Serif" w:cs="Liberation Serif"/>
          <w:color w:val="333333"/>
        </w:rPr>
        <w:t xml:space="preserve">Изготовление аппликаций</w:t>
      </w:r>
      <w:r>
        <w:rPr>
          <w:rFonts w:ascii="Liberation Serif" w:hAnsi="Liberation Serif" w:cs="Liberation Serif"/>
          <w:color w:val="333333"/>
        </w:rPr>
      </w:r>
      <w:r>
        <w:rPr>
          <w:rFonts w:ascii="Liberation Serif" w:hAnsi="Liberation Serif" w:cs="Liberation Serif"/>
          <w:color w:val="333333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вырезания ножницами</w:t>
      </w:r>
      <w:r>
        <w:rPr>
          <w:rFonts w:ascii="Liberation Serif" w:hAnsi="Liberation Serif" w:cs="Liberation Serif"/>
        </w:rPr>
        <w:t xml:space="preserve">: «разрез по короткой прямой линии»; «разрез по короткой наклонной линии»; «надрез по короткой прямой линии».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работы с клеем и кистью.  Разметка с помощью чертежных инструментов (по линейке, угольнику). Разметка с опорой на чертеж.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сгибания бумаги</w:t>
      </w:r>
      <w:r>
        <w:rPr>
          <w:rFonts w:ascii="Liberation Serif" w:hAnsi="Liberation Serif" w:cs="Liberation Serif"/>
        </w:rPr>
        <w:t xml:space="preserve">: «сгибание треугольника пополам», «сгибание квадрата с угла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угол»; «сгибание прямоугольной формы пополам». «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гибание квадрата с угла на  угол».</w:t>
      </w:r>
      <w:r>
        <w:rPr>
          <w:rFonts w:ascii="Liberation Serif" w:hAnsi="Liberation Serif" w:cs="Liberation Serif"/>
        </w:rPr>
        <w:t xml:space="preserve">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 Щелевое соединение деталей (щелевой замок). Приемы клеевого соединения: «точечное», «сплошное».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</w:rPr>
        <w:t xml:space="preserve">Конструирование из бумаги и картона (из плоских деталей; на основе геометрических тел (цилиндра, конуса).</w:t>
      </w:r>
      <w:r>
        <w:rPr>
          <w:rFonts w:ascii="Liberation Serif" w:hAnsi="Liberation Serif" w:cs="Liberation Serif"/>
          <w:color w:val="333333"/>
        </w:rPr>
        <w:t xml:space="preserve"> </w:t>
      </w:r>
      <w:r>
        <w:rPr>
          <w:rFonts w:ascii="Liberation Serif" w:hAnsi="Liberation Serif" w:cs="Liberation Serif"/>
          <w:color w:val="333333"/>
        </w:rPr>
      </w:r>
      <w:r>
        <w:rPr>
          <w:rFonts w:ascii="Liberation Serif" w:hAnsi="Liberation Serif" w:cs="Liberation Serif"/>
          <w:color w:val="333333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древесным материалом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Элементарные сведения о древесине. Изделия из древесины</w:t>
      </w:r>
      <w:r>
        <w:rPr>
          <w:rFonts w:ascii="Liberation Serif" w:hAnsi="Liberation Serif" w:cs="Liberation Serif"/>
          <w:color w:val="333333"/>
        </w:rPr>
        <w:t xml:space="preserve"> Знакомство с видами деревьев. </w:t>
      </w:r>
      <w:r>
        <w:rPr>
          <w:rFonts w:ascii="Liberation Serif" w:hAnsi="Liberation Serif" w:cs="Liberation Serif"/>
          <w:lang w:eastAsia="ar-SA"/>
        </w:rPr>
        <w:t xml:space="preserve">Способы обработки древесины ручными инструментами и приспособлениями (зачистка напильником, наждачной бумагой).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текстильными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Что делают из ниток. Приемы вышивания: вышивка «прямой строчкой», вышивка прямой строчкой «в два приема», «вышивка стежком «вперед и</w:t>
      </w:r>
      <w:r>
        <w:rPr>
          <w:rFonts w:ascii="Liberation Serif" w:hAnsi="Liberation Serif" w:cs="Liberation Serif"/>
          <w:color w:val="000000"/>
        </w:rPr>
        <w:t xml:space="preserve">голку с перевивом», вышивка строчкой косого стежка «в два приема».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Как</w:t>
      </w:r>
      <w:r>
        <w:rPr>
          <w:rFonts w:ascii="Liberation Serif" w:hAnsi="Liberation Serif" w:cs="Liberation Serif"/>
          <w:color w:val="000000"/>
        </w:rPr>
        <w:t xml:space="preserve"> ткут ткани. Виды переплетений ткани (редкие, плотные переплетения). Процесс ткачества (основа, уток, челнок, полотняное переплетение). Виды работы с нитками (раскрой, шитье, вышивание, аппликация на ткани, вязание, плетение, окрашивание, набивка рисунка).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Инструменты и приспособления, используемые при работе с тканью. Правила хранения игл.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Картонажно-переплетные работы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  сведения   о   картоне (применение   картона).   Свойства    картона.    Картонажные    изделия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бумагой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Инструменты и материалы для работы с бумагой и картоном. Цвет, форма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бумаги (треугольник, квадрат, прямоугольник). Складывание фигурок из бумаги (оригами).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Приемы сгибания бумаги:</w:t>
      </w:r>
      <w:r>
        <w:rPr>
          <w:rFonts w:ascii="Liberation Serif" w:hAnsi="Liberation Serif" w:cs="Liberation Serif"/>
        </w:rPr>
        <w:t xml:space="preserve"> «сгибание треугольника пополам», «сг</w:t>
      </w:r>
      <w:r>
        <w:rPr>
          <w:rFonts w:ascii="Liberation Serif" w:hAnsi="Liberation Serif" w:cs="Liberation Serif"/>
        </w:rPr>
        <w:t xml:space="preserve">ибание квадрата с угла на угол»; «сгибание прямоугольной формы пополам»; «сгибание сторон к середине». Приемы клеевого соединения: «точечное», «сплошное». Сгибание углов к центру и середине»; «сгибание по типу «гармошки»; «вогнуть внутрь»; «выгнуть наружу»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Разметка</w:t>
      </w:r>
      <w:r>
        <w:rPr>
          <w:rFonts w:ascii="Liberation Serif" w:hAnsi="Liberation Serif" w:cs="Liberation Serif"/>
        </w:rPr>
        <w:t xml:space="preserve"> с помощью шаблоном. Понятие «шаблон», «линейка», «угольник», их применение и устройство, «че</w:t>
      </w:r>
      <w:r>
        <w:rPr>
          <w:rFonts w:ascii="Liberation Serif" w:hAnsi="Liberation Serif" w:cs="Liberation Serif"/>
        </w:rPr>
        <w:t xml:space="preserve">ртеж».  Линии чертежа. Правила работы с шаблоном.  Порядок обводки шаблона геометрических фигур. Разметка по шаблонам сложной конфигурации, с помощью чертежных инструментов (по линейке, угольнику).  Экономная разметка бумаги. Разметка с опорой на чертеж.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Виды работы с бумагой</w:t>
      </w:r>
      <w:r>
        <w:rPr>
          <w:rFonts w:ascii="Liberation Serif" w:hAnsi="Liberation Serif" w:cs="Liberation Serif"/>
        </w:rPr>
        <w:t xml:space="preserve">: «Разметк</w:t>
      </w:r>
      <w:r>
        <w:rPr>
          <w:rFonts w:ascii="Liberation Serif" w:hAnsi="Liberation Serif" w:cs="Liberation Serif"/>
        </w:rPr>
        <w:t xml:space="preserve">а геометрического орнамента с помощью угольника», «разметка прямоугольника с помощью угольника», «деление круга на равные части способом складывания», «точечное клеевое соединение деталей», «складывание из бумаги», «выполнение разметки с опорой на чертеж».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Картонажные изделия. Материалы, инструменты и приспособления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текстильными материалами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0000"/>
          <w:u w:val="single"/>
        </w:rPr>
        <w:t xml:space="preserve">Виды работы с нитками</w:t>
      </w:r>
      <w:r>
        <w:rPr>
          <w:rFonts w:ascii="Liberation Serif" w:hAnsi="Liberation Serif" w:cs="Liberation Serif"/>
          <w:color w:val="000000"/>
        </w:rPr>
        <w:t xml:space="preserve"> (раскрой, шитье, вышивание, аппликация на ткани, вязание, плетение, окрашивание, набивка рисунка). Понятие «лекало». Последовательност</w:t>
      </w:r>
      <w:r>
        <w:rPr>
          <w:rFonts w:ascii="Liberation Serif" w:hAnsi="Liberation Serif" w:cs="Liberation Serif"/>
          <w:color w:val="000000"/>
        </w:rPr>
        <w:t xml:space="preserve">ь раскроя деталей из ткани. Как ткут ткани. Виды переплетений ткани (редкие, плотные переплетения). Процесс ткачества (основа, уток, челнок, полотняное переплетение). Приемы клеевого соединения: «точечное», «сплошное Пришивание пуговиц (с двумя и четырьмя </w:t>
      </w:r>
      <w:r>
        <w:rPr>
          <w:rFonts w:ascii="Liberation Serif" w:hAnsi="Liberation Serif" w:cs="Liberation Serif"/>
        </w:rPr>
        <w:t xml:space="preserve">сквозными отверстиями, с ушком).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древесным материалом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color w:val="333333"/>
        </w:rPr>
        <w:t xml:space="preserve">Древесные материалы. </w:t>
      </w:r>
      <w:r>
        <w:rPr>
          <w:rFonts w:ascii="Liberation Serif" w:hAnsi="Liberation Serif" w:cs="Liberation Serif"/>
          <w:lang w:eastAsia="ar-SA"/>
        </w:rPr>
        <w:t xml:space="preserve">Кто работает с древесными материалами (плотник, столяр). Понятия «дерево» и «древесина». Свойства древесины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873"/>
        <w:ind w:right="-284" w:firstLine="709"/>
        <w:jc w:val="both"/>
        <w:rPr>
          <w:rFonts w:ascii="Liberation Serif" w:hAnsi="Liberation Serif" w:cs="Liberation Serif"/>
          <w:highlight w:val="none"/>
          <w:lang w:eastAsia="ar-SA"/>
        </w:rPr>
      </w:pPr>
      <w:r>
        <w:rPr>
          <w:rFonts w:ascii="Liberation Serif" w:hAnsi="Liberation Serif" w:cs="Liberation Serif"/>
          <w:i/>
          <w:u w:val="single"/>
          <w:lang w:eastAsia="ar-SA"/>
        </w:rPr>
        <w:t xml:space="preserve">Способ обработки</w:t>
      </w:r>
      <w:r>
        <w:rPr>
          <w:rFonts w:ascii="Liberation Serif" w:hAnsi="Liberation Serif" w:cs="Liberation Serif"/>
          <w:lang w:eastAsia="ar-SA"/>
        </w:rPr>
        <w:t xml:space="preserve"> древесины ручными инструментами и приспособлениями (зачистка напильником), (заточка точилкой), </w:t>
      </w:r>
      <w:r>
        <w:rPr>
          <w:rFonts w:ascii="Liberation Serif" w:hAnsi="Liberation Serif" w:cs="Liberation Serif"/>
          <w:color w:val="333333"/>
        </w:rPr>
        <w:t xml:space="preserve">(пиление), </w:t>
      </w:r>
      <w:r>
        <w:rPr>
          <w:rFonts w:ascii="Liberation Serif" w:hAnsi="Liberation Serif" w:cs="Liberation Serif"/>
          <w:lang w:eastAsia="ar-SA"/>
        </w:rPr>
        <w:t xml:space="preserve">(наждачной бумагой).</w:t>
      </w:r>
      <w:r>
        <w:rPr>
          <w:rFonts w:ascii="Liberation Serif" w:hAnsi="Liberation Serif" w:cs="Liberation Serif"/>
          <w:highlight w:val="none"/>
          <w:lang w:eastAsia="ar-SA"/>
        </w:rPr>
      </w:r>
      <w:r>
        <w:rPr>
          <w:rFonts w:ascii="Liberation Serif" w:hAnsi="Liberation Serif" w:cs="Liberation Serif"/>
          <w:highlight w:val="none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0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right="-284" w:firstLine="0"/>
        <w:jc w:val="both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highlight w:val="none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87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</w:rPr>
      </w:pPr>
      <w:r>
        <w:rPr>
          <w:rFonts w:ascii="Liberation Serif" w:hAnsi="Liberation Serif" w:cs="Liberation Serif"/>
          <w:b/>
          <w:color w:val="000000"/>
          <w:spacing w:val="11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pacing w:val="11"/>
        </w:rPr>
      </w:r>
      <w:r>
        <w:rPr>
          <w:rFonts w:ascii="Liberation Serif" w:hAnsi="Liberation Serif" w:cs="Liberation Serif"/>
          <w:b/>
          <w:color w:val="000000"/>
          <w:spacing w:val="11"/>
        </w:rPr>
      </w:r>
    </w:p>
    <w:p>
      <w:pPr>
        <w:pStyle w:val="87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</w:rPr>
      </w:pPr>
      <w:r>
        <w:rPr>
          <w:rFonts w:ascii="Liberation Serif" w:hAnsi="Liberation Serif" w:cs="Liberation Serif"/>
          <w:b/>
          <w:color w:val="000000"/>
          <w:spacing w:val="11"/>
        </w:rPr>
        <w:t xml:space="preserve">1 класс</w:t>
      </w:r>
      <w:r>
        <w:rPr>
          <w:rFonts w:ascii="Liberation Serif" w:hAnsi="Liberation Serif" w:cs="Liberation Serif"/>
          <w:b/>
          <w:color w:val="000000"/>
          <w:spacing w:val="11"/>
        </w:rPr>
      </w:r>
      <w:r>
        <w:rPr>
          <w:rFonts w:ascii="Liberation Serif" w:hAnsi="Liberation Serif" w:cs="Liberation Serif"/>
          <w:b/>
          <w:color w:val="000000"/>
          <w:spacing w:val="11"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</w:rPr>
        <w:t xml:space="preserve">33 урока (0,25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</w:rPr>
        <w:t xml:space="preserve"> 33 урока (0,2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160"/>
        <w:gridCol w:w="262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глиной 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пластилином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глиной 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пластилином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глиной 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пластилином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</w:t>
            </w:r>
            <w:r>
              <w:rPr>
                <w:rFonts w:ascii="Liberation Serif" w:hAnsi="Liberation Serif" w:cs="Liberation Serif"/>
              </w:rPr>
              <w:t xml:space="preserve">текстильными материалам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</w:t>
            </w:r>
            <w:r>
              <w:rPr>
                <w:rFonts w:ascii="Liberation Serif" w:hAnsi="Liberation Serif" w:cs="Liberation Serif"/>
              </w:rPr>
              <w:t xml:space="preserve">текстильными материалам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0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jc w:val="center"/>
        <w:spacing w:line="276" w:lineRule="auto"/>
        <w:rPr>
          <w:rFonts w:ascii="Liberation Serif" w:hAnsi="Liberation Serif" w:cs="Liberation Serif"/>
          <w:b/>
          <w:bCs/>
          <w:color w:val="000000"/>
          <w:spacing w:val="11"/>
        </w:rPr>
      </w:pPr>
      <w:r>
        <w:rPr>
          <w:rFonts w:ascii="Liberation Serif" w:hAnsi="Liberation Serif" w:cs="Liberation Serif"/>
          <w:b/>
          <w:color w:val="000000"/>
          <w:spacing w:val="11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pacing w:val="11"/>
        </w:rPr>
      </w:r>
      <w:r>
        <w:rPr>
          <w:rFonts w:ascii="Liberation Serif" w:hAnsi="Liberation Serif" w:cs="Liberation Serif"/>
          <w:b/>
          <w:bCs/>
          <w:color w:val="000000"/>
          <w:spacing w:val="11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pPr>
      <w:r>
        <w:rPr>
          <w:rFonts w:ascii="Liberation Serif" w:hAnsi="Liberation Serif" w:cs="Liberation Serif"/>
          <w:b/>
          <w:color w:val="000000"/>
          <w:spacing w:val="11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r>
    </w:p>
    <w:p>
      <w:pPr>
        <w:pStyle w:val="873"/>
        <w:jc w:val="center"/>
        <w:spacing w:line="276" w:lineRule="auto"/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pPr>
      <w:r>
        <w:rPr>
          <w:rFonts w:ascii="Liberation Serif" w:hAnsi="Liberation Serif" w:cs="Liberation Serif"/>
          <w:b/>
          <w:color w:val="000000"/>
          <w:spacing w:val="11"/>
        </w:rPr>
        <w:t xml:space="preserve">2 класс</w:t>
      </w:r>
      <w:r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pacing w:val="11"/>
          <w:highlight w:val="none"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</w:rPr>
        <w:t xml:space="preserve">34 урока (0,25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</w:rPr>
        <w:t xml:space="preserve"> 34 урока (0,2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701"/>
        <w:gridCol w:w="2269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873"/>
              <w:ind w:left="-108" w:right="-14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текстильным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8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9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текстильным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текстильным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13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15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16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текстильным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17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18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глиной и пластилином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19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20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текстильным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</w:tbl>
    <w:p>
      <w:pPr>
        <w:pStyle w:val="873"/>
        <w:ind w:right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</w:rPr>
      </w:pPr>
      <w:r>
        <w:rPr>
          <w:rFonts w:ascii="Liberation Serif" w:hAnsi="Liberation Serif" w:cs="Liberation Serif"/>
          <w:b/>
          <w:color w:val="000000"/>
          <w:spacing w:val="11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pacing w:val="11"/>
        </w:rPr>
      </w:r>
      <w:r>
        <w:rPr>
          <w:rFonts w:ascii="Liberation Serif" w:hAnsi="Liberation Serif" w:cs="Liberation Serif"/>
          <w:b/>
          <w:color w:val="000000"/>
          <w:spacing w:val="11"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</w:rPr>
        <w:t xml:space="preserve">34 урока (0,25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</w:rPr>
        <w:t xml:space="preserve"> 34 урока (0,2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873"/>
              <w:ind w:left="-108" w:right="-14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древесным материалом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природными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Работа с текстильными материалами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8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древесным материалом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9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текстильными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текстильными материалами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Картонажно- переплетные материалы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13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</w:tbl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</w:rPr>
      </w:pPr>
      <w:r>
        <w:rPr>
          <w:rFonts w:ascii="Liberation Serif" w:hAnsi="Liberation Serif" w:cs="Liberation Serif"/>
          <w:b/>
          <w:color w:val="000000"/>
          <w:spacing w:val="11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pacing w:val="11"/>
        </w:rPr>
      </w:r>
      <w:r>
        <w:rPr>
          <w:rFonts w:ascii="Liberation Serif" w:hAnsi="Liberation Serif" w:cs="Liberation Serif"/>
          <w:b/>
          <w:color w:val="000000"/>
          <w:spacing w:val="11"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</w:rPr>
        <w:t xml:space="preserve">34 урока (0,25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Arial" w:cs="Liberation Serif"/>
          <w:b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</w:rPr>
        <w:t xml:space="preserve"> 34 урока (0,2 часа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873"/>
              <w:ind w:left="-108" w:right="-14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Работа с  текстильными материалами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Работа с бумагой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древесным материалом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Работа с бумагой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ind w:right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spacing w:line="211" w:lineRule="exact"/>
              <w:shd w:val="clear" w:color="auto" w:fill="ffffff"/>
              <w:widowControl w:val="off"/>
              <w:rPr>
                <w:rFonts w:ascii="Liberation Serif" w:hAnsi="Liberation Serif" w:cs="Liberation Serif"/>
                <w:spacing w:val="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hd w:val="clear" w:color="auto" w:fill="ffffff"/>
              </w:rPr>
            </w:r>
          </w:p>
        </w:tc>
      </w:tr>
    </w:tbl>
    <w:p>
      <w:pPr>
        <w:pStyle w:val="873"/>
        <w:contextualSpacing/>
        <w:ind w:left="567" w:firstLine="5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ind w:right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Times New Roman">
    <w:panose1 w:val="02020603050405020304"/>
  </w:font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SimSun">
    <w:panose1 w:val="02010600030101010101"/>
  </w:font>
  <w:font w:name="Courier New">
    <w:panose1 w:val="02070309020205020404"/>
  </w:font>
  <w:font w:name="Mangal">
    <w:panose1 w:val="020405030504060302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5</w:t>
    </w:r>
    <w:r>
      <w:fldChar w:fldCharType="end"/>
    </w:r>
    <w:r/>
  </w:p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3"/>
    <w:next w:val="873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3"/>
    <w:next w:val="873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3"/>
    <w:next w:val="873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3"/>
    <w:next w:val="873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3"/>
    <w:next w:val="873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3"/>
    <w:next w:val="873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3"/>
    <w:next w:val="873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No Spacing"/>
    <w:uiPriority w:val="1"/>
    <w:qFormat/>
    <w:pPr>
      <w:spacing w:before="0" w:after="0" w:line="240" w:lineRule="auto"/>
    </w:pPr>
  </w:style>
  <w:style w:type="paragraph" w:styleId="715">
    <w:name w:val="Title"/>
    <w:basedOn w:val="873"/>
    <w:next w:val="873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>
    <w:name w:val="Title Char"/>
    <w:link w:val="715"/>
    <w:uiPriority w:val="10"/>
    <w:rPr>
      <w:sz w:val="48"/>
      <w:szCs w:val="48"/>
    </w:rPr>
  </w:style>
  <w:style w:type="paragraph" w:styleId="717">
    <w:name w:val="Subtitle"/>
    <w:basedOn w:val="873"/>
    <w:next w:val="873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>
    <w:name w:val="Subtitle Char"/>
    <w:link w:val="717"/>
    <w:uiPriority w:val="11"/>
    <w:rPr>
      <w:sz w:val="24"/>
      <w:szCs w:val="24"/>
    </w:rPr>
  </w:style>
  <w:style w:type="paragraph" w:styleId="719">
    <w:name w:val="Quote"/>
    <w:basedOn w:val="873"/>
    <w:next w:val="873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73"/>
    <w:next w:val="873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paragraph" w:styleId="723">
    <w:name w:val="Header"/>
    <w:basedOn w:val="873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Header Char"/>
    <w:link w:val="723"/>
    <w:uiPriority w:val="99"/>
  </w:style>
  <w:style w:type="paragraph" w:styleId="725">
    <w:name w:val="Footer"/>
    <w:basedOn w:val="873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Footer Char"/>
    <w:link w:val="725"/>
    <w:uiPriority w:val="99"/>
  </w:style>
  <w:style w:type="paragraph" w:styleId="727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725"/>
    <w:uiPriority w:val="99"/>
  </w:style>
  <w:style w:type="table" w:styleId="7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next w:val="873"/>
    <w:link w:val="873"/>
    <w:qFormat/>
    <w:rPr>
      <w:sz w:val="24"/>
      <w:szCs w:val="24"/>
      <w:lang w:val="ru-RU" w:eastAsia="ru-RU" w:bidi="ar-SA"/>
    </w:rPr>
  </w:style>
  <w:style w:type="paragraph" w:styleId="874">
    <w:name w:val="Заголовок 1"/>
    <w:basedOn w:val="873"/>
    <w:next w:val="873"/>
    <w:link w:val="873"/>
    <w:qFormat/>
    <w:pPr>
      <w:keepLines/>
      <w:keepNext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875">
    <w:name w:val="Заголовок 2"/>
    <w:basedOn w:val="873"/>
    <w:next w:val="875"/>
    <w:link w:val="873"/>
    <w:qFormat/>
    <w:pPr>
      <w:ind w:left="1389"/>
      <w:widowControl w:val="off"/>
      <w:outlineLvl w:val="1"/>
    </w:pPr>
    <w:rPr>
      <w:rFonts w:eastAsia="Calibri"/>
      <w:b/>
      <w:bCs/>
      <w:i/>
      <w:sz w:val="28"/>
      <w:szCs w:val="28"/>
    </w:rPr>
  </w:style>
  <w:style w:type="paragraph" w:styleId="876">
    <w:name w:val="Заголовок 4"/>
    <w:basedOn w:val="873"/>
    <w:next w:val="873"/>
    <w:link w:val="873"/>
    <w:qFormat/>
    <w:pPr>
      <w:keepNext/>
      <w:spacing w:before="240" w:after="60"/>
      <w:widowControl w:val="off"/>
      <w:outlineLvl w:val="3"/>
    </w:pPr>
    <w:rPr>
      <w:b/>
      <w:bCs/>
      <w:sz w:val="28"/>
      <w:szCs w:val="28"/>
    </w:rPr>
  </w:style>
  <w:style w:type="character" w:styleId="877">
    <w:name w:val="Основной шрифт абзаца"/>
    <w:next w:val="877"/>
    <w:link w:val="873"/>
    <w:semiHidden/>
  </w:style>
  <w:style w:type="table" w:styleId="878">
    <w:name w:val="Обычная таблица"/>
    <w:next w:val="878"/>
    <w:link w:val="873"/>
    <w:semiHidden/>
    <w:tblPr/>
  </w:style>
  <w:style w:type="numbering" w:styleId="879">
    <w:name w:val="Нет списка"/>
    <w:next w:val="879"/>
    <w:link w:val="873"/>
    <w:semiHidden/>
  </w:style>
  <w:style w:type="paragraph" w:styleId="880">
    <w:name w:val="Без интервала,Без интервала1"/>
    <w:next w:val="880"/>
    <w:link w:val="881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81">
    <w:name w:val="Без интервала Знак,основа Знак,No Spacing Знак,Без интервала1 Знак"/>
    <w:next w:val="881"/>
    <w:link w:val="880"/>
    <w:uiPriority w:val="1"/>
    <w:rPr>
      <w:rFonts w:eastAsia="Arial"/>
      <w:sz w:val="24"/>
      <w:szCs w:val="24"/>
      <w:lang w:val="ru-RU" w:eastAsia="ar-SA" w:bidi="ar-SA"/>
    </w:rPr>
  </w:style>
  <w:style w:type="paragraph" w:styleId="882">
    <w:name w:val="Default"/>
    <w:basedOn w:val="873"/>
    <w:next w:val="882"/>
    <w:link w:val="873"/>
    <w:pPr>
      <w:widowControl w:val="off"/>
    </w:pPr>
    <w:rPr>
      <w:rFonts w:eastAsia="Calibri"/>
      <w:color w:val="000000"/>
      <w:lang w:eastAsia="hi-IN" w:bidi="hi-IN"/>
    </w:rPr>
  </w:style>
  <w:style w:type="paragraph" w:styleId="883">
    <w:name w:val="Обычный (веб)"/>
    <w:basedOn w:val="873"/>
    <w:next w:val="883"/>
    <w:link w:val="873"/>
    <w:uiPriority w:val="99"/>
    <w:pPr>
      <w:spacing w:before="100" w:beforeAutospacing="1" w:after="100" w:afterAutospacing="1"/>
    </w:pPr>
  </w:style>
  <w:style w:type="paragraph" w:styleId="884">
    <w:name w:val="Верхний колонтитул"/>
    <w:basedOn w:val="873"/>
    <w:next w:val="884"/>
    <w:link w:val="885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5">
    <w:name w:val="Верхний колонтитул Знак"/>
    <w:next w:val="885"/>
    <w:link w:val="884"/>
    <w:rPr>
      <w:sz w:val="24"/>
      <w:szCs w:val="24"/>
    </w:rPr>
  </w:style>
  <w:style w:type="paragraph" w:styleId="886">
    <w:name w:val="Нижний колонтитул"/>
    <w:basedOn w:val="873"/>
    <w:next w:val="886"/>
    <w:link w:val="88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7">
    <w:name w:val="Нижний колонтитул Знак"/>
    <w:next w:val="887"/>
    <w:link w:val="886"/>
    <w:uiPriority w:val="99"/>
    <w:rPr>
      <w:sz w:val="24"/>
      <w:szCs w:val="24"/>
    </w:rPr>
  </w:style>
  <w:style w:type="paragraph" w:styleId="888">
    <w:name w:val="Основной текст"/>
    <w:basedOn w:val="873"/>
    <w:next w:val="888"/>
    <w:link w:val="873"/>
    <w:rPr>
      <w:sz w:val="28"/>
      <w:szCs w:val="20"/>
    </w:rPr>
  </w:style>
  <w:style w:type="paragraph" w:styleId="889">
    <w:name w:val="Абзац списка"/>
    <w:basedOn w:val="873"/>
    <w:next w:val="889"/>
    <w:link w:val="873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890">
    <w:name w:val="msonormalcxspmiddle"/>
    <w:basedOn w:val="873"/>
    <w:next w:val="890"/>
    <w:link w:val="873"/>
    <w:pPr>
      <w:spacing w:before="100" w:beforeAutospacing="1" w:after="100" w:afterAutospacing="1"/>
    </w:pPr>
  </w:style>
  <w:style w:type="table" w:styleId="891">
    <w:name w:val="Сетка таблицы"/>
    <w:basedOn w:val="878"/>
    <w:next w:val="891"/>
    <w:link w:val="873"/>
    <w:pPr>
      <w:widowControl w:val="off"/>
    </w:pPr>
    <w:tblPr/>
  </w:style>
  <w:style w:type="paragraph" w:styleId="892">
    <w:name w:val="List Paragraph"/>
    <w:basedOn w:val="873"/>
    <w:next w:val="892"/>
    <w:link w:val="873"/>
    <w:pPr>
      <w:ind w:left="681" w:firstLine="708"/>
      <w:jc w:val="both"/>
      <w:widowControl w:val="off"/>
    </w:pPr>
    <w:rPr>
      <w:rFonts w:eastAsia="Calibri"/>
      <w:sz w:val="22"/>
      <w:szCs w:val="22"/>
    </w:rPr>
  </w:style>
  <w:style w:type="paragraph" w:styleId="893">
    <w:name w:val="Table Paragraph"/>
    <w:basedOn w:val="873"/>
    <w:next w:val="893"/>
    <w:link w:val="873"/>
    <w:pPr>
      <w:ind w:left="107"/>
      <w:widowControl w:val="off"/>
    </w:pPr>
    <w:rPr>
      <w:rFonts w:eastAsia="Calibri"/>
      <w:sz w:val="22"/>
      <w:szCs w:val="22"/>
    </w:rPr>
  </w:style>
  <w:style w:type="paragraph" w:styleId="894">
    <w:name w:val="No Spacing,основа"/>
    <w:next w:val="894"/>
    <w:link w:val="895"/>
    <w:pPr>
      <w:widowControl w:val="off"/>
    </w:pPr>
    <w:rPr>
      <w:sz w:val="24"/>
      <w:szCs w:val="24"/>
      <w:lang w:val="ru-RU" w:eastAsia="ar-SA" w:bidi="ar-SA"/>
    </w:rPr>
  </w:style>
  <w:style w:type="character" w:styleId="895">
    <w:name w:val="No Spacing Char,основа Char"/>
    <w:next w:val="895"/>
    <w:link w:val="894"/>
    <w:rPr>
      <w:sz w:val="24"/>
      <w:szCs w:val="24"/>
      <w:lang w:val="ru-RU" w:eastAsia="ar-SA" w:bidi="ar-SA"/>
    </w:rPr>
  </w:style>
  <w:style w:type="paragraph" w:styleId="896">
    <w:name w:val="msonospacing_mailru_css_attribute_postfix"/>
    <w:basedOn w:val="873"/>
    <w:next w:val="896"/>
    <w:link w:val="873"/>
    <w:pPr>
      <w:spacing w:before="100" w:beforeAutospacing="1" w:after="100" w:afterAutospacing="1"/>
    </w:pPr>
  </w:style>
  <w:style w:type="paragraph" w:styleId="897">
    <w:name w:val="Standard"/>
    <w:next w:val="897"/>
    <w:link w:val="873"/>
    <w:pPr>
      <w:widowControl w:val="off"/>
    </w:pPr>
    <w:rPr>
      <w:rFonts w:ascii="Arial" w:hAnsi="Arial" w:eastAsia="SimSun" w:cs="Mangal"/>
      <w:sz w:val="24"/>
      <w:szCs w:val="24"/>
      <w:lang w:val="ru-RU" w:eastAsia="hi-IN" w:bidi="hi-IN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37</cp:revision>
  <dcterms:created xsi:type="dcterms:W3CDTF">2021-08-29T15:34:00Z</dcterms:created>
  <dcterms:modified xsi:type="dcterms:W3CDTF">2024-09-30T11:42:43Z</dcterms:modified>
  <cp:version>1048576</cp:version>
</cp:coreProperties>
</file>