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b/>
          <w:bCs/>
        </w:rPr>
      </w:r>
      <w:bookmarkStart w:id="0" w:name="block-22845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bCs/>
        </w:rPr>
        <w:t xml:space="preserve">УКП </w:t>
      </w:r>
      <w:r>
        <w:rPr>
          <w:rFonts w:ascii="Liberation Serif" w:hAnsi="Liberation Serif" w:eastAsia="Times New Roman" w:cs="Liberation Serif"/>
          <w:b/>
          <w:bCs/>
        </w:rPr>
        <w:t xml:space="preserve">«</w:t>
      </w:r>
      <w:r>
        <w:rPr>
          <w:rFonts w:ascii="Liberation Serif" w:hAnsi="Liberation Serif" w:eastAsia="Times New Roman" w:cs="Liberation Serif"/>
          <w:b/>
          <w:bCs/>
        </w:rPr>
        <w:t xml:space="preserve">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92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2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21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none"/>
          <w:lang w:val="ru-RU"/>
        </w:rPr>
        <w:t xml:space="preserve">«</w:t>
      </w:r>
      <w:r>
        <w:rPr>
          <w:rFonts w:ascii="Times New Roman" w:hAnsi="Times New Roman"/>
          <w:b/>
          <w:caps/>
          <w:color w:val="000000"/>
          <w:sz w:val="24"/>
          <w:szCs w:val="24"/>
          <w:u w:val="none"/>
          <w:lang w:val="ru-RU"/>
        </w:rPr>
        <w:t xml:space="preserve">ОСНОВЫ СОЦИАЛЬНОЙ ЖИЗНИ</w:t>
      </w:r>
      <w:r>
        <w:rPr>
          <w:rFonts w:ascii="Times New Roman" w:hAnsi="Times New Roman"/>
          <w:b/>
          <w:color w:val="000000"/>
          <w:sz w:val="24"/>
          <w:szCs w:val="24"/>
          <w:u w:val="none"/>
          <w:lang w:val="ru-RU"/>
        </w:rPr>
        <w:t xml:space="preserve">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92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лет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Матвеев И.С.,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1" w:name="block-22842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рабочая программа по предмету «Основы социальной жизни» (далее – РПУП) для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обучающихся 5 9 классов с умственной отсталостью (интеллектуальными нарушениями),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реализующих адаптированную образовательную программу, составлена в соответствии с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требованиями: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1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1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1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1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6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РПУП содержит: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планируемые результаты освоения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b/>
          <w:color w:val="auto"/>
        </w:rPr>
        <w:t xml:space="preserve">Учебный предмет «Основы социальной жизни» имеет своей целью</w:t>
      </w:r>
      <w:r>
        <w:rPr>
          <w:rFonts w:eastAsia="Times New Roman"/>
          <w:color w:val="auto"/>
        </w:rPr>
        <w:t xml:space="preserve"> практическую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подготовку обучающихся с умственной отсталостью (интеллектуальными нарушениями) к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самостоятельной жизни и трудовой деятельности в ближайшем и более отдаленном социуме.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Для достижения поставленной цели реализуются следующие задачи изучения учебного предмета: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расширение кругозора обучающихся в процессе ознакомления с различными сторонами повседневной жизни;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и развитие навыков самообслуживания и трудовых навыков, связанных с ведением домашнего хозяйства;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ознакомление с основами экономики ведения домашнего хозяйства и формирование необходимых умений;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усвоение морально-этических норм поведения, выработка навыков общения (в том числе с использованием деловых бумаг);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развитие навыков здорового образа жизни; положительных качеств и свойств личности.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Общая характеристика учебного предмета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Учебные занятия по предмету «Основы социальной жизни» направлены на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практическую подготовку обучающихся к самостоятельной жизни и труду в социуме, на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формирование знани</w:t>
      </w:r>
      <w:r>
        <w:rPr>
          <w:rFonts w:eastAsia="Times New Roman"/>
          <w:color w:val="auto"/>
        </w:rPr>
        <w:t xml:space="preserve">й и умений , способствующих с</w:t>
      </w:r>
      <w:r>
        <w:rPr>
          <w:rFonts w:eastAsia="Times New Roman"/>
          <w:color w:val="auto"/>
        </w:rPr>
        <w:t xml:space="preserve">оциальной адаптации, на повышение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уровня общего развития учащихся.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РПУП обеспечивает достижение планируемых результатов Рабочей программы воспитания..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гражданское воспитание</w:t>
      </w:r>
      <w:r>
        <w:rPr>
          <w:rFonts w:eastAsia="Times New Roman"/>
          <w:color w:val="auto"/>
        </w:rPr>
        <w:t xml:space="preserve">, формирование российской гражданской идентичн</w:t>
      </w:r>
      <w:r>
        <w:rPr>
          <w:rFonts w:eastAsia="Times New Roman"/>
          <w:color w:val="auto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патриотизма</w:t>
      </w:r>
      <w:r>
        <w:rPr>
          <w:rFonts w:eastAsia="Times New Roman"/>
          <w:color w:val="auto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духовно-нравственное развитие</w:t>
      </w:r>
      <w:r>
        <w:rPr>
          <w:rFonts w:eastAsia="Times New Roman"/>
          <w:color w:val="auto"/>
        </w:rPr>
        <w:t xml:space="preserve">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эстетическое воспитание:</w:t>
      </w:r>
      <w:r>
        <w:rPr>
          <w:rFonts w:eastAsia="Times New Roman"/>
          <w:color w:val="auto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экологическое воспитание</w:t>
      </w:r>
      <w:r>
        <w:rPr>
          <w:rFonts w:eastAsia="Times New Roman"/>
          <w:color w:val="auto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культуры здорового образа жизни и безопасности</w:t>
      </w:r>
      <w:r>
        <w:rPr>
          <w:rFonts w:eastAsia="Times New Roman"/>
          <w:color w:val="auto"/>
        </w:rPr>
        <w:t xml:space="preserve">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трудовое воспитание</w:t>
      </w:r>
      <w:r>
        <w:rPr>
          <w:rFonts w:eastAsia="Times New Roman"/>
          <w:color w:val="auto"/>
        </w:rPr>
        <w:t xml:space="preserve">: воспитание уважения к труду, трудящимся, результатам т</w:t>
      </w:r>
      <w:r>
        <w:rPr>
          <w:rFonts w:eastAsia="Times New Roman"/>
          <w:color w:val="auto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физическое воспитание:</w:t>
      </w:r>
      <w:r>
        <w:rPr>
          <w:rFonts w:eastAsia="Times New Roman"/>
          <w:color w:val="auto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познавательное направление</w:t>
      </w:r>
      <w:r>
        <w:rPr>
          <w:rFonts w:eastAsia="Times New Roman"/>
          <w:color w:val="auto"/>
        </w:rPr>
        <w:t xml:space="preserve"> воспитания: стремление к познанию себя и других людей, природы и общества, к знаниям, образованию.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Целевое предназначение модуля «Урочная деятельность»: развити</w:t>
      </w:r>
      <w:r>
        <w:rPr>
          <w:rFonts w:eastAsia="Times New Roman"/>
          <w:color w:val="auto"/>
        </w:rPr>
        <w:t xml:space="preserve">е интеллектуального </w:t>
      </w:r>
      <w:bookmarkStart w:id="2" w:name="_GoBack"/>
      <w:r/>
      <w:bookmarkEnd w:id="2"/>
      <w:r>
        <w:rPr>
          <w:rFonts w:eastAsia="Times New Roman"/>
          <w:color w:val="auto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</w:t>
      </w:r>
      <w:r>
        <w:rPr>
          <w:rFonts w:eastAsia="Times New Roman"/>
          <w:color w:val="auto"/>
        </w:rPr>
        <w:t xml:space="preserve">  Формы и способы организации урочной деятельности направлены на: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  <w:t xml:space="preserve">      привлечение вни</w:t>
      </w:r>
      <w:r>
        <w:rPr>
          <w:rFonts w:eastAsia="Times New Roman"/>
          <w:color w:val="auto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использование воспитательных возможностей содержа</w:t>
      </w:r>
      <w:r>
        <w:rPr>
          <w:rFonts w:eastAsia="Times New Roman"/>
          <w:color w:val="auto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eastAsia="Times New Roman"/>
          <w:color w:val="auto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Особенности организации учебного процесса 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Образовательная деятельность в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</w:t>
      </w:r>
      <w:r>
        <w:rPr>
          <w:rFonts w:eastAsia="Times New Roman"/>
          <w:color w:val="auto"/>
        </w:rPr>
        <w:t xml:space="preserve">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, предполагает освоение адаптированной образовательной программы на уровне основного общего образования.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осуществляется групповая и индивидуальная форма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организации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обучения.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Продолжительность учебного года в </w:t>
      </w:r>
      <w:r>
        <w:rPr>
          <w:rFonts w:eastAsia="Times New Roman"/>
          <w:color w:val="auto"/>
        </w:rPr>
        <w:t xml:space="preserve">5</w:t>
      </w:r>
      <w:r>
        <w:rPr>
          <w:rFonts w:eastAsia="Times New Roman"/>
          <w:color w:val="auto"/>
        </w:rPr>
        <w:t xml:space="preserve">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составляет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34 учебные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недели.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Форма обучения –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очная.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Описание места учебного предмета в учебном плане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как часть предметной области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Человек и общество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изучается обучающимися с умственной отсталостью (интеллектуальными нарушениями), реализующими адаптированную образовательную программу, на уровне основного общего образования в качестве обязательного предмета в </w:t>
      </w:r>
      <w:r>
        <w:rPr>
          <w:rFonts w:eastAsia="Times New Roman"/>
          <w:color w:val="auto"/>
        </w:rPr>
        <w:t xml:space="preserve">5</w:t>
      </w:r>
      <w:r>
        <w:rPr>
          <w:rFonts w:eastAsia="Times New Roman"/>
          <w:color w:val="auto"/>
        </w:rPr>
        <w:t xml:space="preserve">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, утверждённым директором ГОУ РК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РЦО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Общее количество учебных часов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в 5-9 классах при групповой форме организации обучения составляет </w:t>
      </w:r>
      <w:r>
        <w:rPr>
          <w:rFonts w:eastAsia="Times New Roman"/>
          <w:color w:val="auto"/>
        </w:rPr>
        <w:t xml:space="preserve">170 часов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1668"/>
        <w:gridCol w:w="2393"/>
        <w:gridCol w:w="2393"/>
        <w:gridCol w:w="2868"/>
      </w:tblGrid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Классы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неделю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учебных недель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3"/>
            <w:tcW w:w="645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государственных медицинских организациях РК, предусматривает индивидуальную форму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организации обучени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 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 классах по 0,5 часа в неделю на одного ученика согласно учебному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10) способность к осмыслению картины мира, ее временно-пространственной организации;  формирование целостного, социально ориентированного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Предметные результаты 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Основы социальной жизни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несложных видов блюд под руководством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отдельных видов одежды и обуви, некоторых правил ухода за ними; соблюдение усвоенных правил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правил личной гигиены и их выполнение под руководством взрослого;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предприятий бытового обслуживания и их назначения; 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торговых организаций, их видов и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совершение покупок различных товаров под руководством взрослого;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первоначальные представления о статьях семейного бюджета;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различных видах средств связи;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 соблюдение правил поведения в общественных местах (магазинах, транспорте, музеях, медицинских учреждениях);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организаций социальной направленности и их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способов хранения и переработки продуктов питания;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ежедневного меню из предложенных продуктов питания;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самостоятельное приготовление несложных знакомых блюд;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самостоятельное совершение покупок товаров ежедневного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соблюдение правил личной гигиены по уходу за полостью рта, волосами, кожей рук;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соблюдение правила поведения в доме и общественных местах; представления о морально-этических нормах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некоторые навыки ведения домашнего хозяйства (уборка дома, стирка белья, мытье посуды);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навыки обращения в различные медицинские учреждения (под руководством взрослого);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пользование различными средствами связи для решения практических житейских задач;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основных статей семейного бюджета; коллективный расчет расходов и доходов семейного бюджета;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Значение личной гигиены для здор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овья и жизни человека. 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тела. Уход за телом. Уход за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Гигиенические требования к использованию личного белья (нижнее белье, носки, колготки).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Закаливание организма. Значение закаливания организма для подд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волосами. Средства для ухода за волосами: шампуни, кондиционеры, ополаскиватели. Виды шампуней в зависимости от типов волос. Средства для борьбы с перхотью и выпадением волос.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ухода за органами зрения. Способы сохранения зрения. Гигиенические правила письма, чтения, просмотра телепередач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Особенности соблюдения личной гигиены подростком. Правила и приемы соблюдения личной гигиены подростками (отдельно для девочек и мальчиков).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Негативное влияние на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рганизм человека вредных веществ: табака, алкоголя, токсических и наркотических веществ. Вредные привычки и способы предотвращения их появления. Табакокурение и вред, наносимый здоровью человека. Наркотики и их разрушительное действие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Охрана здоровья. Виды медицинской помощи: доврачебная и врачебная.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 доврачебной помощи. Способы измерения температуры тела. Обработка ран, порезов и ссадин с применением специальных средств (раствора йода, бриллиантового зеленого ("зеленки"). Профилактические средства для предупреждения вирусных и простудных заболеваний.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Лекарственные растения и лекарственные препараты первой необходимости в домашней аптечке. Виды, названия, способы хранения. Самолечение и его негативные последствия.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Первая помощь. Первая помощь при ушибах и травмах. Первая помощь при обморожениях, отравлениях, солнечном ударе. Меры по предупреждению несчастных случаев в быту.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больным на дому: переодевание, умывание, кормление больного.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врачебной помощи на дому. Вызов врача на дом. Медицинские показания для вызова врача на дом. Вызов "скорой" или неотложной помощи. Госпитализация. Амбулаторный прием.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Документы, подтверждающие нетрудоспособность: справка и листок нетрудоспособности.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Общее представление о доме. Типы жилых помещений в городе и сельской местности. Виды жилья: собственное и государственное. Домашний почтовый адрес. Коммунальные удобства в городе и сельской местно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сти. Общие коммунальные удобства в многоквартирных домах (лифт, мусоропровод, домофон, почтовые ящики). 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животные. Содержание животных (собак, кошек, птиц) в городской кв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Кухня. Нагревательные приборы: виды плит в городской квартире; печь и плита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сельской местности; микроволновые печи. Правила техники безопасности пользования нагревательными приборами. Электробытовые приборы на кухне (холодильник, морозильник, мясорубка, овощерезка): назначение, правила использования и ухода, техника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Кухонное белье: полотенца, скатерти, салфетки. Материал, из которого изготовлено кухонное белье (льняной, хлопчатобумажный, смесовая ткань). Правила ухода и хранения.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мебель: названия,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Санузел и ванная комната. Оборудование ванной комнаты и санузла, его назначение. Правила безопасного поведения в ванной комнате.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Электробытовые приборы в ванной комнате: стиральные машины, фены для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ушки волос. Правила пользования стиральными машинами; стиральные средства для машин (порошки, отбеливатели, кондиционеры), условные обозначения на упаковках. Правила пользования стиральными машинами. Техника безопасности. Ручная стирка белья: замачивание,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кипячение, полоскание. Стиральные средства для ручной стирки. Техника безопасности при использовании моющих средств. Магазины по продаже электробытовой техники (стиральных машин).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Убранство жилых комнат: зеркала, картины, фотографии; ковры, паласы; светильники. Правила ухода за убранством жилых комнат.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жилищем. Гигие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 Правила техники безопасности использования чистящих и моющих средств. Уборка сану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 Сезонная уборка жилых помещений. Подготовка квартиры и дома к зиме и лету.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Насекомые и грызуны в доме: виды; вред, приносимый грызунами и насекомы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ми. Профилактика появления грызунов и насекомых в доме. Виды химических средств для борьбы с грызунами и насекомыми. Правила использования ядохимикатов и аэрозолей для профилактики и борьбы с грызунами и насекомыми. Предупреждение отравлений ядохимикатами.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Городские службы по борьбе с грызунами и насекомыми.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Одежда. Виды одежды в зависимости от пола и возраста, назначения (деловая, праздничная, спортивная), способ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ношения (верхняя, нижняя), сезона (летняя, зимняя, демисезонная), вида тканей. Особенности разных видов одежды. Головные уборы: виды и назначение. Роль одежды и головных уборов для сохранения здоровья человека. Магазины по продаже различных видов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опрятного вида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одеждой. Хранение оде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жды: места для хранения разных видов одежды; правила хранения. Предупреждение появление вредителей на одежде (моли). Правила и приемы повседневного ухода за одеждой: стирка, глажение, чистка, починка. Ручная и машинная стирка изделий. Чтение условных обозн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ачений на этикетках по стирке белья. Правила сушки белья из различных тканей. Чтение условных обозначений на этикетках. Электробытовые приборы для глажения: виды утюгов, правила использования. Глажение изделий из различных видов тканей. Правила и приемы гл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ажения белья, брюк, спортивной одежды. Правила и приемы глажения блузок и рубашек. Правила пришивания пуговиц, крючков, петель, зашивание распоровшегося шва Продление срока службы одежды: штопка, наложение заплат. Выведение пятен в домашних условиях. Виды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пятновыводителей. Правила выведение мелких пятен в домашних условиях. Санитарно-гигиенические требования и правила техники безопасности при пользовании средствами для выведения пятен.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Прачечная. Виды услуг. Правила пользования прачечной. Прейскурант. Химчистка. Услуги химчистки. Правила приема изделий и выдачи изделий. Стоимость услуг в зависимости от вида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одежды. Специализированные магазины по продаже одежды. Правила возврата или обмена купленного товара (одежды). Хранение чека. Гарантийные средства носки.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Обувь. Виды обуви: в зависимости от времени года, назначения (спортивная, домашняя, выходная), вида материалов (кожаная, резиновая, текстильная).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Ремонт обуви. Виды услуг. Прейскурант. Правила подготовки обуви для сдачи в ремонт. Правила приема и выдачи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 и здоровье человека. Значение правильного выбора обуви для здоровья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пищи. Место для приготовления пищи и его оборудование. Гигиена приготовления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Мясо и мясопродукты. Первичная обработка, правила хранения. Глубокая заморозка мяса. Размораживание мяса с помощью микроволновой печи.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Мука и крупы. Виды муки (пшеничная, ржаная, гречневая); сорта муки (крупчатка, высший, первый и второй сорт). Правила хранения муки и круп. Виды круп. Вредители круп и муки. Просеивание муки.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Чай и кофе. Виды чая. Способы заварки чая. Виды кофе. Польза и негативные последствия чрезмерного употребления чая и кофе.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 Виды товаров: фасованные, 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Рынки. Виды продовольственных рынков: крытые и закрытые, постоянно действующие и сезонные. Основное отличие рынка от магазина.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Прием пищи. Первые, вторые и третьи блюда: виды,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Завтрак. Блюда для завтрака; горячий и холодный завтраки. Бутерброды. Каши. Блюда из яиц (яйца отварн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ые; яичница-глазунья). Напитки для завтрака. 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Обед. Пи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 Рыбные блюда (виды, способы приготовления). Гарниры: овощные, из круп, макаронных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 Праздничный обед. Сервирование стола для обеда. Правила этикета за столом.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Ужин. Блюда для ужина; холодный и горячий ужин. Составление меню для холодного ужина. Отбо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 продуктов для холодного ужина. Приготовление несложных салатов и холодных закусок. Стоимость и расчет продуктов для холодного ужина. Составление меню для горячего ужина. Отбор продуктов для горячего ужина. Стоимость и расчет продуктов для горячего ужина.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Изделия из теста. Виды теста: дрожжевое, слоеное, песочное. Виды изделий из теста: пирожки, булочки, печенье. Приготовление изделий из теста. Составление и запись рецептов. Приготовление изделий из замороженного теста. Приготовление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заготовки. Виды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 Правила первой помощи при отравлении. Варенье из ягод и фруктов.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Пригородный транспорт. Виды: автобусы пригородного сообщения, электрички. Стоимость проезда. Расписание.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автотранспорт. Автовокзал, его назначение. Основные автобусные маршруты. Расписание, порядок приобретения билетов, стоимость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Водный транспорт. Значение водн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 транспорта. Пристань. Порт.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Авиационный транспорт. Аэропорты, аэровокзалы.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Основные средства связи: почта, телефон, телевидение, радио, компьютер. Назначение, особенности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Почта. Работа почтового отделения связи "Почта России". Виды почтовых отправлений: письмо, бандероль, посылка.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Письма. Деловые письма: заказное, с уведомлением. Личные письма. Порядок отправления писем различного вида.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Бандероли. Виды бандеролей: простая, заказная, ценная, с уведомлением. Порядок отправления. Упаковка.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Посылки. Виды упаковок. Правила и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Телефонная связь. Виды телефо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нной связи: проводная (фиксированная), беспроводная (сотовая). 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 компании, тарифы.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Интернет-связь. Электронная почта. Видеосвязь (скайп). Особенности, значение в современной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Денежные переводы. Виды денежных переводов.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Образовательные организации. Местные и промышленные и сельскохозяйственные предприятия. Названия предприятия, 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Исполнительные органы государственной власти (города, района). Муниципальные власти. Структура,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Родственные отношения в семье.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Состав семьи. Фамилии, имена, отчества ближайших родственников; возраст; дни рождения. Место работы членов семьи, должности, профессии. 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межличностных отношений (дружба и любовь; культура поведения влюбленных; выбор спутника жизни; готовность к браку; планирование семьи).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источник получения новых знаний: экскурсии, прогулки, посещения музеев, театров.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средство укрепления здоровья: туристические походы; посещение спортивных секций.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развитие постоянного интереса к какому-либо виду деятельности (хобби): коллекционирование чего-либо, фотография.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Отдых. Отдых и его раз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новидности. Необходимость разумной смены работы и отдыха. Отдых и бездеятельность. Летний отдых. Виды проведения летнего отдыха, его планирование. Бюджет отдыха. Подготовка к летнему отдыху: выбор места отдыха, определение маршрута, сбор необходимых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Экономика домашнего хозяйства. 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нирование дорогостоящих покупок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личной гигиены для здоровья и жизни человека.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Одежда. Виды одежды в зависимости от пола и возраста, назначения (деловая, праздничная, спортивная), способа ношения (верхняя, нижняя), сезона (летняя, зимняя, демисезонная), вида тканей. Особенности разных видов одежды.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Головные уборы: виды и назначение. Роль одежды и головных уборов для сохранения здоровья человека.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Обувь. Виды обуви: в зависимости от времени года, назначения (спортивная, домашняя, выходная), вида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материалов (кожаная, резиновая, текстильная). 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пищи. Место для приготовления пищи и его оборудование. Гигиена приготовления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Прием пищи. Первые, вторые и третьи блюда: виды,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Завтрак. Блюда для завтрака; горячий и холодный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завтраки. Бутерброды. Напитки для завтрака. 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Правила этикета за столом.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Родственные отношения в семье.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 семьи. Фамилии, имена, отчества ближайших родственников; возраст; дни рождения.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Общее представление о доме.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Типы жилых помещений в городе и сельской местности. Виды жилья: собственное и государственное. Домашний почтовый адрес.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мебель: названия,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Городской транспорт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Виды городского транспорта. Оплата проезда на всех видах городского транспорта. Правила поведения в городском транспорте.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Торговля.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продуктов питания. Основные отделы в продуктовых магазинах.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товаров: фасованные, 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Закаливание организма. Значение закаливания организма для подд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ухода за органами зрения. Способы сохранения зрения. Гигиенические правила письма, чтения, просмотра телепередач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Обувь и одежда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Предупреждение появление вредителей на одежде (моли). Правила и приемы повседневного ухода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 Значение опрятного вида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Чай и кофе. Виды чая. Способы заварки чая. Виды кофе. Польза и негативные последствия чрезмерного употребления чая и кофе.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Каши. Блюда из яиц (яйца отварные; яичница-глазунья).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приготовления пищи.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Место работы членов семьи, должности, профессии. 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источник получения новых знаний: экскурсии, прогулки, посещения музеев, театров.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Коммунальные удобства в городе и сельской местности. Общие коммунальные удобства в многоквартирных домах (лифт, мусоропровод, домофон, почтовые ящики).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жилищем.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 Правил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техники безопасности использования чистящих и моющих средств. Уборка санузла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утварь. Правила гигиены и хранения. Деревянный инвентарь. Уход за деревянными изделиями.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Пригородный транспорт. Виды: автобусы пригородного сообщения, электрички. Стоимость проезда. Расписание.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Основные средства связи: почта, телефон, телевидение, радио, компьютер. Назначение, особенности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Почта. Работа почтового отделения связи "Почта России". Виды почтовых отправлений: письмо, бандероль, посылка.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Письма. Деловые письма: заказное, с уведомлением. Личные письма. Порядок отправления писем различного вида.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врачебной помощи на дому. Вызов врача на дом. Медицинские показания для вызова врача на дом. Вызов "скорой" или неотложной помощи.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Продление срока службы одежды: штопка, наложение заплат.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Торговля.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Универсамы и супермаркеты (магазины в сельской местности). Специализированные магазины.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различных видов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гиниена и здоровье.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Особенности соблюдения личной гигиены подростком. Уход за волосами.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Косметические средства для ухода кожей рук.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Обработка ран, порезов и ссадин с применением специальных средств (раствора йода, бриллиантового зеленого ("зеленки"). Лекарственные растения и лекарственные препараты первой необходимости в домашней аптечке. Виды, названия, способы хранения.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животные. Содержание животных (собак, кошек, птиц) в городской кв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Сезонная уборка жилых помещений. Подготовка квартиры и дома к зиме и лету.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Убранство жилых комнат: зеркала, картины, фотографии; ковры, паласы; светильники. Правила ухода за убранством жилых комнат.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Техника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пользования стиральными машинами; стиральные средства для машин (порошки,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отбеливатели, кондиционеры), условные обозначения на упаковках. Правила пользования стиральными машинами. Ручная стирка белья: замачивание, кипячение, полоскание. Стиральные средства для ручной стирки. Техника безопасности при использовании моющих средств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Бандероли. Виды бандеролей: простая, заказная, ценная, с уведомлением. Порядок отправления. Упаковка.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Посылки. Виды упаковок. Правила и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средство укрепления здоровья: туристические походы; посещение спортивных секций.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развитие постоянного интереса к какому-либо виду деятельности (хобби): коллекционирование чего-либо, фотография.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Образовательные учреждения. Дошкольные образовательные учреждения. Учреждения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дополнительного образования: виды, особенности ра боты, основные направления работы.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Посещение образовательных организаций дополнительного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Мясо и мясопродукты. Первичная обработка, правила хранения. Глубокая заморозка мяса. Размораживание мяса с помощью микроволновой печи.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Мука и крупы. Виды муки (пшеничная, ржаная, гречневая); сорта муки (крупчатка, высший, первый и второй сорт). Правила хранения муки и круп. Виды круп. Вредители круп и муки. Просеивание муки.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Обед. Питательная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 Рыбные блюда (виды, способы приготовления). Гарниры: ово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щные, из круп, макаронных изделий.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 Праздничный обед. Сервирование стола для обеда.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Глажение изделий из различных видов тканей. Правила и приемы глажения белья, брюк, спортивной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Продление срока службы одежды: штопка, наложение заплат.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Выведение пятен в домашних условиях. Виды пятновыводителей.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соблюдения личной гигиены подростком. Средства для ухода за волосами: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шампуни, кондиционеры, ополаскиватели. Виды шампуней в зависимости от типов волос.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Средства для борьбы с пер хотью и выпадением волос.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Гигиена тела. Уход за кожей рук и ногтями: значение чистоты рук; приемы обрезания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ногтей на руках. Уход за кожей ног: необходимость ежедневного мытья ног; приемы обрезания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ногтей на ногах.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Охрана здоровья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Первая помощь. Первая помощь при ушибах и травмах. Первая помощь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обморожениях, отравлениях, солнечном ударе.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доврачебной помощи. Профилактические средства для предупреждения вирусных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простудных заболеваний. Меры по предупреждению несчастных случаев в быту.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техники безопасности использования чистящих и моющих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Кухня. Нагревательные приборы: виды плит в городской квартире; печь и плита 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сельской местности; микроволновые печи. Правила техники безопасности пользования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нагревательными приборами. Элект робытовые приборы на кухне (холодильник, морозильник,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мясорубка, овощерезка и др.): назначение, правила использования и ухода, техника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Кухонное белье: полотенца, скатерти, салфетки. Материал, из которого изготовлено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кухонное белье (льняной, хлопчатобумажный, смесовая ткань). Правила ухода и хранения.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Санузел и ванная комната. Оборудование ванной комнаты и санузла, его назначение.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Санузел и ванная комната.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Электробытовые приборы в ванной комнате: стиральные машины, фены для сушки для сушки волос. Магазины по продаже электробытовой техники (стиральных машин). волос. Магазины по продаже электробытовой техники (стиральных машин).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Средства связи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Телефонная связь. Виды телефонной связи: проводная (фиксированная), беспроводная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(сотовая). Влияние на здоровье излучений мобильного телефона. Культура разговор а по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телефону. Номера телефонов экстренной службы. Правила оплаты различных видов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телефонной связи.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Междугородний автотранспорт. Автовокзал, его назначение. Основные автобусные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маршруты. Расписание, порядок приобретения билетов, стоимость проезда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Экономика домашнего хозяйства. Бюджет семьи. Виды и источники дохода.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Определение суммы доходов семьи на месяц. Основные статьи расходов. Планирование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расходов на месяц по отдельным статьям. Планирование дорогостоящих покупок.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Распредел ение обязанностей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Отдых. Отдых и его разновидности. Необходимость разумной смены работы и отдыха.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 и бездеятельность. Летний отдых. Виды проведения летнего отдыха, его планирование.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Местные промышленные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сельскохозяйственные предприятия. Названия предприятия,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Домашние заготовки. Виды домашних заготовок: варка, сушка, соление, маринование.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Глубокая заморозка овощей и фруктов. Меры предосторожности при употреблении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консервированных продуктов. Правила первой помощи при отравлении. Варенье из ягод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фруктов.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Ужин. Блюда для ужина; холодный и горячий ужин. Составление меню для холодного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 Отбор продуктов для холодн ого ужина. Приготовление несложных салатов и холодных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закусок. Стоимость и расчет продуктов для холодного ужина. Составление меню для горячего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 Отбор продуктов для горячего ужина. Стоимость и расчет продуктов для горячего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Одежда и обувь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Магазины по продаже одежды. Специализированные магазины по продаже одежды.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возврата или обмена купленного товара (одежды). Хранение чека. Гарантийные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средства носки.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Магазины по продаже различных видов обуви. Порядок приобретения обуви 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магазине: выбор , примерка, оплата. Гарантийный срок службы обуви; хранение чека или 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копии.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Выбор и покупка одежды. Выбор одежды при покупке в соответствии с назначением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необходимыми размерами. Подбор одежды в соответствии с индивидуальными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Уход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 одеждой. Хранение одежды: места для хранения разных видов одежды; правила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хранения.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и приемы глажения блузок и рубашек. Правила пришивания пуговиц, крючков,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петель; зашивание распоровшегося шва. Правила выведение мелких пятен в дом ашних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условиях. Санитарно гигиенические требования и правила техники безопасности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пользовании средствами для выведения пятен.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соблюдения личной гигиены подростками (отдельно для девочек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мальчиков).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Негативное влияние на организм человека вредных веществ: табака, алкоголя, токсических и нарко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тических веществ. Вредные привычки и способы предотвращения их токсических и наркотических веществ. Табакокурение и вред, наносимый здоровью человека. Наркотики и их разрушительное действиразрушительное действие на организм человека.е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больным на дому: переодевание, умывание, кормление больного.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Документы, подтверждающие нетрудоспособность: справка и листок нетрудоспособности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Самолечение и его негативные последствия. Виды врачебной помощи на дому. на дому. Госпитализация. Амбулаторный прием. Способы измерения температуры тела.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Сотовые компании, тарифы.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Интернет-связь. Электронная почта. Видеосвязь (скайп). Особенности, значение в связь.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Денежные переводы. Виды денежных переводов. Стоимость отправления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переводов.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Авиационный транспорт. Аэропорты, аэровокзалы. Водный транспорт. Значение водного транспорта. Пристань. 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Исполнительные органы государственной власти (города, района). Структура, назначение. власти. Структура,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Рынки. Виды продовольственных рынков: крытые и закрытые, постоянно действующие и сезонные. Основное отличие рынка от магазина.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Местные промышленные и сельскохозяйственные предприятия. Названия предприятия, 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товаров: фасованные, на вес и в разлив. Порядок приобретения то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Изделия из теста. Виды теста: дрожжевое, слоеное, песочное. Виды изделий из теса: пирожки, булочки, печенье и др. приготовление изделий из теста. Составление и запись рецептов. Приготовление изделий из замороженного теста.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 и здоровье человека. Значение правильного выбора обуви для здоровья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Ремонт обуви. Виды услуг. Прейскурант. Правила подготовки обуви для сдачи в ремонт. Правила приема и выдачи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Прачечная. Виды услуг. Правила пользования прачечной. Прейскурант. Химчистка. Услуги химчистки. Правила приема изделий и выдачи изделий. Стоимость услуг в зависимости от вида одежды.изделий.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Бюджет отдыха. Подготовка к летнему отдыху: выбор места отдыха, определение деление маршрута, сбор необходимых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Насекомые и грызуны в доме: виды; вред, приносимый грызунами и насекомыми. Профилактика появления грызунов и насекомых в доме. Правила ис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пользования ядохимикатов и аэрозолей для профилактики и борьбы с грызунами и насекомыми. Предупреждение отравлений профилактики и борьбы с грызунами и насекомыми. Предупреждение отравлений ядохимикатами. Городские службы по борьбе с грызунами и насекомыми.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2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26"/>
  </w:num>
  <w:num w:numId="5">
    <w:abstractNumId w:val="8"/>
  </w:num>
  <w:num w:numId="6">
    <w:abstractNumId w:val="12"/>
  </w:num>
  <w:num w:numId="7">
    <w:abstractNumId w:val="19"/>
  </w:num>
  <w:num w:numId="8">
    <w:abstractNumId w:val="14"/>
  </w:num>
  <w:num w:numId="9">
    <w:abstractNumId w:val="6"/>
  </w:num>
  <w:num w:numId="10">
    <w:abstractNumId w:val="16"/>
  </w:num>
  <w:num w:numId="11">
    <w:abstractNumId w:val="22"/>
  </w:num>
  <w:num w:numId="12">
    <w:abstractNumId w:val="11"/>
  </w:num>
  <w:num w:numId="13">
    <w:abstractNumId w:val="1"/>
  </w:num>
  <w:num w:numId="14">
    <w:abstractNumId w:val="7"/>
  </w:num>
  <w:num w:numId="15">
    <w:abstractNumId w:val="25"/>
  </w:num>
  <w:num w:numId="16">
    <w:abstractNumId w:val="23"/>
  </w:num>
  <w:num w:numId="17">
    <w:abstractNumId w:val="20"/>
  </w:num>
  <w:num w:numId="18">
    <w:abstractNumId w:val="24"/>
  </w:num>
  <w:num w:numId="19">
    <w:abstractNumId w:val="15"/>
  </w:num>
  <w:num w:numId="20">
    <w:abstractNumId w:val="4"/>
  </w:num>
  <w:num w:numId="21">
    <w:abstractNumId w:val="5"/>
  </w:num>
  <w:num w:numId="22">
    <w:abstractNumId w:val="10"/>
  </w:num>
  <w:num w:numId="23">
    <w:abstractNumId w:val="9"/>
  </w:num>
  <w:num w:numId="24">
    <w:abstractNumId w:val="18"/>
  </w:num>
  <w:num w:numId="25">
    <w:abstractNumId w:val="17"/>
  </w:num>
  <w:num w:numId="26">
    <w:abstractNumId w:val="21"/>
  </w:num>
  <w:num w:numId="27">
    <w:abstractNumId w:val="2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2"/>
    <w:link w:val="898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2"/>
    <w:link w:val="899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2"/>
    <w:link w:val="900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2"/>
    <w:link w:val="901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7"/>
    <w:next w:val="897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2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7"/>
    <w:next w:val="897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7"/>
    <w:next w:val="897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2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7"/>
    <w:next w:val="897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2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7"/>
    <w:next w:val="897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2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2"/>
    <w:link w:val="914"/>
    <w:uiPriority w:val="10"/>
    <w:rPr>
      <w:sz w:val="48"/>
      <w:szCs w:val="48"/>
    </w:rPr>
  </w:style>
  <w:style w:type="character" w:styleId="747">
    <w:name w:val="Subtitle Char"/>
    <w:basedOn w:val="902"/>
    <w:link w:val="912"/>
    <w:uiPriority w:val="11"/>
    <w:rPr>
      <w:sz w:val="24"/>
      <w:szCs w:val="24"/>
    </w:rPr>
  </w:style>
  <w:style w:type="paragraph" w:styleId="748">
    <w:name w:val="Quote"/>
    <w:basedOn w:val="897"/>
    <w:next w:val="897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7"/>
    <w:next w:val="897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2"/>
    <w:link w:val="905"/>
    <w:uiPriority w:val="99"/>
  </w:style>
  <w:style w:type="character" w:styleId="753">
    <w:name w:val="Footer Char"/>
    <w:basedOn w:val="902"/>
    <w:link w:val="923"/>
    <w:uiPriority w:val="99"/>
  </w:style>
  <w:style w:type="character" w:styleId="754">
    <w:name w:val="Caption Char"/>
    <w:basedOn w:val="919"/>
    <w:link w:val="923"/>
    <w:uiPriority w:val="99"/>
  </w:style>
  <w:style w:type="table" w:styleId="755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0">
    <w:name w:val="footnote text"/>
    <w:basedOn w:val="897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>
    <w:name w:val="Footnote Text Char"/>
    <w:link w:val="880"/>
    <w:uiPriority w:val="99"/>
    <w:rPr>
      <w:sz w:val="18"/>
    </w:rPr>
  </w:style>
  <w:style w:type="character" w:styleId="882">
    <w:name w:val="footnote reference"/>
    <w:basedOn w:val="902"/>
    <w:uiPriority w:val="99"/>
    <w:unhideWhenUsed/>
    <w:rPr>
      <w:vertAlign w:val="superscript"/>
    </w:rPr>
  </w:style>
  <w:style w:type="paragraph" w:styleId="883">
    <w:name w:val="endnote text"/>
    <w:basedOn w:val="897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>
    <w:name w:val="Endnote Text Char"/>
    <w:link w:val="883"/>
    <w:uiPriority w:val="99"/>
    <w:rPr>
      <w:sz w:val="20"/>
    </w:rPr>
  </w:style>
  <w:style w:type="character" w:styleId="885">
    <w:name w:val="endnote reference"/>
    <w:basedOn w:val="902"/>
    <w:uiPriority w:val="99"/>
    <w:semiHidden/>
    <w:unhideWhenUsed/>
    <w:rPr>
      <w:vertAlign w:val="superscript"/>
    </w:rPr>
  </w:style>
  <w:style w:type="paragraph" w:styleId="886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7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8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89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90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91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92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93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94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897" w:default="1">
    <w:name w:val="Normal"/>
    <w:qFormat/>
  </w:style>
  <w:style w:type="paragraph" w:styleId="898">
    <w:name w:val="Heading 1"/>
    <w:basedOn w:val="897"/>
    <w:next w:val="897"/>
    <w:link w:val="90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9">
    <w:name w:val="Heading 2"/>
    <w:basedOn w:val="897"/>
    <w:next w:val="897"/>
    <w:link w:val="90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0">
    <w:name w:val="Heading 3"/>
    <w:basedOn w:val="897"/>
    <w:next w:val="897"/>
    <w:link w:val="90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1">
    <w:name w:val="Heading 4"/>
    <w:basedOn w:val="897"/>
    <w:next w:val="897"/>
    <w:link w:val="91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Header"/>
    <w:basedOn w:val="897"/>
    <w:link w:val="90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6" w:customStyle="1">
    <w:name w:val="Верхний колонтитул Знак"/>
    <w:basedOn w:val="902"/>
    <w:link w:val="905"/>
    <w:uiPriority w:val="99"/>
  </w:style>
  <w:style w:type="character" w:styleId="907" w:customStyle="1">
    <w:name w:val="Заголовок 1 Знак"/>
    <w:basedOn w:val="902"/>
    <w:link w:val="89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8" w:customStyle="1">
    <w:name w:val="Заголовок 2 Знак"/>
    <w:basedOn w:val="902"/>
    <w:link w:val="89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9" w:customStyle="1">
    <w:name w:val="Заголовок 3 Знак"/>
    <w:basedOn w:val="902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0" w:customStyle="1">
    <w:name w:val="Заголовок 4 Знак"/>
    <w:basedOn w:val="902"/>
    <w:link w:val="90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1">
    <w:name w:val="Normal Indent"/>
    <w:basedOn w:val="897"/>
    <w:uiPriority w:val="99"/>
    <w:unhideWhenUsed/>
    <w:pPr>
      <w:ind w:left="720"/>
    </w:pPr>
  </w:style>
  <w:style w:type="paragraph" w:styleId="912">
    <w:name w:val="Subtitle"/>
    <w:basedOn w:val="897"/>
    <w:next w:val="897"/>
    <w:link w:val="91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3" w:customStyle="1">
    <w:name w:val="Подзаголовок Знак"/>
    <w:basedOn w:val="902"/>
    <w:link w:val="91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4">
    <w:name w:val="Title"/>
    <w:basedOn w:val="897"/>
    <w:next w:val="897"/>
    <w:link w:val="91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5" w:customStyle="1">
    <w:name w:val="Название Знак"/>
    <w:basedOn w:val="902"/>
    <w:link w:val="9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>
    <w:name w:val="Emphasis"/>
    <w:basedOn w:val="902"/>
    <w:uiPriority w:val="20"/>
    <w:qFormat/>
    <w:rPr>
      <w:i/>
      <w:iCs/>
    </w:rPr>
  </w:style>
  <w:style w:type="character" w:styleId="917">
    <w:name w:val="Hyperlink"/>
    <w:basedOn w:val="902"/>
    <w:uiPriority w:val="99"/>
    <w:unhideWhenUsed/>
    <w:rPr>
      <w:color w:val="0000ff" w:themeColor="hyperlink"/>
      <w:u w:val="single"/>
    </w:rPr>
  </w:style>
  <w:style w:type="table" w:styleId="918">
    <w:name w:val="Table Grid"/>
    <w:basedOn w:val="903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9">
    <w:name w:val="Caption"/>
    <w:basedOn w:val="897"/>
    <w:next w:val="89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20" w:customStyle="1">
    <w:name w:val="Без интервала Знак"/>
    <w:basedOn w:val="902"/>
    <w:link w:val="921"/>
    <w:uiPriority w:val="1"/>
    <w:rPr>
      <w:rFonts w:ascii="Times New Roman" w:hAnsi="Times New Roman" w:cs="Times New Roman" w:eastAsiaTheme="minorEastAsia"/>
    </w:rPr>
  </w:style>
  <w:style w:type="paragraph" w:styleId="921">
    <w:name w:val="No Spacing"/>
    <w:link w:val="92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22">
    <w:name w:val="List Paragraph"/>
    <w:basedOn w:val="897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23">
    <w:name w:val="Footer"/>
    <w:basedOn w:val="897"/>
    <w:link w:val="9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4" w:customStyle="1">
    <w:name w:val="Нижний колонтитул Знак"/>
    <w:basedOn w:val="902"/>
    <w:link w:val="923"/>
    <w:uiPriority w:val="99"/>
  </w:style>
  <w:style w:type="character" w:styleId="925">
    <w:name w:val="FollowedHyperlink"/>
    <w:basedOn w:val="902"/>
    <w:uiPriority w:val="99"/>
    <w:semiHidden/>
    <w:unhideWhenUsed/>
    <w:rPr>
      <w:color w:val="800080" w:themeColor="followedHyperlink"/>
      <w:u w:val="single"/>
    </w:rPr>
  </w:style>
  <w:style w:type="paragraph" w:styleId="926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927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2023-05-15T21:01:00Z</dcterms:created>
  <dcterms:modified xsi:type="dcterms:W3CDTF">2024-09-25T13:34:25Z</dcterms:modified>
</cp:coreProperties>
</file>