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1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96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6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6"/>
              <w:spacing w:line="276" w:lineRule="auto"/>
              <w:rPr>
                <w:rFonts w:ascii="Liberation Serif" w:hAnsi="Liberation Serif" w:cs="Liberation Serif"/>
                <w:b/>
                <w:color w:val="ff0000"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</w:t>
            </w:r>
            <w:r>
              <w:rPr>
                <w:rFonts w:ascii="Liberation Serif" w:hAnsi="Liberation Serif" w:cs="Liberation Serif"/>
              </w:rPr>
              <w:t xml:space="preserve">.06.2024 № 3</w:t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</w:rPr>
            </w:pPr>
            <w:r>
              <w:rPr>
                <w:rFonts w:ascii="Liberation Serif" w:hAnsi="Liberation Serif" w:cs="Liberation Serif"/>
                <w:b/>
                <w:color w:val="ff0000"/>
              </w:rPr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6"/>
              <w:jc w:val="right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6"/>
              <w:jc w:val="right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6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  <w:r>
              <w:rPr>
                <w:rFonts w:ascii="Liberation Serif" w:hAnsi="Liberation Serif" w:cs="Liberation Serif"/>
                <w:b/>
                <w:color w:val="ff0000"/>
              </w:rPr>
            </w:r>
          </w:p>
        </w:tc>
      </w:tr>
    </w:tbl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  <w:lang w:val="en-US"/>
        </w:rPr>
        <w:t xml:space="preserve">ID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14348)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«Русский язык»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7"/>
        <w:ind w:firstLine="709"/>
        <w:jc w:val="center"/>
        <w:pageBreakBefore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98"/>
          <w:rFonts w:ascii="Liberation Serif" w:hAnsi="Liberation Serif" w:cs="Liberation Serif"/>
        </w:rPr>
        <w:t xml:space="preserve">ПОЯСНИТЕЛЬНАЯ ЗАПИСКА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</w:t>
      </w:r>
      <w:r>
        <w:rPr>
          <w:rFonts w:ascii="Liberation Serif" w:hAnsi="Liberation Serif" w:cs="Liberation Serif"/>
        </w:rPr>
        <w:t xml:space="preserve">бочая программа </w:t>
      </w:r>
      <w:r>
        <w:rPr>
          <w:rFonts w:ascii="Liberation Serif" w:hAnsi="Liberation Serif" w:cs="Liberation Serif"/>
        </w:rPr>
        <w:t xml:space="preserve">учебного</w:t>
      </w:r>
      <w:r>
        <w:rPr>
          <w:rFonts w:ascii="Liberation Serif" w:hAnsi="Liberation Serif" w:cs="Liberation Serif"/>
        </w:rPr>
        <w:t xml:space="preserve"> предмета «Русский язык» на уровне начального общего об</w:t>
      </w:r>
      <w:r>
        <w:rPr>
          <w:rFonts w:ascii="Liberation Serif" w:hAnsi="Liberation Serif" w:cs="Liberation Serif"/>
        </w:rPr>
        <w:t xml:space="preserve">разования составлена на основе требований</w:t>
      </w:r>
      <w:r>
        <w:rPr>
          <w:rFonts w:ascii="Liberation Serif" w:hAnsi="Liberation Serif" w:cs="Liberation Serif"/>
        </w:rPr>
        <w:t xml:space="preserve"> к результатам освоения программ</w:t>
      </w:r>
      <w:r>
        <w:rPr>
          <w:rFonts w:ascii="Liberation Serif" w:hAnsi="Liberation Serif" w:cs="Liberation Serif"/>
        </w:rPr>
        <w:t xml:space="preserve">ы</w:t>
      </w:r>
      <w:r>
        <w:rPr>
          <w:rFonts w:ascii="Liberation Serif" w:hAnsi="Liberation Serif" w:cs="Liberation Serif"/>
        </w:rPr>
        <w:t xml:space="preserve"> начального общего образования Федерального государственного образовательного стандарта начальн</w:t>
      </w:r>
      <w:r>
        <w:rPr>
          <w:rFonts w:ascii="Liberation Serif" w:hAnsi="Liberation Serif" w:cs="Liberation Serif"/>
        </w:rPr>
        <w:t xml:space="preserve">ого общего образования</w:t>
      </w:r>
      <w:r>
        <w:rPr>
          <w:rFonts w:ascii="Liberation Serif" w:hAnsi="Liberation Serif" w:cs="Liberation Serif"/>
        </w:rPr>
        <w:t xml:space="preserve">, Федеральной образовательной программы начального обще</w:t>
      </w:r>
      <w:r>
        <w:rPr>
          <w:rFonts w:ascii="Liberation Serif" w:hAnsi="Liberation Serif" w:cs="Liberation Serif"/>
        </w:rPr>
        <w:t xml:space="preserve">го образования</w:t>
      </w:r>
      <w:r>
        <w:rPr>
          <w:rFonts w:ascii="Liberation Serif" w:hAnsi="Liberation Serif" w:cs="Liberation Serif"/>
        </w:rPr>
        <w:t xml:space="preserve">, Федеральной рабочей программы по учебному предмету «Русский яз</w:t>
      </w:r>
      <w:r>
        <w:rPr>
          <w:rFonts w:ascii="Liberation Serif" w:hAnsi="Liberation Serif" w:cs="Liberation Serif"/>
        </w:rPr>
        <w:t xml:space="preserve">ык»</w:t>
      </w:r>
      <w:r>
        <w:rPr>
          <w:rFonts w:ascii="Liberation Serif" w:hAnsi="Liberation Serif" w:cs="Liberation Serif"/>
        </w:rPr>
        <w:t xml:space="preserve">, а также ориентирована на целевые ориентиры, сформулированные в федерально</w:t>
      </w:r>
      <w:r>
        <w:rPr>
          <w:rFonts w:ascii="Liberation Serif" w:hAnsi="Liberation Serif" w:cs="Liberation Serif"/>
        </w:rPr>
        <w:t xml:space="preserve">й </w:t>
      </w:r>
      <w:r>
        <w:rPr>
          <w:rFonts w:ascii="Liberation Serif" w:hAnsi="Liberation Serif" w:cs="Liberation Serif"/>
        </w:rPr>
        <w:t xml:space="preserve">программе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98"/>
          <w:rFonts w:ascii="Liberation Serif" w:hAnsi="Liberation Serif" w:cs="Liberation Serif"/>
        </w:rPr>
        <w:t xml:space="preserve">ОБЩАЯ ХАРАКТЕРИСТИКА УЧЕБНОГО ПРЕДМЕТА «РУССКИЙ ЯЗЫК»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уровне начального общего образования изучение р</w:t>
      </w:r>
      <w:r>
        <w:rPr>
          <w:rFonts w:ascii="Liberation Serif" w:hAnsi="Liberation Serif" w:cs="Liberation Serif"/>
        </w:rPr>
        <w:t xml:space="preserve">усского языка имеет особое значение в развитии обучающегося. Приобретенные знания, опыт выполнения предметных и универсальных действий на материале русского языка станут фундаментом обучения на уровне общего образования, а также будут востребованы в жизни.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умение извлекать и анализировать информацию из различных текстов, </w:t>
      </w:r>
      <w:r>
        <w:rPr>
          <w:rFonts w:ascii="Liberation Serif" w:hAnsi="Liberation Serif" w:cs="Liberation Serif"/>
        </w:rPr>
        <w:t xml:space="preserve">навыки самостоятельной учебной деятельности. 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Русский язык обладает значительным потенциалом в развитии функциональной грамотности обучающихся, особенно таких ее компонентов, как языковая, коммуникативная, читательская, культурная и социальная грамотность.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Первичное знакомство с системой русского язык</w:t>
      </w:r>
      <w:r>
        <w:rPr>
          <w:rFonts w:ascii="Liberation Serif" w:hAnsi="Liberation Serif" w:cs="Liberation Serif"/>
        </w:rPr>
        <w:t xml:space="preserve">а, богатством его выразительных возможностей, развитие умения правильно и эффективно использует русский язык в различных сферах и ситуациях общения способствуют успешной социализации обучающихся. Русский язык, выполняя свои базовые функции общения и выраже</w:t>
      </w:r>
      <w:r>
        <w:rPr>
          <w:rFonts w:ascii="Liberation Serif" w:hAnsi="Liberation Serif" w:cs="Liberation Serif"/>
        </w:rPr>
        <w:t xml:space="preserve">ния мысли, обеспечивает межличностное и общественное взаимодействие, способствует формированию самосознания и мировоззрения личности, является важным механизмом хранения и передачи информации, культурных традиций, истории русского народа и народов России. 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русского языка обладает огромным потенциалом присвоения традиционных социокультурных и</w:t>
      </w:r>
      <w:r>
        <w:rPr>
          <w:rFonts w:ascii="Liberation Serif" w:hAnsi="Liberation Serif" w:cs="Liberation Serif"/>
        </w:rPr>
        <w:t xml:space="preserve">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 Личностные достижения обучающегося непосредственно связаны с осознанием языка как явлений национа</w:t>
      </w:r>
      <w:r>
        <w:rPr>
          <w:rFonts w:ascii="Liberation Serif" w:hAnsi="Liberation Serif" w:cs="Liberation Serif"/>
        </w:rPr>
        <w:t xml:space="preserve">льной культуры, пониманием связи языка и мировоззрения народа. Значимыми результатами личностного развития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hyperlink w:tooltip="#_ftnref1" w:anchor="_ftnref1" w:history="1">
        <w:r>
          <w:rPr>
            <w:rFonts w:ascii="Liberation Serif" w:hAnsi="Liberation Serif" w:cs="Liberation Serif"/>
            <w:sz w:val="24"/>
            <w:szCs w:val="24"/>
          </w:rPr>
          <w:t xml:space="preserve">[1]</w:t>
        </w:r>
      </w:hyperlink>
      <w:r>
        <w:rPr>
          <w:rFonts w:ascii="Liberation Serif" w:hAnsi="Liberation Serif" w:cs="Liberation Serif"/>
          <w:sz w:val="24"/>
          <w:szCs w:val="24"/>
        </w:rPr>
        <w:t xml:space="preserve"> В </w:t>
      </w:r>
      <w:r>
        <w:rPr>
          <w:rFonts w:ascii="Liberation Serif" w:hAnsi="Liberation Serif" w:cs="Liberation Serif"/>
          <w:sz w:val="24"/>
          <w:szCs w:val="24"/>
        </w:rPr>
        <w:t xml:space="preserve">программе</w:t>
      </w:r>
      <w:r>
        <w:rPr>
          <w:rFonts w:ascii="Liberation Serif" w:hAnsi="Liberation Serif" w:cs="Liberation Serif"/>
          <w:sz w:val="24"/>
          <w:szCs w:val="24"/>
        </w:rPr>
        <w:t xml:space="preserve"> отражено только то содержание периода «Обучение грамоте»,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hyperlink r:id="rId10" w:tooltip="https://workprogram.edsoo.ru/templates/415#_ftnref1" w:anchor="_ftnref1" w:history="1">
        <w:r>
          <w:rPr>
            <w:rFonts w:ascii="Liberation Serif" w:hAnsi="Liberation Serif" w:cs="Liberation Serif"/>
            <w:sz w:val="24"/>
            <w:szCs w:val="24"/>
          </w:rPr>
          <w:t xml:space="preserve">[2]</w:t>
        </w:r>
      </w:hyperlink>
      <w:r>
        <w:rPr>
          <w:rFonts w:ascii="Liberation Serif" w:hAnsi="Liberation Serif" w:cs="Liberation Serif"/>
          <w:sz w:val="24"/>
          <w:szCs w:val="24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​</w:t>
      </w:r>
      <w:hyperlink r:id="rId11" w:tooltip="https://workprogram.edsoo.ru/templates/415#_ftnref1" w:anchor="_ftnref1" w:history="1">
        <w:r>
          <w:rPr>
            <w:rFonts w:ascii="Liberation Serif" w:hAnsi="Liberation Serif" w:cs="Liberation Serif"/>
            <w:sz w:val="24"/>
            <w:szCs w:val="24"/>
          </w:rPr>
          <w:t xml:space="preserve">[3]</w:t>
        </w:r>
      </w:hyperlink>
      <w:r>
        <w:rPr>
          <w:rFonts w:ascii="Liberation Serif" w:hAnsi="Liberation Serif" w:cs="Liberation Serif"/>
          <w:sz w:val="24"/>
          <w:szCs w:val="24"/>
        </w:rPr>
        <w:t xml:space="preserve"> 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hyperlink r:id="rId12" w:tooltip="https://workprogram.edsoo.ru/templates/415#_ftnref1" w:anchor="_ftnref1" w:history="1">
        <w:r>
          <w:rPr>
            <w:rFonts w:ascii="Liberation Serif" w:hAnsi="Liberation Serif" w:cs="Liberation Serif"/>
            <w:sz w:val="24"/>
            <w:szCs w:val="24"/>
          </w:rPr>
          <w:t xml:space="preserve">[4]</w:t>
        </w:r>
      </w:hyperlink>
      <w:r>
        <w:rPr>
          <w:rFonts w:ascii="Liberation Serif" w:hAnsi="Liberation Serif" w:cs="Liberation Serif"/>
          <w:sz w:val="24"/>
          <w:szCs w:val="24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содержания учебного предмета через демонстрацию учащимся примеров ответственного, гражданского поведения, проявления </w:t>
      </w:r>
      <w:r>
        <w:rPr>
          <w:rFonts w:ascii="Liberation Serif" w:hAnsi="Liberation Serif" w:cs="Liberation Serif"/>
          <w:sz w:val="24"/>
          <w:szCs w:val="24"/>
        </w:rPr>
        <w:t xml:space="preserve">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center"/>
        <w:spacing w:before="0" w:beforeAutospacing="0" w:after="0" w:afterAutospacing="0"/>
        <w:rPr>
          <w:rStyle w:val="898"/>
          <w:rFonts w:ascii="Liberation Serif" w:hAnsi="Liberation Serif" w:cs="Liberation Serif"/>
        </w:rPr>
      </w:pPr>
      <w:r>
        <w:rPr>
          <w:rStyle w:val="898"/>
          <w:rFonts w:ascii="Liberation Serif" w:hAnsi="Liberation Serif" w:cs="Liberation Serif"/>
        </w:rPr>
        <w:t xml:space="preserve">ЦЕЛИ ИЗУЧЕНИЯ УЧЕБНОГО ПРЕДМЕТА </w:t>
      </w:r>
      <w:r>
        <w:rPr>
          <w:rStyle w:val="898"/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Style w:val="898"/>
          <w:rFonts w:ascii="Liberation Serif" w:hAnsi="Liberation Serif" w:cs="Liberation Serif"/>
        </w:rPr>
        <w:t xml:space="preserve">«РУССКИЙ ЯЗЫК»</w:t>
      </w:r>
      <w:r>
        <w:rPr>
          <w:rStyle w:val="898"/>
          <w:rFonts w:ascii="Liberation Serif" w:hAnsi="Liberation Serif" w:cs="Liberation Serif"/>
        </w:rPr>
      </w:r>
      <w:r>
        <w:rPr>
          <w:rStyle w:val="898"/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русского языка направлено на достижение следующих целей: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приобретение первоначальных представителей о многообразии языков и культуры на территории Российской Федерации, о языке как одного из главных духовно-нравственных ценностей народа; понимание роли языка как основн</w:t>
      </w:r>
      <w:r>
        <w:rPr>
          <w:rFonts w:ascii="Liberation Serif" w:hAnsi="Liberation Serif" w:cs="Liberation Serif"/>
        </w:rPr>
        <w:t xml:space="preserve">ого средства общения; осознание значения русского языка как государственного языка Российской Федерации; понимание роли русского языка как языка межнационального общения; осознание правильной устной и письменной речи как показателя общей культуры человека;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 владение первоначальными представлениями о системе русского языка: фоника, графика, лексика, морфемика, морфология и синтаксис; об</w:t>
      </w:r>
      <w:r>
        <w:rPr>
          <w:rFonts w:ascii="Liberation Serif" w:hAnsi="Liberation Serif" w:cs="Liberation Serif"/>
        </w:rPr>
        <w:t xml:space="preserve"> основных единицах языка, их признаках и особенностях употребления в речи; 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4) развитие 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</w:t>
      </w:r>
      <w:r>
        <w:rPr>
          <w:rFonts w:ascii="Liberation Serif" w:hAnsi="Liberation Serif" w:cs="Liberation Serif"/>
        </w:rPr>
        <w:t xml:space="preserve">стемы языка и работы по совершенствованию речи обучающихся. Языковой материал 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устной и пись</w:t>
      </w:r>
      <w:r>
        <w:rPr>
          <w:rFonts w:ascii="Liberation Serif" w:hAnsi="Liberation Serif" w:cs="Liberation Serif"/>
        </w:rPr>
        <w:t xml:space="preserve">менной речи обучающегося направлено на решение практической задачи развития всех видов речевой деятельности, отработку навыков использования норм русского литературного языка, речевых норм и правил речевого этикета в процессе устного и письменного общения.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eastAsia="en-US"/>
        </w:rPr>
      </w:pPr>
      <w:r>
        <w:rPr>
          <w:rFonts w:ascii="Liberation Serif" w:hAnsi="Liberation Serif" w:cs="Liberation Serif"/>
          <w:sz w:val="24"/>
          <w:szCs w:val="24"/>
          <w:lang w:eastAsia="en-US"/>
        </w:rPr>
        <w:t xml:space="preserve">Ряд задач по совершенство</w:t>
      </w:r>
      <w:r>
        <w:rPr>
          <w:rFonts w:ascii="Liberation Serif" w:hAnsi="Liberation Serif" w:cs="Liberation Serif"/>
          <w:sz w:val="24"/>
          <w:szCs w:val="24"/>
          <w:lang w:eastAsia="en-US"/>
        </w:rPr>
        <w:t xml:space="preserve">ванию речевой деятельности решае</w:t>
      </w:r>
      <w:r>
        <w:rPr>
          <w:rFonts w:ascii="Liberation Serif" w:hAnsi="Liberation Serif" w:cs="Liberation Serif"/>
          <w:sz w:val="24"/>
          <w:szCs w:val="24"/>
          <w:lang w:eastAsia="en-US"/>
        </w:rPr>
        <w:t xml:space="preserve">тся совместно с учебным предметом «Литературное чтение».</w:t>
      </w:r>
      <w:r>
        <w:rPr>
          <w:rFonts w:ascii="Liberation Serif" w:hAnsi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  <w:lang w:eastAsia="en-US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sz w:val="25"/>
          <w:szCs w:val="25"/>
          <w:shd w:val="clear" w:color="auto" w:fill="ffffff"/>
        </w:rPr>
        <w:t xml:space="preserve">ОСОБЕННОСТИ ОРГАНИЗАЦИИ УЧЕБНОГО ПРЕДМЕТА </w:t>
      </w:r>
      <w:r>
        <w:rPr>
          <w:rFonts w:ascii="Liberation Serif" w:hAnsi="Liberation Serif" w:cs="Liberation Serif"/>
          <w:b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sz w:val="25"/>
          <w:szCs w:val="25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еализация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рабочей программы учебного предмета «Русский язык»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Количество проверочных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5"/>
          <w:szCs w:val="25"/>
          <w:shd w:val="clear" w:color="auto" w:fill="ffffff"/>
        </w:rPr>
        <w:tab/>
      </w:r>
      <w:r>
        <w:rPr>
          <w:rFonts w:ascii="Liberation Serif" w:hAnsi="Liberation Serif" w:cs="Liberation Serif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sz w:val="25"/>
          <w:szCs w:val="25"/>
          <w:shd w:val="clear" w:color="auto" w:fill="ffffff"/>
        </w:rPr>
      </w:r>
    </w:p>
    <w:p>
      <w:pPr>
        <w:pStyle w:val="897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98"/>
          <w:rFonts w:ascii="Liberation Serif" w:hAnsi="Liberation Serif" w:cs="Liberation Serif"/>
        </w:rPr>
        <w:t xml:space="preserve">МЕСТО УЧЕБНОГО </w:t>
      </w:r>
      <w:r>
        <w:rPr>
          <w:rStyle w:val="898"/>
          <w:rFonts w:ascii="Liberation Serif" w:hAnsi="Liberation Serif" w:cs="Liberation Serif"/>
        </w:rPr>
        <w:t xml:space="preserve">ПРЕДМЕТА </w:t>
      </w:r>
      <w:r>
        <w:rPr>
          <w:rStyle w:val="898"/>
          <w:rFonts w:ascii="Liberation Serif" w:hAnsi="Liberation Serif" w:cs="Liberation Serif"/>
          <w:shd w:val="clear" w:color="auto" w:fill="ffffff"/>
        </w:rPr>
        <w:t xml:space="preserve">«</w:t>
      </w:r>
      <w:r>
        <w:rPr>
          <w:rStyle w:val="898"/>
          <w:rFonts w:ascii="Liberation Serif" w:hAnsi="Liberation Serif" w:cs="Liberation Serif"/>
        </w:rPr>
        <w:t xml:space="preserve">РУССКИЙ ЯЗЫК» В УЧЕБНОМ ПЛАНЕ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предмет «Русский язык» входит в предметную </w:t>
      </w:r>
      <w:r>
        <w:rPr>
          <w:rFonts w:ascii="Liberation Serif" w:hAnsi="Liberation Serif" w:cs="Liberation Serif"/>
          <w:sz w:val="24"/>
          <w:szCs w:val="24"/>
        </w:rPr>
        <w:t xml:space="preserve">область «</w:t>
      </w:r>
      <w:r>
        <w:rPr>
          <w:rFonts w:ascii="Liberation Serif" w:hAnsi="Liberation Serif" w:cs="Liberation Serif"/>
          <w:sz w:val="24"/>
          <w:szCs w:val="24"/>
        </w:rPr>
        <w:t xml:space="preserve">Русский язык и литературное чтение». </w:t>
      </w:r>
      <w:r>
        <w:rPr>
          <w:rFonts w:ascii="Liberation Serif" w:hAnsi="Liberation Serif" w:cs="Liberation Serif"/>
          <w:sz w:val="24"/>
          <w:szCs w:val="24"/>
        </w:rPr>
        <w:t xml:space="preserve">Общее число часов, отведённых на изучение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Русский язык</w:t>
      </w:r>
      <w:r>
        <w:rPr>
          <w:rFonts w:ascii="Liberation Serif" w:hAnsi="Liberation Serif" w:cs="Liberation Serif"/>
          <w:sz w:val="24"/>
          <w:szCs w:val="24"/>
        </w:rPr>
        <w:t xml:space="preserve">» - 675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часов при групповой форме организации обучения,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5 часов в неделю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при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индивидуальной форме организации обучения 1 час в неделю на одного учащегося с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огласно учебному плану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567"/>
        <w:jc w:val="center"/>
        <w:pageBreakBefore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Обучение грамоте</w:t>
      </w:r>
      <w:hyperlink w:tooltip="#_ftn1" w:anchor="_ftn1" w:history="1">
        <w:r>
          <w:rPr>
            <w:rStyle w:val="904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[1]</w:t>
        </w:r>
      </w:hyperlink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Развитие речи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Составление небольших рассказов на основе собственных игр, занятий.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Слово и предложение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Различение слова и предложения. Работа с предложением: выделение слов, изменение их порядка.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Фонетика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Графика</w:t>
      </w:r>
      <w:hyperlink r:id="rId13" w:tooltip="https://workprogram.edsoo.ru/templates/415#_ftn1" w:anchor="_ftn1" w:history="1">
        <w:r>
          <w:rPr>
            <w:rStyle w:val="904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[2]</w:t>
        </w:r>
      </w:hyperlink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Различение звука и буквы: буква как знак звука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Письмо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Начертание письменных прописных и строчных букв. Письмо разборчивым, аккур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Орфография и пунктуация</w:t>
      </w:r>
      <w:hyperlink r:id="rId14" w:tooltip="https://workprogram.edsoo.ru/templates/415#_ftn1" w:anchor="_ftn1" w:history="1">
        <w:r>
          <w:rPr>
            <w:rStyle w:val="904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[3]</w:t>
        </w:r>
      </w:hyperlink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Правила правописания и их применение: раздельное написание слов; обозначение гласны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СИСТЕМАТИЧЕСКИЙ КУРС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Общие сведения о языке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Язык как основное средство человеческого общения. Цели и ситуации общения.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Фонетика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Звуки речи. Г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Слог. Количество слогов в слове. Ударный слог. Деление слов на слоги (простые случаи, без стечения согласных).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Графика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Звук и буква. Различение звуков и букв. Обозначение 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Установление соотношения звукового и буквенного состава слова в словах типа стол, конь.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Небуквенные графические средства: пробел между словами, знак переноса.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Русский алфавит: правильное название букв, их последовательность. Использование алфавита для упорядочения списка слов.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Орфоэпия</w:t>
      </w:r>
      <w:hyperlink r:id="rId15" w:tooltip="https://workprogram.edsoo.ru/templates/415#_ftn1" w:anchor="_ftn1" w:history="1">
        <w:r>
          <w:rPr>
            <w:rStyle w:val="904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[4]</w:t>
        </w:r>
      </w:hyperlink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Лексика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Слово как единица языка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Слово как название предмета, признака предмета, действия предмета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Выявление слов, значение которых требует уточнения.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Синтаксис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Предложение как единица языка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Слово, предложение (наблюдение над сходством и различием). Установление связи слов в предложении при помощи смысловых вопросов.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Восстановление деформированных предложений. Составление предложений из набора форм слов.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Орфография и пунктуация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Правила правописания и их применение: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раздельное написание слов в предложении;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прописная буква в начале предложения и в именах собственных: в именах и фамилиях людей, кличках животных;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перенос слов (без учёта морфемного членения слова);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гласные после шипящих в сочетаниях жи, ши (в положении под ударением), ча, ща, чу, щу;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сочетания чк, чн;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слова с непроверяемыми гласными и согласными (перечень слов в орфографическом словаре учебника);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знаки препинания в конце предложения: точка, вопросительный и восклицательный знаки.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Алгоритм списывания текста.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Развитие речи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Речь как основная форма общения между людьми. Текст как единица речи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Составление небольших рассказов на основе наблюдений.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Общие сведения о языке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Фонетика и графика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Парные и непарные по твёрдости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мягкости согласные звуки.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Парные и непарные по звонкости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глухости согласные звуки.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Качественная характеристика звука: гласный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согласный; гласный ударный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безударный; согласный твёрдый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мягкий, парный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непарный; согласный звонкий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глухой, парный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непарный.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Соотношение звукового и буквенного состава в словах с буквами е, ё, ю, я (в начале слова и после гласных).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Деление слов на слоги (в том числе при стечении согласных).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знания алфавита при работе со словарями.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Орфоэпия</w:t>
      </w:r>
      <w:hyperlink r:id="rId16" w:tooltip="https://workprogram.edsoo.ru/templates/415#_ftn1" w:anchor="_ftn1" w:history="1">
        <w:r>
          <w:rPr>
            <w:rStyle w:val="904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[4]</w:t>
        </w:r>
      </w:hyperlink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Произношение звуков и сочетаний зв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Лексика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Однозначные и многозначные слова (простые случаи, наблюдение).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Наблюдение за использованием в речи синонимов, антонимов.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Состав слова (морфемика)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Суффикс как часть слова (наблюдение). Приставка как часть слова (наблюдение).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Морфология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существительное (ознакомление): общее значение, вопросы («кто?», «что?»), употребление в речи.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Глагол (ознакомление): общее значение, вопросы («что делать?», «что сделать?» и другие), употребление в речи.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прилагательное (ознакомление): общее значение, вопросы («какой?», «какая?», «какое?», «какие?»), употребление в речи.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Предлог. Отличие предлогов от приставок. Наиболее распространённые предлоги: в, на, из, без, над, до, у, о, об и другое.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Синтаксис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Порядок слов в предложении; связь слов в предложении (повторение).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Виды предложений по цели высказывания: повествовательные, вопросительные, побудительные предложения.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Виды предложений по эмоциональной окраске (по интонации): восклицательные и невосклицательные предложения.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Орфография и пунктуация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Прописная буква в начале предложения и в именах собственных (имена и фамилии людей, клички животных); знаки препина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ошибки. Понятие орфограммы. Р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Правила правописания и их применение: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разделительный мягкий знак;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сочетания чт, щн, нч;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проверяемые безударные гласные в корне слова;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парные звонкие и глухие согласные в корне слова;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непроверяемые гласные и согласные (перечень слов в орфографическом словаре учебника);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прописная буква в именах собственных: имена, фамилии, отчества людей, клички животных, географические названия;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раздельное написание предлогов с именами существительными.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Развитие речи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Выбор языковых средств в соответст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Составление устного рассказа по репродукции картины. Составление устного рассказа с опорой на личные наблюдения и на вопросы.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Текст. Признаки текста: смысловое единство предложений в тексте; последовательность пред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Типы текстов: описание, повествование, рассуждение, их особенности (первичное 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Поздравление и поздравительная открытка.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Подробное изложение повествовательного текста объёмом 30-45 слов с опорой на вопросы.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       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Сведения о русском языке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Русский язык как государственный язык Российской Федерации. Методы познания языка: наблюдение, анализ, лингвистический эксперимент.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Фонетика и графика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Звуки русского языка: гласный (согласный); гласный ударный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Соотношение звукового и буквенного состава в словах с разделительными ь и ъ, в словах с непроизносимыми согласными.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алфавита при работе со словарями, справочниками, каталогами.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Орфоэпия</w:t>
      </w:r>
      <w:hyperlink r:id="rId17" w:tooltip="https://workprogram.edsoo.ru/templates/415#_ftn1" w:anchor="_ftn1" w:history="1">
        <w:r>
          <w:rPr>
            <w:rStyle w:val="904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[4]</w:t>
        </w:r>
      </w:hyperlink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орфоэпического словаря для решения практических задач.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Лексика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Повторение: лексическое значение слова.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Прямое и переносное значение слова (ознакомление). Устаревшие слова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Состав слова (морфемика)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Корень как обязательная часть слова; однокоренные (р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Однокоренные слова и формы одного и того же слова. Корень, приставка, суффикс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Морфология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Части речи.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прилагательн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Частица не, её значение.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Синтаксис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Наблюдение за однородными членами предложения с союзами и, а, но и без союзов.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Орфография и пунктуация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собственных и предложенных текстов (повторение и применение на новом орфографическом материале).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орфографического словаря для определения (уточнения) написания слова.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Правила правописания и их применение: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разделительный твёрдый знак;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непроизносимые согласные в корне слова;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мягкий знак после шипящих на конце имён существительных;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безударные гласные в падежных окончаниях имён существительных (на уровне наблюдения);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безударные гласные в падежных окончаниях имён прилагательных (на уровне наблюдения);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раздельное написание предлогов с личными местоимениями;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непроверяемые гласные и согласные (перечень слов в орфографическом словаре учебника);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раздельное написание частицы не с глаголами.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Развитие речи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Особенности речевого этикета в условиях общения с людьми, плохо владеющими русским языком.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Определение типов текстов (повествование, описание, рассуждение) и создание собственных текстов заданного типа.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Жанр письма, объявления.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Изложение текста по коллективно или самостоятельно составленному плану.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Изучающее чтение. Функции ознакомительного чтения, ситуации применения.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Сведения о русском языке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Фонетика и графика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Орфоэпия</w:t>
      </w:r>
      <w:hyperlink r:id="rId18" w:tooltip="https://workprogram.edsoo.ru/templates/415#_ftn1" w:anchor="_ftn1" w:history="1">
        <w:r>
          <w:rPr>
            <w:rStyle w:val="904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[4]</w:t>
        </w:r>
      </w:hyperlink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орфоэпических словарей русского языка при определении правильного произношения слов.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Лексика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Повторение и продолжение работы: наблюдение за использованием в речи синонимов, антонимов, устаревших слов (простые случаи).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Наблюдение за использованием в речи фразеологизмов (простые случаи).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Состав слова (морфемика)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Основа слова.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 неизменяемых слов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Значение наиболее употребляемых суффиксов изученных частей речи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Морфология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Части речи самостоятельные и служебные.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существительное. Склонение имён существительных (кроме существительных на -мя, -ий, -ие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Наречие (общее представление). Значение, вопросы, употребление в речи.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Предлог. Отличие предлогов от приставок (повторение).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Союз; союзы и, а, но в простых и сложных предложениях.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Частица не, её значение (повторение).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Синтаксис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Орфография и пунктуация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Повторение правил правописания, изученных в 1, 2, 3 классах. Орфографическая зоркость как осознание места воз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орфографического словаря для определения (уточнения) написания слова.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Правила правописания и их применение: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безударные падежные окончания имён прилагательных;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мягкий знак после шипящих на конце глаголов в форме 2­го лица единственного числа;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наличие или отсутствие мягкого знака в глаголах на -ться и -тся;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безударные личные окончания глаголов;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знаки препинания в предложениях с однородными членами, соединёнными союзами и, а, но и без союзов.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Знаки препинания в сложном предложении, состоящем из двух простых (наблюдение).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Знаки препинания в предложении с прямой речью после слов автора (наблюдение).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Развитие речи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Корректирование текстов (заданных и собственных) с учётом точности, правильности, богатства и выразительности письменной речи.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Изложение (подробный устный и письменный пересказ текста; выборочный устный пересказ текста).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Сочинение как вид письменной работы.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Изучающее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</w:t>
      </w:r>
      <w:r>
        <w:rPr>
          <w:rFonts w:ascii="Liberation Serif" w:hAnsi="Liberation Serif" w:cs="Liberation Serif"/>
          <w:b/>
          <w:sz w:val="24"/>
          <w:szCs w:val="24"/>
        </w:rPr>
        <w:t xml:space="preserve"> РЕЗУЛЬТАТЫ</w:t>
      </w:r>
      <w:r>
        <w:rPr>
          <w:rFonts w:ascii="Liberation Serif" w:hAnsi="Liberation Serif" w:cs="Liberation Serif"/>
          <w:b/>
          <w:sz w:val="24"/>
          <w:szCs w:val="24"/>
        </w:rPr>
        <w:t xml:space="preserve"> ОСВОЕНИЯ ПРОГРАММЫ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 РУССКОМУ ЯЗЫКУ НА УРОВНЕ НАЧАЛЬНОГО ОБЩЕГО ОБРАЗОВАНИЯ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гражданско-патриотического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становление ценностного отношения к своей Родине, в том числе через изучение русского языка, отражающего историю и культуру страны;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первоначальные представл</w:t>
      </w:r>
      <w:r>
        <w:rPr>
          <w:rFonts w:ascii="Liberation Serif" w:hAnsi="Liberation Serif" w:cs="Liberation Serif"/>
          <w:sz w:val="24"/>
          <w:szCs w:val="24"/>
        </w:rPr>
        <w:t xml:space="preserve">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духовно-нравственного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эстетического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стремление к самовыражению в искусстве слова; осознание важности русского языка как средства общения и самовыражения;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физического воспитания, формирования культуры здоровья и эмоционального благополучия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трудового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ценности </w:t>
      </w:r>
      <w:r>
        <w:rPr>
          <w:rFonts w:ascii="Liberation Serif" w:hAnsi="Liberation Serif" w:cs="Liberation Serif"/>
          <w:sz w:val="24"/>
          <w:szCs w:val="24"/>
        </w:rPr>
        <w:t xml:space="preserve">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экологического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бережное отношение к природе, формируемое в процессе работы с текстами;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действий, приносящих вред природе;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ценности научного познания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</w:t>
      </w:r>
      <w:r>
        <w:rPr>
          <w:rFonts w:ascii="Liberation Serif" w:hAnsi="Liberation Serif" w:cs="Liberation Serif"/>
          <w:sz w:val="24"/>
          <w:szCs w:val="24"/>
        </w:rPr>
        <w:t xml:space="preserve">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</w:t>
      </w:r>
      <w:r>
        <w:rPr>
          <w:rFonts w:ascii="Liberation Serif" w:hAnsi="Liberation Serif" w:cs="Liberation Serif"/>
          <w:b/>
          <w:sz w:val="24"/>
          <w:szCs w:val="24"/>
        </w:rPr>
        <w:t xml:space="preserve">азовые логические действия как часть познавательных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объединять объекты (языковые единицы) по определённому признаку;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причинно­следственные связи в ситуациях наблюдения за языковым материалом, делать выводы.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базовые исследовательские действия как часть познавательных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несколько вариантов выполнения задания, выбирать наиболее целесообразный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по предложенному плану несложное лингвистическое мини­исследование, выполнять по предложенному плану проектное задание;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</w:t>
      </w:r>
      <w:r>
        <w:rPr>
          <w:rFonts w:ascii="Liberation Serif" w:hAnsi="Liberation Serif" w:cs="Liberation Serif"/>
          <w:sz w:val="24"/>
          <w:szCs w:val="24"/>
        </w:rPr>
        <w:t xml:space="preserve">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возможное развитие процессов, событий и их последствия в аналогичных или сходных ситуациях.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работать с информацией как часть познавательных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с помощью взрослых (педагогических работнико</w:t>
      </w:r>
      <w:r>
        <w:rPr>
          <w:rFonts w:ascii="Liberation Serif" w:hAnsi="Liberation Serif" w:cs="Liberation Serif"/>
          <w:sz w:val="24"/>
          <w:szCs w:val="24"/>
        </w:rPr>
        <w:t xml:space="preserve">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создавать текстовую, видео­, графическую, звуковую информацию в соответствии с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общения как часть коммуникативных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самоорганизации как части регулятивных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самоконтроля как части регулятивных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причины успеха (неудач) 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корректировать свои учебные действия для преодоления речевых и орфографических ошибок;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соотносить результат деятельности с поставленной учебной задачей по выделению, характеристике, использованию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ошибку, допущенную при работе с языковым материалом, находить орфографическую и пунктуационную ошибку;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результаты своей деятельности и деятельности одноклассников, объективно оценивать их по предложенным критериям.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совместной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ответственно выполнять свою часть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свой вклад в общий результат;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совместные проектные задания с опорой на предложенные образцы.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концу обучения в первом классе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слово и предложение; вычленять слова из предложений;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вычленять звуки из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гласные и согласные звуки (в том числе различать в словах согласный звук [й’] и гласный звук [и]);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ударные и безударные гласные звуки;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согласные звуки: мягкие и твёрдые, звонкие и глухие (вне слова и в слове);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понятия «звук» и «буква»;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обозначать на письме мягкость согласных звуков буквами е, ё, ю, я и буквой ь в конце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аккуратным разборчивым почерком без искажений прописные и строчные буквы, соединения букв,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изуче</w:t>
      </w:r>
      <w:r>
        <w:rPr>
          <w:rFonts w:ascii="Liberation Serif" w:hAnsi="Liberation Serif" w:cs="Liberation Serif"/>
          <w:sz w:val="24"/>
          <w:szCs w:val="24"/>
        </w:rPr>
        <w:t xml:space="preserve">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</w:t>
      </w:r>
      <w:r>
        <w:rPr>
          <w:rFonts w:ascii="Liberation Serif" w:hAnsi="Liberation Serif" w:cs="Liberation Serif"/>
          <w:sz w:val="24"/>
          <w:szCs w:val="24"/>
        </w:rPr>
        <w:t xml:space="preserve">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списывать (без пропусков и искажений букв) слова и предложения, тексты объёмом не более 25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и исправлять ошибки на изученные правила, описки;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прослушанный текст;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тексте слова, значение которых требует уточнения;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предложение из набора форм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устно составлять текст из 3-5 предложений по сюжетным картинкам и на основе наблюдений;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изученные понятия в процессе решения учебных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концу обучения во </w:t>
      </w:r>
      <w:r>
        <w:rPr>
          <w:rFonts w:ascii="Liberation Serif" w:hAnsi="Liberation Serif" w:cs="Liberation Serif"/>
          <w:b/>
          <w:sz w:val="24"/>
          <w:szCs w:val="24"/>
        </w:rPr>
        <w:t xml:space="preserve">втором классе </w:t>
      </w:r>
      <w:r>
        <w:rPr>
          <w:rFonts w:ascii="Liberation Serif" w:hAnsi="Liberation Serif" w:cs="Liberation Serif"/>
          <w:sz w:val="24"/>
          <w:szCs w:val="24"/>
        </w:rPr>
        <w:t xml:space="preserve">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язык как основное средство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количество слогов в слове; делить слово на слоги (в том числе слова со стечением согласных);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соотношение звукового и буквенного состава слова, в том числе с учётом функций букв е, ё, ю, 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обозначать на письме мягкость согласных звуков буквой мягкий знак в середине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однокоренные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выделять в слове корень (простые случаи);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выделять в слове окончание;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слова, отвечающие на вопросы «кто?», «что?»;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слова, отвечающие на вопросы «что делать?», «что сделать?» и другие;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слова, отвечающие на вопросы «какой?», «какая?», «какое?», «какие?»;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вид предложения по цели высказывания и по эмоциональной окраске;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место орфограммы в слове и между словами на изученные правила;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</w:t>
      </w:r>
      <w:r>
        <w:rPr>
          <w:rFonts w:ascii="Liberation Serif" w:hAnsi="Liberation Serif" w:cs="Liberation Serif"/>
          <w:sz w:val="24"/>
          <w:szCs w:val="24"/>
        </w:rPr>
        <w:t xml:space="preserve">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списывать (без пропусков и искажений букв) слова и предложения, тексты объёмом не более 50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и исправлять ошибки на изученные правила, описки;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толковым, орфографическим, орфоэпическим словарями учебника;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простые выводы на основе прочитанного (услышанного) устно и письменно (1-2 предложения);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предложения из слов, устанавливая между ними смысловую связь по вопросам;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тему текста и озаглавливать текст, отражая его тему;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текст из разрозненных предложений, частей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подробное изложение повествовательного текста объёмом 30-45 слов с опорой на вопросы;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своими словами значение изученных понятий; использовать изученные понятия в процессе решения учебных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концу обучения в </w:t>
      </w:r>
      <w:r>
        <w:rPr>
          <w:rFonts w:ascii="Liberation Serif" w:hAnsi="Liberation Serif" w:cs="Liberation Serif"/>
          <w:b/>
          <w:sz w:val="24"/>
          <w:szCs w:val="24"/>
        </w:rPr>
        <w:t xml:space="preserve">третьем классе </w:t>
      </w:r>
      <w:r>
        <w:rPr>
          <w:rFonts w:ascii="Liberation Serif" w:hAnsi="Liberation Serif" w:cs="Liberation Serif"/>
          <w:sz w:val="24"/>
          <w:szCs w:val="24"/>
        </w:rPr>
        <w:t xml:space="preserve">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значение русского языка как государственного языка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характеризовать, сравнивать, классифицировать звуки вне слова и в слове по заданным параметрам;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производить звуко­буквенный анализ слова (в словах с орфограммами; без транскрибирования);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словах с однозначно выделяемыми морфемами окончание, корень, приставку, суффикс;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случаи употребления синонимов и антонимов; подбирать синонимы и антонимы к словам разных частей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слова, употреблённые в прямом и переносном значении (простые случаи);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значение слова в тексте;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имена прилагательные; определять грамматические признаки имён прилагательных: род, число, падеж;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>
        <w:rPr>
          <w:rFonts w:ascii="Liberation Serif" w:hAnsi="Cambria Math" w:cs="Liberation Serif"/>
          <w:sz w:val="24"/>
          <w:szCs w:val="24"/>
        </w:rPr>
        <w:t xml:space="preserve">‑</w:t>
      </w:r>
      <w:r>
        <w:rPr>
          <w:rFonts w:ascii="Liberation Serif" w:hAnsi="Liberation Serif" w:cs="Liberation Serif"/>
          <w:sz w:val="24"/>
          <w:szCs w:val="24"/>
        </w:rPr>
        <w:t xml:space="preserve"> по родам;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личные местоимения (в начальной форме);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личные местоимения для устранения неоправданных повторов в тексте;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предлоги и приставки;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вид предложения по цели высказывания и по эмоциональной окраске;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главные и второстепенные (без деления на виды) члены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распространённые и нераспространённые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</w:t>
      </w:r>
      <w:r>
        <w:rPr>
          <w:rFonts w:ascii="Liberation Serif" w:hAnsi="Liberation Serif" w:cs="Liberation Serif"/>
          <w:sz w:val="24"/>
          <w:szCs w:val="24"/>
        </w:rPr>
        <w:t xml:space="preserve">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списывать слова, предложения, тексты объёмом не более 70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 диктовку тексты объёмом не более 65 слов с учётом изученных правил правописания;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и исправлять ошибки на изученные правила, описки;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тексты разных типов, находить в тексте заданную информацию;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устно и письменно на основе прочитанной (услышанной) информации простые выводы (1-2 предложения);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устное диалогическое и монологическое высказывание (3-5 предложений на определённую тему</w:t>
      </w:r>
      <w:r>
        <w:rPr>
          <w:rFonts w:ascii="Liberation Serif" w:hAnsi="Liberation Serif" w:cs="Liberation Serif"/>
          <w:sz w:val="24"/>
          <w:szCs w:val="24"/>
        </w:rPr>
        <w:t xml:space="preserve">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связь предложений в тексте (с помощью личных местоимений, синонимов, союзов и, а, но);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ключевые слова в тексте;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тему текста и основную мысль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части текста (абзацы) и отражать с помощью ключевых слов или предложений их смысловое содержание;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план текста, создавать по нему текст и корректировать текст;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подробное изложение по заданному, коллективно или самостоятельно составленному плану;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своими словами значение изученных понятий, использовать изученные понятия в процессе решения учебных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уточнять значение слова с помощью толкового словаря.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в четвёртом классе</w:t>
      </w:r>
      <w:r>
        <w:rPr>
          <w:rFonts w:ascii="Liberation Serif" w:hAnsi="Liberation Serif" w:cs="Liberation Serif"/>
          <w:sz w:val="24"/>
          <w:szCs w:val="24"/>
        </w:rPr>
        <w:t xml:space="preserve">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роль языка как основного средства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роль русского языка как государственного языка Российской Федерации и языка межнационального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правильную устную и письменную речь как показатель общей культуры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звуко­буквенный разбор слов (в соответствии с предложенным в учебнике алгоритмом);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подбирать к предложенным словам синонимы; подбирать к предложенным словам антонимы;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в речи слова, значение которых требует уточнения, определять значение слова по контексту;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принадлежность слова к определённой части речи (в объёме изученного) по комплексу освоенных грамматических признаков;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(находить) неопределённую форму глагола; определять грамма</w:t>
      </w:r>
      <w:r>
        <w:rPr>
          <w:rFonts w:ascii="Liberation Serif" w:hAnsi="Liberation Serif" w:cs="Liberation Serif"/>
          <w:sz w:val="24"/>
          <w:szCs w:val="24"/>
        </w:rPr>
        <w:t xml:space="preserve">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предложение, словосочетание и слово;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предложения по цели высказывания и по эмоциональной окраске;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распространённые и нераспространённые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разграничивать простые распространённые и сложные предложения, состоящие из двух простых (сложносочинённые </w:t>
      </w:r>
      <w:r>
        <w:rPr>
          <w:rFonts w:ascii="Liberation Serif" w:hAnsi="Liberation Serif" w:cs="Liberation Serif"/>
          <w:sz w:val="24"/>
          <w:szCs w:val="24"/>
        </w:rPr>
        <w:t xml:space="preserve">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производить синтаксический разбор простого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место орфограммы в слове и между словами на изученные правила;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</w:t>
      </w:r>
      <w:r>
        <w:rPr>
          <w:rFonts w:ascii="Liberation Serif" w:hAnsi="Liberation Serif" w:cs="Liberation Serif"/>
          <w:sz w:val="24"/>
          <w:szCs w:val="24"/>
        </w:rPr>
        <w:t xml:space="preserve">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</w:t>
      </w:r>
      <w:r>
        <w:rPr>
          <w:rFonts w:ascii="Liberation Serif" w:hAnsi="Liberation Serif" w:cs="Liberation Serif"/>
          <w:sz w:val="24"/>
          <w:szCs w:val="24"/>
        </w:rPr>
        <w:t xml:space="preserve">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списывать тексты объёмом не более 85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 диктовку тексты объёмом не более 80 слов с учётом изученных правил правописания;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и исправлять орфографические и пунктуационные ошибки на изученные правила, описки;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ситуацию общения (с какой целью, с кем, где происходит общение); выбирать адекватные языковые средства в ситуации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тему и основную мысль текста; самостоятельно озаглавливать текст с опорой на тему или основную мысль;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корректировать порядок предложений и частей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план к заданным текстам;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подробный пересказ текста (устно и письменно);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выборочный пересказ текста (устно);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(после предварительной подготовки) сочинения по заданным темам;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в процессе изучающего</w:t>
      </w:r>
      <w:r>
        <w:rPr>
          <w:rFonts w:ascii="Liberation Serif" w:hAnsi="Liberation Serif" w:cs="Liberation Serif"/>
          <w:sz w:val="24"/>
          <w:szCs w:val="24"/>
        </w:rPr>
        <w:t xml:space="preserve">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своими словами значение изученных понятий; использовать изученные понятия;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left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ТЕМАТИЧЕСКОЕ ПЛАНИРОВАНИЕ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обучения- 165 уроков (5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Style w:val="899"/>
        <w:tblW w:w="0" w:type="auto"/>
        <w:tblLook w:val="04A0" w:firstRow="1" w:lastRow="0" w:firstColumn="1" w:lastColumn="0" w:noHBand="0" w:noVBand="1"/>
      </w:tblPr>
      <w:tblGrid>
        <w:gridCol w:w="576"/>
        <w:gridCol w:w="3360"/>
        <w:gridCol w:w="1417"/>
        <w:gridCol w:w="4218"/>
      </w:tblGrid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Style w:val="898"/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Раздел 1. Обучение грамоте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Слово и предложение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9" w:tooltip="https://resh.edu.ru/subject/13/1/" w:history="1">
              <w:r>
                <w:rPr>
                  <w:rStyle w:val="90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Фонетика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0" w:tooltip="https://resh.edu.ru/subject/13/1/" w:history="1">
              <w:r>
                <w:rPr>
                  <w:rStyle w:val="90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Письмо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70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1" w:tooltip="https://resh.edu.ru/subject/13/1/" w:history="1">
              <w:r>
                <w:rPr>
                  <w:rStyle w:val="90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2" w:tooltip="https://resh.edu.ru/subject/13/1/" w:history="1">
              <w:r>
                <w:rPr>
                  <w:rStyle w:val="90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100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Style w:val="898"/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Раздел 2. Системный курс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3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Фонетика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4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Графика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5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Лексика и морфология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6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b05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10</w:t>
            </w:r>
            <w:r>
              <w:rPr>
                <w:rFonts w:ascii="Liberation Serif" w:hAnsi="Liberation Serif" w:cs="Liberation Serif"/>
                <w:color w:val="00b05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b05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7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8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9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165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- 33 урока (1 час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99"/>
        <w:tblW w:w="9606" w:type="dxa"/>
        <w:tblLook w:val="04A0" w:firstRow="1" w:lastRow="0" w:firstColumn="1" w:lastColumn="0" w:noHBand="0" w:noVBand="1"/>
      </w:tblPr>
      <w:tblGrid>
        <w:gridCol w:w="576"/>
        <w:gridCol w:w="3360"/>
        <w:gridCol w:w="1417"/>
        <w:gridCol w:w="4253"/>
      </w:tblGrid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Style w:val="898"/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Раздел 1. Обучение грамоте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Слово и предложение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0" w:tooltip="https://resh.edu.ru/subject/13/1/" w:history="1">
              <w:r>
                <w:rPr>
                  <w:rStyle w:val="90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Фонетика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1" w:tooltip="https://resh.edu.ru/subject/13/1/" w:history="1">
              <w:r>
                <w:rPr>
                  <w:rStyle w:val="90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Письмо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2" w:tooltip="https://resh.edu.ru/subject/13/1/" w:history="1">
              <w:r>
                <w:rPr>
                  <w:rStyle w:val="90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3" w:tooltip="https://resh.edu.ru/subject/13/1/" w:history="1">
              <w:r>
                <w:rPr>
                  <w:rStyle w:val="90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Style w:val="898"/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Раздел 2. Системный курс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4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Фонетика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5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Графика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6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Лексика и морфология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7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b05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color w:val="00b05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b05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8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9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0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2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обучения- 170 уроков (5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Style w:val="899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2674"/>
        <w:gridCol w:w="992"/>
        <w:gridCol w:w="1843"/>
        <w:gridCol w:w="3367"/>
      </w:tblGrid>
      <w:tr>
        <w:tblPrEx/>
        <w:trPr/>
        <w:tc>
          <w:tcPr>
            <w:tcW w:w="69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1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 и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2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Лексика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3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4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№1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5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6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7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8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170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(1 час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99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2674"/>
        <w:gridCol w:w="992"/>
        <w:gridCol w:w="1843"/>
        <w:gridCol w:w="3367"/>
      </w:tblGrid>
      <w:tr>
        <w:tblPrEx/>
        <w:trPr/>
        <w:tc>
          <w:tcPr>
            <w:tcW w:w="69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9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 и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0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Лексика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1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2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№1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3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4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5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6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3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обучения- 170 уроков (5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Style w:val="899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2674"/>
        <w:gridCol w:w="992"/>
        <w:gridCol w:w="1843"/>
        <w:gridCol w:w="3367"/>
      </w:tblGrid>
      <w:tr>
        <w:tblPrEx/>
        <w:trPr/>
        <w:tc>
          <w:tcPr>
            <w:tcW w:w="69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7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 и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8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Лексика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9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0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1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2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3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4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170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(1 час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99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2674"/>
        <w:gridCol w:w="992"/>
        <w:gridCol w:w="1843"/>
        <w:gridCol w:w="3367"/>
      </w:tblGrid>
      <w:tr>
        <w:tblPrEx/>
        <w:trPr/>
        <w:tc>
          <w:tcPr>
            <w:tcW w:w="69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5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 и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6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Лексика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7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8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69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0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1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2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4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обучения- 170 уроков (5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Style w:val="899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2674"/>
        <w:gridCol w:w="992"/>
        <w:gridCol w:w="1843"/>
        <w:gridCol w:w="3367"/>
      </w:tblGrid>
      <w:tr>
        <w:tblPrEx/>
        <w:trPr/>
        <w:tc>
          <w:tcPr>
            <w:tcW w:w="69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3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 и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4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Лексика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5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6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7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8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79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0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170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4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Индивидуальная форма организации обучения - 34 урока (1 час в неделю)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tbl>
      <w:tblPr>
        <w:tblStyle w:val="899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2674"/>
        <w:gridCol w:w="992"/>
        <w:gridCol w:w="1843"/>
        <w:gridCol w:w="3367"/>
      </w:tblGrid>
      <w:tr>
        <w:tblPrEx/>
        <w:trPr/>
        <w:tc>
          <w:tcPr>
            <w:tcW w:w="69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0.5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1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 и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0.5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2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Лексика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3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4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5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6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7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88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Cambria Math">
    <w:panose1 w:val="02040503050406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484135"/>
      <w:docPartObj>
        <w:docPartGallery w:val="Page Numbers (Bottom of Page)"/>
        <w:docPartUnique w:val="true"/>
      </w:docPartObj>
      <w:rPr/>
    </w:sdtPr>
    <w:sdtContent>
      <w:p>
        <w:pPr>
          <w:pStyle w:val="90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90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"/>
  </w:num>
  <w:num w:numId="2">
    <w:abstractNumId w:val="14"/>
  </w:num>
  <w:num w:numId="3">
    <w:abstractNumId w:val="16"/>
  </w:num>
  <w:num w:numId="4">
    <w:abstractNumId w:val="8"/>
  </w:num>
  <w:num w:numId="5">
    <w:abstractNumId w:val="13"/>
  </w:num>
  <w:num w:numId="6">
    <w:abstractNumId w:val="9"/>
  </w:num>
  <w:num w:numId="7">
    <w:abstractNumId w:val="7"/>
  </w:num>
  <w:num w:numId="8">
    <w:abstractNumId w:val="0"/>
  </w:num>
  <w:num w:numId="9">
    <w:abstractNumId w:val="18"/>
  </w:num>
  <w:num w:numId="10">
    <w:abstractNumId w:val="5"/>
  </w:num>
  <w:num w:numId="11">
    <w:abstractNumId w:val="3"/>
  </w:num>
  <w:num w:numId="12">
    <w:abstractNumId w:val="10"/>
  </w:num>
  <w:num w:numId="13">
    <w:abstractNumId w:val="2"/>
  </w:num>
  <w:num w:numId="14">
    <w:abstractNumId w:val="6"/>
  </w:num>
  <w:num w:numId="15">
    <w:abstractNumId w:val="4"/>
  </w:num>
  <w:num w:numId="16">
    <w:abstractNumId w:val="12"/>
  </w:num>
  <w:num w:numId="17">
    <w:abstractNumId w:val="15"/>
  </w:num>
  <w:num w:numId="18">
    <w:abstractNumId w:val="11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8">
    <w:name w:val="Heading 1"/>
    <w:basedOn w:val="891"/>
    <w:next w:val="891"/>
    <w:link w:val="71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9">
    <w:name w:val="Heading 1 Char"/>
    <w:basedOn w:val="892"/>
    <w:link w:val="718"/>
    <w:uiPriority w:val="9"/>
    <w:rPr>
      <w:rFonts w:ascii="Arial" w:hAnsi="Arial" w:eastAsia="Arial" w:cs="Arial"/>
      <w:sz w:val="40"/>
      <w:szCs w:val="40"/>
    </w:rPr>
  </w:style>
  <w:style w:type="paragraph" w:styleId="720">
    <w:name w:val="Heading 2"/>
    <w:basedOn w:val="891"/>
    <w:next w:val="891"/>
    <w:link w:val="7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1">
    <w:name w:val="Heading 2 Char"/>
    <w:basedOn w:val="892"/>
    <w:link w:val="720"/>
    <w:uiPriority w:val="9"/>
    <w:rPr>
      <w:rFonts w:ascii="Arial" w:hAnsi="Arial" w:eastAsia="Arial" w:cs="Arial"/>
      <w:sz w:val="34"/>
    </w:rPr>
  </w:style>
  <w:style w:type="paragraph" w:styleId="722">
    <w:name w:val="Heading 3"/>
    <w:basedOn w:val="891"/>
    <w:next w:val="891"/>
    <w:link w:val="72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3">
    <w:name w:val="Heading 3 Char"/>
    <w:basedOn w:val="892"/>
    <w:link w:val="722"/>
    <w:uiPriority w:val="9"/>
    <w:rPr>
      <w:rFonts w:ascii="Arial" w:hAnsi="Arial" w:eastAsia="Arial" w:cs="Arial"/>
      <w:sz w:val="30"/>
      <w:szCs w:val="30"/>
    </w:rPr>
  </w:style>
  <w:style w:type="paragraph" w:styleId="724">
    <w:name w:val="Heading 4"/>
    <w:basedOn w:val="891"/>
    <w:next w:val="891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5">
    <w:name w:val="Heading 4 Char"/>
    <w:basedOn w:val="892"/>
    <w:link w:val="724"/>
    <w:uiPriority w:val="9"/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891"/>
    <w:next w:val="891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7">
    <w:name w:val="Heading 5 Char"/>
    <w:basedOn w:val="892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891"/>
    <w:next w:val="891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>
    <w:name w:val="Heading 6 Char"/>
    <w:basedOn w:val="892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891"/>
    <w:next w:val="891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7 Char"/>
    <w:basedOn w:val="892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891"/>
    <w:next w:val="891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>
    <w:name w:val="Heading 8 Char"/>
    <w:basedOn w:val="892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891"/>
    <w:next w:val="891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>
    <w:name w:val="Heading 9 Char"/>
    <w:basedOn w:val="892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List Paragraph"/>
    <w:basedOn w:val="891"/>
    <w:uiPriority w:val="34"/>
    <w:qFormat/>
    <w:pPr>
      <w:contextualSpacing/>
      <w:ind w:left="720"/>
    </w:pPr>
  </w:style>
  <w:style w:type="paragraph" w:styleId="737">
    <w:name w:val="Title"/>
    <w:basedOn w:val="891"/>
    <w:next w:val="891"/>
    <w:link w:val="73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8">
    <w:name w:val="Title Char"/>
    <w:basedOn w:val="892"/>
    <w:link w:val="737"/>
    <w:uiPriority w:val="10"/>
    <w:rPr>
      <w:sz w:val="48"/>
      <w:szCs w:val="48"/>
    </w:rPr>
  </w:style>
  <w:style w:type="paragraph" w:styleId="739">
    <w:name w:val="Subtitle"/>
    <w:basedOn w:val="891"/>
    <w:next w:val="891"/>
    <w:link w:val="740"/>
    <w:uiPriority w:val="11"/>
    <w:qFormat/>
    <w:pPr>
      <w:spacing w:before="200" w:after="200"/>
    </w:pPr>
    <w:rPr>
      <w:sz w:val="24"/>
      <w:szCs w:val="24"/>
    </w:rPr>
  </w:style>
  <w:style w:type="character" w:styleId="740">
    <w:name w:val="Subtitle Char"/>
    <w:basedOn w:val="892"/>
    <w:link w:val="739"/>
    <w:uiPriority w:val="11"/>
    <w:rPr>
      <w:sz w:val="24"/>
      <w:szCs w:val="24"/>
    </w:rPr>
  </w:style>
  <w:style w:type="paragraph" w:styleId="741">
    <w:name w:val="Quote"/>
    <w:basedOn w:val="891"/>
    <w:next w:val="891"/>
    <w:link w:val="742"/>
    <w:uiPriority w:val="29"/>
    <w:qFormat/>
    <w:pPr>
      <w:ind w:left="720" w:right="720"/>
    </w:pPr>
    <w:rPr>
      <w:i/>
    </w:rPr>
  </w:style>
  <w:style w:type="character" w:styleId="742">
    <w:name w:val="Quote Char"/>
    <w:link w:val="741"/>
    <w:uiPriority w:val="29"/>
    <w:rPr>
      <w:i/>
    </w:rPr>
  </w:style>
  <w:style w:type="paragraph" w:styleId="743">
    <w:name w:val="Intense Quote"/>
    <w:basedOn w:val="891"/>
    <w:next w:val="891"/>
    <w:link w:val="74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>
    <w:name w:val="Intense Quote Char"/>
    <w:link w:val="743"/>
    <w:uiPriority w:val="30"/>
    <w:rPr>
      <w:i/>
    </w:rPr>
  </w:style>
  <w:style w:type="character" w:styleId="745">
    <w:name w:val="Header Char"/>
    <w:basedOn w:val="892"/>
    <w:link w:val="900"/>
    <w:uiPriority w:val="99"/>
  </w:style>
  <w:style w:type="character" w:styleId="746">
    <w:name w:val="Footer Char"/>
    <w:basedOn w:val="892"/>
    <w:link w:val="902"/>
    <w:uiPriority w:val="99"/>
  </w:style>
  <w:style w:type="paragraph" w:styleId="747">
    <w:name w:val="Caption"/>
    <w:basedOn w:val="891"/>
    <w:next w:val="8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8">
    <w:name w:val="Caption Char"/>
    <w:basedOn w:val="747"/>
    <w:link w:val="902"/>
    <w:uiPriority w:val="99"/>
  </w:style>
  <w:style w:type="table" w:styleId="749">
    <w:name w:val="Table Grid Light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Lined - Accent 2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Lined - Accent 3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Lined - Accent 4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Lined - Accent 5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Lined - Accent 6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 &amp; Lined - Accent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Bordered &amp; Lined - Accent 2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Bordered &amp; Lined - Accent 3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Bordered &amp; Lined - Accent 4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Bordered &amp; Lined - Accent 5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Bordered &amp; Lined - Accent 6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4">
    <w:name w:val="footnote text"/>
    <w:basedOn w:val="891"/>
    <w:link w:val="875"/>
    <w:uiPriority w:val="99"/>
    <w:semiHidden/>
    <w:unhideWhenUsed/>
    <w:pPr>
      <w:spacing w:after="40" w:line="240" w:lineRule="auto"/>
    </w:pPr>
    <w:rPr>
      <w:sz w:val="18"/>
    </w:rPr>
  </w:style>
  <w:style w:type="character" w:styleId="875">
    <w:name w:val="Footnote Text Char"/>
    <w:link w:val="874"/>
    <w:uiPriority w:val="99"/>
    <w:rPr>
      <w:sz w:val="18"/>
    </w:rPr>
  </w:style>
  <w:style w:type="character" w:styleId="876">
    <w:name w:val="footnote reference"/>
    <w:basedOn w:val="892"/>
    <w:uiPriority w:val="99"/>
    <w:unhideWhenUsed/>
    <w:rPr>
      <w:vertAlign w:val="superscript"/>
    </w:rPr>
  </w:style>
  <w:style w:type="paragraph" w:styleId="877">
    <w:name w:val="endnote text"/>
    <w:basedOn w:val="891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92"/>
    <w:uiPriority w:val="99"/>
    <w:semiHidden/>
    <w:unhideWhenUsed/>
    <w:rPr>
      <w:vertAlign w:val="superscript"/>
    </w:rPr>
  </w:style>
  <w:style w:type="paragraph" w:styleId="880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1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2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3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4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5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6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7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8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891"/>
    <w:next w:val="891"/>
    <w:uiPriority w:val="99"/>
    <w:unhideWhenUsed/>
    <w:pPr>
      <w:spacing w:after="0" w:afterAutospacing="0"/>
    </w:pPr>
  </w:style>
  <w:style w:type="paragraph" w:styleId="891" w:default="1">
    <w:name w:val="Normal"/>
    <w:qFormat/>
    <w:pPr>
      <w:spacing w:after="160" w:line="259" w:lineRule="auto"/>
    </w:pPr>
    <w:rPr>
      <w:lang w:eastAsia="ru-RU"/>
    </w:rPr>
  </w:style>
  <w:style w:type="character" w:styleId="892" w:default="1">
    <w:name w:val="Default Paragraph Font"/>
    <w:uiPriority w:val="1"/>
    <w:semiHidden/>
    <w:unhideWhenUsed/>
  </w:style>
  <w:style w:type="table" w:styleId="8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4" w:default="1">
    <w:name w:val="No List"/>
    <w:uiPriority w:val="99"/>
    <w:semiHidden/>
    <w:unhideWhenUsed/>
  </w:style>
  <w:style w:type="character" w:styleId="895" w:customStyle="1">
    <w:name w:val="Без интервала Знак"/>
    <w:basedOn w:val="892"/>
    <w:link w:val="896"/>
    <w:uiPriority w:val="1"/>
    <w:rPr>
      <w:rFonts w:ascii="Times New Roman" w:hAnsi="Times New Roman" w:cs="Times New Roman" w:eastAsiaTheme="minorEastAsia"/>
    </w:rPr>
  </w:style>
  <w:style w:type="paragraph" w:styleId="896">
    <w:name w:val="No Spacing"/>
    <w:link w:val="895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97">
    <w:name w:val="Normal (Web)"/>
    <w:basedOn w:val="89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98">
    <w:name w:val="Strong"/>
    <w:basedOn w:val="892"/>
    <w:uiPriority w:val="22"/>
    <w:qFormat/>
    <w:rPr>
      <w:b/>
      <w:bCs/>
    </w:rPr>
  </w:style>
  <w:style w:type="table" w:styleId="899">
    <w:name w:val="Table Grid"/>
    <w:basedOn w:val="89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0">
    <w:name w:val="Header"/>
    <w:basedOn w:val="891"/>
    <w:link w:val="901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1" w:customStyle="1">
    <w:name w:val="Верхний колонтитул Знак"/>
    <w:basedOn w:val="892"/>
    <w:link w:val="900"/>
    <w:uiPriority w:val="99"/>
    <w:semiHidden/>
    <w:rPr>
      <w:lang w:eastAsia="ru-RU"/>
    </w:rPr>
  </w:style>
  <w:style w:type="paragraph" w:styleId="902">
    <w:name w:val="Footer"/>
    <w:basedOn w:val="891"/>
    <w:link w:val="90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3" w:customStyle="1">
    <w:name w:val="Нижний колонтитул Знак"/>
    <w:basedOn w:val="892"/>
    <w:link w:val="902"/>
    <w:uiPriority w:val="99"/>
    <w:rPr>
      <w:lang w:eastAsia="ru-RU"/>
    </w:rPr>
  </w:style>
  <w:style w:type="character" w:styleId="904">
    <w:name w:val="Hyperlink"/>
    <w:basedOn w:val="892"/>
    <w:uiPriority w:val="99"/>
    <w:unhideWhenUsed/>
    <w:rPr>
      <w:color w:val="0000ff"/>
      <w:u w:val="single"/>
    </w:rPr>
  </w:style>
  <w:style w:type="character" w:styleId="905">
    <w:name w:val="FollowedHyperlink"/>
    <w:basedOn w:val="892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workprogram.edsoo.ru/templates/415" TargetMode="External"/><Relationship Id="rId16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23" Type="http://schemas.openxmlformats.org/officeDocument/2006/relationships/hyperlink" Target="https://www.yaklass.ru/p/russky-yazik" TargetMode="External"/><Relationship Id="rId24" Type="http://schemas.openxmlformats.org/officeDocument/2006/relationships/hyperlink" Target="https://www.yaklass.ru/p/russky-yazik" TargetMode="External"/><Relationship Id="rId25" Type="http://schemas.openxmlformats.org/officeDocument/2006/relationships/hyperlink" Target="https://www.yaklass.ru/p/russky-yazik" TargetMode="External"/><Relationship Id="rId26" Type="http://schemas.openxmlformats.org/officeDocument/2006/relationships/hyperlink" Target="https://www.yaklass.ru/p/russky-yazik" TargetMode="External"/><Relationship Id="rId27" Type="http://schemas.openxmlformats.org/officeDocument/2006/relationships/hyperlink" Target="https://www.yaklass.ru/p/russky-yazik" TargetMode="External"/><Relationship Id="rId28" Type="http://schemas.openxmlformats.org/officeDocument/2006/relationships/hyperlink" Target="https://www.yaklass.ru/p/russky-yazik" TargetMode="External"/><Relationship Id="rId29" Type="http://schemas.openxmlformats.org/officeDocument/2006/relationships/hyperlink" Target="https://www.yaklass.ru/p/russky-yazik" TargetMode="External"/><Relationship Id="rId30" Type="http://schemas.openxmlformats.org/officeDocument/2006/relationships/hyperlink" Target="https://resh.edu.ru/subject/13/1/" TargetMode="External"/><Relationship Id="rId31" Type="http://schemas.openxmlformats.org/officeDocument/2006/relationships/hyperlink" Target="https://resh.edu.ru/subject/13/1/" TargetMode="External"/><Relationship Id="rId32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1/" TargetMode="External"/><Relationship Id="rId34" Type="http://schemas.openxmlformats.org/officeDocument/2006/relationships/hyperlink" Target="https://www.yaklass.ru/p/russky-yazik" TargetMode="External"/><Relationship Id="rId35" Type="http://schemas.openxmlformats.org/officeDocument/2006/relationships/hyperlink" Target="https://www.yaklass.ru/p/russky-yazik" TargetMode="External"/><Relationship Id="rId36" Type="http://schemas.openxmlformats.org/officeDocument/2006/relationships/hyperlink" Target="https://www.yaklass.ru/p/russky-yazik" TargetMode="External"/><Relationship Id="rId37" Type="http://schemas.openxmlformats.org/officeDocument/2006/relationships/hyperlink" Target="https://www.yaklass.ru/p/russky-yazik" TargetMode="External"/><Relationship Id="rId38" Type="http://schemas.openxmlformats.org/officeDocument/2006/relationships/hyperlink" Target="https://www.yaklass.ru/p/russky-yazik" TargetMode="External"/><Relationship Id="rId39" Type="http://schemas.openxmlformats.org/officeDocument/2006/relationships/hyperlink" Target="https://www.yaklass.ru/p/russky-yazik" TargetMode="External"/><Relationship Id="rId40" Type="http://schemas.openxmlformats.org/officeDocument/2006/relationships/hyperlink" Target="https://www.yaklass.ru/p/russky-yazik" TargetMode="External"/><Relationship Id="rId41" Type="http://schemas.openxmlformats.org/officeDocument/2006/relationships/hyperlink" Target="https://resh.edu.ru/subject/13/2/" TargetMode="External"/><Relationship Id="rId42" Type="http://schemas.openxmlformats.org/officeDocument/2006/relationships/hyperlink" Target="https://resh.edu.ru/subject/13/2/" TargetMode="External"/><Relationship Id="rId43" Type="http://schemas.openxmlformats.org/officeDocument/2006/relationships/hyperlink" Target="https://resh.edu.ru/subject/13/2/" TargetMode="External"/><Relationship Id="rId44" Type="http://schemas.openxmlformats.org/officeDocument/2006/relationships/hyperlink" Target="https://resh.edu.ru/subject/13/2/" TargetMode="External"/><Relationship Id="rId45" Type="http://schemas.openxmlformats.org/officeDocument/2006/relationships/hyperlink" Target="https://resh.edu.ru/subject/13/2/" TargetMode="External"/><Relationship Id="rId46" Type="http://schemas.openxmlformats.org/officeDocument/2006/relationships/hyperlink" Target="https://resh.edu.ru/subject/13/2/" TargetMode="External"/><Relationship Id="rId47" Type="http://schemas.openxmlformats.org/officeDocument/2006/relationships/hyperlink" Target="https://resh.edu.ru/subject/13/2/" TargetMode="External"/><Relationship Id="rId48" Type="http://schemas.openxmlformats.org/officeDocument/2006/relationships/hyperlink" Target="https://resh.edu.ru/subject/13/2/" TargetMode="External"/><Relationship Id="rId49" Type="http://schemas.openxmlformats.org/officeDocument/2006/relationships/hyperlink" Target="https://resh.edu.ru/subject/13/2/" TargetMode="External"/><Relationship Id="rId50" Type="http://schemas.openxmlformats.org/officeDocument/2006/relationships/hyperlink" Target="https://resh.edu.ru/subject/13/2/" TargetMode="External"/><Relationship Id="rId51" Type="http://schemas.openxmlformats.org/officeDocument/2006/relationships/hyperlink" Target="https://resh.edu.ru/subject/13/2/" TargetMode="External"/><Relationship Id="rId52" Type="http://schemas.openxmlformats.org/officeDocument/2006/relationships/hyperlink" Target="https://resh.edu.ru/subject/13/2/" TargetMode="External"/><Relationship Id="rId53" Type="http://schemas.openxmlformats.org/officeDocument/2006/relationships/hyperlink" Target="https://resh.edu.ru/subject/13/2/" TargetMode="External"/><Relationship Id="rId54" Type="http://schemas.openxmlformats.org/officeDocument/2006/relationships/hyperlink" Target="https://resh.edu.ru/subject/13/2/" TargetMode="External"/><Relationship Id="rId55" Type="http://schemas.openxmlformats.org/officeDocument/2006/relationships/hyperlink" Target="https://resh.edu.ru/subject/13/2/" TargetMode="External"/><Relationship Id="rId56" Type="http://schemas.openxmlformats.org/officeDocument/2006/relationships/hyperlink" Target="https://resh.edu.ru/subject/13/2/" TargetMode="External"/><Relationship Id="rId5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7f411da6" TargetMode="External"/><Relationship Id="rId75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7f411da6" TargetMode="External"/><Relationship Id="rId77" Type="http://schemas.openxmlformats.org/officeDocument/2006/relationships/hyperlink" Target="https://m.edsoo.ru/7f411da6" TargetMode="External"/><Relationship Id="rId78" Type="http://schemas.openxmlformats.org/officeDocument/2006/relationships/hyperlink" Target="https://m.edsoo.ru/7f411da6" TargetMode="External"/><Relationship Id="rId79" Type="http://schemas.openxmlformats.org/officeDocument/2006/relationships/hyperlink" Target="https://m.edsoo.ru/7f411da6" TargetMode="External"/><Relationship Id="rId80" Type="http://schemas.openxmlformats.org/officeDocument/2006/relationships/hyperlink" Target="https://m.edsoo.ru/7f411da6" TargetMode="External"/><Relationship Id="rId81" Type="http://schemas.openxmlformats.org/officeDocument/2006/relationships/hyperlink" Target="https://m.edsoo.ru/7f411da6" TargetMode="External"/><Relationship Id="rId82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1da6" TargetMode="External"/><Relationship Id="rId85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7f411da6" TargetMode="External"/><Relationship Id="rId88" Type="http://schemas.openxmlformats.org/officeDocument/2006/relationships/hyperlink" Target="https://m.edsoo.ru/7f411da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14</cp:revision>
  <dcterms:created xsi:type="dcterms:W3CDTF">2023-09-12T07:15:00Z</dcterms:created>
  <dcterms:modified xsi:type="dcterms:W3CDTF">2024-09-19T07:47:26Z</dcterms:modified>
</cp:coreProperties>
</file>