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b/>
          <w:spacing w:val="-2"/>
        </w:rPr>
        <w:t xml:space="preserve"> </w:t>
      </w:r>
      <w:bookmarkStart w:id="0" w:name="block-5354540"/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6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sz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ind w:left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896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Лозымский филиал ГОУ РК «РЦО»</w:t>
      </w:r>
      <w:r/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96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6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6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96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ind w:left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</w:t>
      </w:r>
      <w:r>
        <w:rPr>
          <w:rFonts w:ascii="Liberation Serif" w:hAnsi="Liberation Serif" w:cs="Liberation Serif"/>
          <w:b/>
          <w:sz w:val="24"/>
          <w:szCs w:val="24"/>
        </w:rPr>
        <w:t xml:space="preserve">чебного предмета «Индивидуальный проект»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10 класса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/>
      <w:bookmarkStart w:id="1" w:name="_GoBack"/>
      <w:r/>
      <w:bookmarkEnd w:id="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/>
      <w:bookmarkStart w:id="2" w:name="83ace5c0-f913-49d8-975d-9ddb35d71a16"/>
      <w:r>
        <w:rPr>
          <w:rFonts w:ascii="Liberation Serif" w:hAnsi="Liberation Serif" w:cs="Liberation Serif"/>
          <w:sz w:val="24"/>
          <w:szCs w:val="24"/>
        </w:rPr>
        <w:t xml:space="preserve">Сыктывкар</w:t>
      </w:r>
      <w:bookmarkEnd w:id="2"/>
      <w:r>
        <w:rPr>
          <w:rFonts w:ascii="Liberation Serif" w:hAnsi="Liberation Serif" w:cs="Liberation Serif"/>
          <w:sz w:val="24"/>
          <w:szCs w:val="24"/>
        </w:rPr>
        <w:t xml:space="preserve">‌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bookmarkStart w:id="3" w:name="42db4f7f-2e59-42a2-8842-975d7f5699d1"/>
      <w:r>
        <w:rPr>
          <w:rFonts w:ascii="Liberation Serif" w:hAnsi="Liberation Serif" w:cs="Liberation Serif"/>
          <w:sz w:val="24"/>
          <w:szCs w:val="24"/>
        </w:rPr>
        <w:t xml:space="preserve">2024</w:t>
      </w:r>
      <w:bookmarkEnd w:id="3"/>
      <w:r/>
      <w:bookmarkEnd w:id="0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479" w:right="1348"/>
        <w:jc w:val="center"/>
        <w:spacing w:before="91"/>
        <w:rPr>
          <w:rFonts w:ascii="Liberation Serif" w:hAnsi="Liberation Serif" w:cs="Liberation Serif"/>
          <w:b/>
          <w:sz w:val="28"/>
        </w:rPr>
      </w:pPr>
      <w:r>
        <w:rPr>
          <w:b/>
          <w:spacing w:val="-2"/>
        </w:rPr>
        <w:t xml:space="preserve"> </w:t>
      </w:r>
      <w:r>
        <w:rPr>
          <w:rFonts w:ascii="Liberation Serif" w:hAnsi="Liberation Serif" w:cs="Liberation Serif"/>
          <w:b/>
          <w:sz w:val="28"/>
        </w:rPr>
        <w:t xml:space="preserve">Пояснительная</w:t>
      </w:r>
      <w:r>
        <w:rPr>
          <w:rFonts w:ascii="Liberation Serif" w:hAnsi="Liberation Serif" w:cs="Liberation Serif"/>
          <w:b/>
          <w:spacing w:val="-11"/>
          <w:sz w:val="28"/>
        </w:rPr>
        <w:t xml:space="preserve"> </w:t>
      </w:r>
      <w:r>
        <w:rPr>
          <w:rFonts w:ascii="Liberation Serif" w:hAnsi="Liberation Serif" w:cs="Liberation Serif"/>
          <w:b/>
          <w:spacing w:val="-2"/>
          <w:sz w:val="28"/>
        </w:rPr>
        <w:t xml:space="preserve">записка</w:t>
      </w: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pStyle w:val="890"/>
        <w:ind w:left="0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учебного предмета «Индивидуальный проект» (далее - РПУП) на </w:t>
      </w:r>
      <w:r>
        <w:rPr>
          <w:rFonts w:ascii="Liberation Serif" w:hAnsi="Liberation Serif" w:cs="Liberation Serif"/>
        </w:rPr>
        <w:t xml:space="preserve">уровне среднего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общего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образования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об</w:t>
      </w:r>
      <w:r>
        <w:rPr>
          <w:rFonts w:ascii="Liberation Serif" w:hAnsi="Liberation Serif" w:cs="Liberation Serif"/>
        </w:rPr>
        <w:t xml:space="preserve">уча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щихся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класса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составлен</w:t>
      </w:r>
      <w:r>
        <w:rPr>
          <w:rFonts w:ascii="Liberation Serif" w:hAnsi="Liberation Serif" w:cs="Liberation Serif"/>
        </w:rPr>
        <w:t xml:space="preserve">а в соответствии с требованиями </w:t>
      </w:r>
      <w:r>
        <w:rPr>
          <w:rFonts w:ascii="Liberation Serif" w:hAnsi="Liberation Serif" w:cs="Liberation Serif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</w:t>
      </w:r>
      <w:r>
        <w:rPr>
          <w:rFonts w:ascii="Liberation Serif" w:hAnsi="Liberation Serif" w:cs="Liberation Serif"/>
        </w:rPr>
        <w:t xml:space="preserve">едерации от 17.05.2012 г. № 413, Федеральной образовательной программы среднего общего образования, </w:t>
      </w:r>
      <w:r>
        <w:rPr>
          <w:rFonts w:ascii="Liberation Serif" w:hAnsi="Liberation Serif" w:cs="Liberation Serif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left="0" w:firstLine="70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0"/>
        <w:ind w:left="0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РПУП на уровне среднего</w:t>
      </w:r>
      <w:r>
        <w:rPr>
          <w:rFonts w:ascii="Liberation Serif" w:hAnsi="Liberation Serif" w:cs="Liberation Serif"/>
        </w:rPr>
        <w:t xml:space="preserve"> общего образования для об</w:t>
      </w:r>
      <w:r>
        <w:rPr>
          <w:rFonts w:ascii="Liberation Serif" w:hAnsi="Liberation Serif" w:cs="Liberation Serif"/>
        </w:rPr>
        <w:t xml:space="preserve">уча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щихся 10 класса </w:t>
      </w:r>
      <w:r>
        <w:rPr>
          <w:rFonts w:ascii="Liberation Serif" w:hAnsi="Liberation Serif" w:cs="Liberation Serif"/>
        </w:rPr>
        <w:t xml:space="preserve">составлена с учетом </w:t>
      </w:r>
      <w:r>
        <w:rPr>
          <w:rFonts w:ascii="Liberation Serif" w:hAnsi="Liberation Serif" w:cs="Liberation Serif"/>
        </w:rPr>
        <w:t xml:space="preserve">Программы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</w:rPr>
        <w:t xml:space="preserve">элективного</w:t>
      </w:r>
      <w:r>
        <w:rPr>
          <w:rFonts w:ascii="Liberation Serif" w:hAnsi="Liberation Serif" w:cs="Liberation Serif"/>
          <w:spacing w:val="7"/>
        </w:rPr>
        <w:t xml:space="preserve"> </w:t>
      </w:r>
      <w:r>
        <w:rPr>
          <w:rFonts w:ascii="Liberation Serif" w:hAnsi="Liberation Serif" w:cs="Liberation Serif"/>
        </w:rPr>
        <w:t xml:space="preserve">курса</w:t>
      </w:r>
      <w:r>
        <w:rPr>
          <w:rFonts w:ascii="Liberation Serif" w:hAnsi="Liberation Serif" w:cs="Liberation Serif"/>
          <w:spacing w:val="11"/>
        </w:rPr>
        <w:t xml:space="preserve"> </w:t>
      </w:r>
      <w:r>
        <w:rPr>
          <w:rFonts w:ascii="Liberation Serif" w:hAnsi="Liberation Serif" w:cs="Liberation Serif"/>
        </w:rPr>
        <w:t xml:space="preserve">«Индивидуальный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</w:rPr>
        <w:t xml:space="preserve">проект»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Автор:</w:t>
      </w:r>
      <w:r>
        <w:rPr>
          <w:rFonts w:ascii="Liberation Serif" w:hAnsi="Liberation Serif" w:cs="Liberation Serif"/>
          <w:spacing w:val="11"/>
        </w:rPr>
        <w:t xml:space="preserve"> </w:t>
      </w:r>
      <w:r>
        <w:rPr>
          <w:rFonts w:ascii="Liberation Serif" w:hAnsi="Liberation Serif" w:cs="Liberation Serif"/>
        </w:rPr>
        <w:t xml:space="preserve">М.В.</w:t>
      </w:r>
      <w:r>
        <w:rPr>
          <w:rFonts w:ascii="Liberation Serif" w:hAnsi="Liberation Serif" w:cs="Liberation Serif"/>
          <w:spacing w:val="9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Полякова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/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Сборник примерных рабочих программ. Элективные курсы для профильной школы: учебное пособие для об</w:t>
      </w:r>
      <w:r>
        <w:rPr>
          <w:rFonts w:ascii="Liberation Serif" w:hAnsi="Liberation Serif" w:cs="Liberation Serif"/>
        </w:rPr>
        <w:t xml:space="preserve">щеобразовательных организаций </w:t>
      </w:r>
      <w:r>
        <w:rPr>
          <w:rFonts w:ascii="Liberation Serif" w:hAnsi="Liberation Serif" w:cs="Liberation Serif"/>
        </w:rPr>
        <w:t xml:space="preserve">[Н.</w:t>
      </w:r>
      <w:r>
        <w:rPr>
          <w:rFonts w:ascii="Liberation Serif" w:hAnsi="Liberation Serif" w:cs="Liberation Serif"/>
        </w:rPr>
        <w:t xml:space="preserve">В. Антипова и </w:t>
      </w:r>
      <w:r>
        <w:rPr>
          <w:rFonts w:ascii="Liberation Serif" w:hAnsi="Liberation Serif" w:cs="Liberation Serif"/>
        </w:rPr>
        <w:t xml:space="preserve">др.] -</w:t>
      </w:r>
      <w:r>
        <w:rPr>
          <w:rFonts w:ascii="Liberation Serif" w:hAnsi="Liberation Serif" w:cs="Liberation Serif"/>
        </w:rPr>
        <w:t xml:space="preserve"> М.: Просвещение, 2019. - 187 с. -</w:t>
      </w:r>
      <w:r>
        <w:rPr>
          <w:rFonts w:ascii="Liberation Serif" w:hAnsi="Liberation Serif" w:cs="Liberation Serif"/>
        </w:rPr>
        <w:t xml:space="preserve"> (Профильная школа).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left="0" w:right="-26" w:firstLine="70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ФГОС нового поколения требует использования в образовательном процессе технологий деятельностного типа. Методы проектно-исследовательской деятельности определены как одно из условий реализации основной образовательной программы и одним и</w:t>
      </w:r>
      <w:r>
        <w:rPr>
          <w:rFonts w:ascii="Liberation Serif" w:hAnsi="Liberation Serif" w:cs="Liberation Serif"/>
        </w:rPr>
        <w:t xml:space="preserve">з эффективных факторов создания психолого-педагогических условий, обеспечивающих развитие самостоятельной активности в обучении. Методика проектной деятельности позволяет использовать передовые виды обучения, формирующие творческие способности обучающихся.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5"/>
        </w:numPr>
        <w:contextualSpacing/>
        <w:ind w:left="0" w:right="-1"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</w:t>
      </w:r>
      <w:r>
        <w:rPr>
          <w:rFonts w:ascii="Liberation Serif" w:hAnsi="Liberation Serif" w:cs="Liberation Serif"/>
          <w:sz w:val="24"/>
          <w:szCs w:val="24"/>
        </w:rPr>
        <w:t xml:space="preserve">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firstLine="0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firstLine="0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firstLine="0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firstLine="0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firstLine="0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firstLine="0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firstLine="0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firstLine="0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left="0" w:right="-26" w:firstLine="68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Особенностью </w:t>
      </w:r>
      <w:r>
        <w:rPr>
          <w:rFonts w:ascii="Liberation Serif" w:hAnsi="Liberation Serif" w:cs="Liberation Serif"/>
        </w:rPr>
        <w:t xml:space="preserve">проектов на уровне среднего общего образования (10 класс) является их исследовательский, прикладной характер, а также реализация педагогической идеи формирования у обучающихся умения учиться - самостоятельно добывать и систематизировать новые знания.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left="0" w:right="-26" w:firstLine="68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обеспечивает преемственность обучения с подготовкой обучающихся по программам основного общего образования.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left="0" w:right="-26" w:firstLine="68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Индивидуальный проект представляет собой особую форму организации деятельности обучающихся, направленную на формирование личностных, метапредметных и предметных результатов 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left="0" w:right="-26" w:firstLine="688"/>
        <w:rPr>
          <w:rFonts w:ascii="Liberation Serif" w:hAnsi="Liberation Serif" w:cs="Liberation Serif"/>
          <w:spacing w:val="-2"/>
        </w:rPr>
      </w:pPr>
      <w:r>
        <w:rPr>
          <w:rFonts w:ascii="Liberation Serif" w:hAnsi="Liberation Serif" w:cs="Liberation Serif"/>
        </w:rPr>
        <w:t xml:space="preserve">Индивидуальный проект выполняется обучающимся под руководством учителя по выбранной теме в любой избранной области деятельности (познавательной,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практической, учебно-исследовательской, художественно-творческой, иной) в рамках учебного времени, специально отведённого учебным планом. Результат завершённого учебного проекта должен быть представлен в виде публичной защиты в дистанционной </w:t>
      </w:r>
      <w:r>
        <w:rPr>
          <w:rFonts w:ascii="Liberation Serif" w:hAnsi="Liberation Serif" w:cs="Liberation Serif"/>
          <w:spacing w:val="-2"/>
        </w:rPr>
        <w:t xml:space="preserve">форме.</w:t>
      </w:r>
      <w:r>
        <w:rPr>
          <w:rFonts w:ascii="Liberation Serif" w:hAnsi="Liberation Serif" w:cs="Liberation Serif"/>
          <w:spacing w:val="-2"/>
        </w:rPr>
      </w:r>
      <w:r>
        <w:rPr>
          <w:rFonts w:ascii="Liberation Serif" w:hAnsi="Liberation Serif" w:cs="Liberation Serif"/>
          <w:spacing w:val="-2"/>
        </w:rPr>
      </w:r>
    </w:p>
    <w:p>
      <w:pPr>
        <w:pStyle w:val="890"/>
        <w:ind w:left="0" w:right="-26" w:firstLine="688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pacing w:val="-2"/>
        </w:rPr>
        <w:t xml:space="preserve">Цели изучения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0"/>
        <w:ind w:left="0" w:right="-26" w:firstLine="70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Цель </w:t>
      </w:r>
      <w:r>
        <w:rPr>
          <w:rFonts w:ascii="Liberation Serif" w:hAnsi="Liberation Serif" w:cs="Liberation Serif"/>
        </w:rPr>
        <w:t xml:space="preserve">изучения учебного предмета «Индивидуальный проект» - дальнейшее становление и формирование личности обучающегося, развитие интереса к познанию и творческих способностей, формирование навыков самостоятельной учебной деятельности на</w:t>
      </w:r>
      <w:r>
        <w:rPr>
          <w:rFonts w:ascii="Liberation Serif" w:hAnsi="Liberation Serif" w:cs="Liberation Serif"/>
          <w:spacing w:val="39"/>
        </w:rPr>
        <w:t xml:space="preserve">  </w:t>
      </w:r>
      <w:r>
        <w:rPr>
          <w:rFonts w:ascii="Liberation Serif" w:hAnsi="Liberation Serif" w:cs="Liberation Serif"/>
        </w:rPr>
        <w:t xml:space="preserve">основе</w:t>
      </w:r>
      <w:r>
        <w:rPr>
          <w:rFonts w:ascii="Liberation Serif" w:hAnsi="Liberation Serif" w:cs="Liberation Serif"/>
          <w:spacing w:val="39"/>
        </w:rPr>
        <w:t xml:space="preserve">  </w:t>
      </w:r>
      <w:r>
        <w:rPr>
          <w:rFonts w:ascii="Liberation Serif" w:hAnsi="Liberation Serif" w:cs="Liberation Serif"/>
        </w:rPr>
        <w:t xml:space="preserve">индивидуализации</w:t>
      </w:r>
      <w:r>
        <w:rPr>
          <w:rFonts w:ascii="Liberation Serif" w:hAnsi="Liberation Serif" w:cs="Liberation Serif"/>
          <w:spacing w:val="39"/>
        </w:rPr>
        <w:t xml:space="preserve"> 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0"/>
        </w:rPr>
        <w:t xml:space="preserve">  </w:t>
      </w:r>
      <w:r>
        <w:rPr>
          <w:rFonts w:ascii="Liberation Serif" w:hAnsi="Liberation Serif" w:cs="Liberation Serif"/>
        </w:rPr>
        <w:t xml:space="preserve">профессиональной</w:t>
      </w:r>
      <w:r>
        <w:rPr>
          <w:rFonts w:ascii="Liberation Serif" w:hAnsi="Liberation Serif" w:cs="Liberation Serif"/>
          <w:spacing w:val="40"/>
        </w:rPr>
        <w:t xml:space="preserve">  </w:t>
      </w:r>
      <w:r>
        <w:rPr>
          <w:rFonts w:ascii="Liberation Serif" w:hAnsi="Liberation Serif" w:cs="Liberation Serif"/>
        </w:rPr>
        <w:t xml:space="preserve">ориентации</w:t>
      </w:r>
      <w:r>
        <w:rPr>
          <w:rFonts w:ascii="Liberation Serif" w:hAnsi="Liberation Serif" w:cs="Liberation Serif"/>
          <w:spacing w:val="39"/>
        </w:rPr>
        <w:t xml:space="preserve">  </w:t>
      </w:r>
      <w:r>
        <w:rPr>
          <w:rFonts w:ascii="Liberation Serif" w:hAnsi="Liberation Serif" w:cs="Liberation Serif"/>
        </w:rPr>
        <w:t xml:space="preserve">содержания</w:t>
      </w:r>
      <w:r>
        <w:rPr>
          <w:rFonts w:ascii="Liberation Serif" w:hAnsi="Liberation Serif" w:cs="Liberation Serif"/>
          <w:spacing w:val="40"/>
        </w:rPr>
        <w:t xml:space="preserve">  </w:t>
      </w:r>
      <w:r>
        <w:rPr>
          <w:rFonts w:ascii="Liberation Serif" w:hAnsi="Liberation Serif" w:cs="Liberation Serif"/>
          <w:spacing w:val="-2"/>
        </w:rPr>
        <w:t xml:space="preserve">курса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«Индивидуальный</w:t>
      </w:r>
      <w:r>
        <w:rPr>
          <w:rFonts w:ascii="Liberation Serif" w:hAnsi="Liberation Serif" w:cs="Liberation Serif"/>
          <w:spacing w:val="51"/>
        </w:rPr>
        <w:t xml:space="preserve">  </w:t>
      </w:r>
      <w:r>
        <w:rPr>
          <w:rFonts w:ascii="Liberation Serif" w:hAnsi="Liberation Serif" w:cs="Liberation Serif"/>
        </w:rPr>
        <w:t xml:space="preserve">проект»,</w:t>
      </w:r>
      <w:r>
        <w:rPr>
          <w:rFonts w:ascii="Liberation Serif" w:hAnsi="Liberation Serif" w:cs="Liberation Serif"/>
          <w:spacing w:val="51"/>
        </w:rPr>
        <w:t xml:space="preserve">  </w:t>
      </w:r>
      <w:r>
        <w:rPr>
          <w:rFonts w:ascii="Liberation Serif" w:hAnsi="Liberation Serif" w:cs="Liberation Serif"/>
        </w:rPr>
        <w:t xml:space="preserve">подготовка</w:t>
      </w:r>
      <w:r>
        <w:rPr>
          <w:rFonts w:ascii="Liberation Serif" w:hAnsi="Liberation Serif" w:cs="Liberation Serif"/>
          <w:spacing w:val="53"/>
        </w:rPr>
        <w:t xml:space="preserve">  </w:t>
      </w:r>
      <w:r>
        <w:rPr>
          <w:rFonts w:ascii="Liberation Serif" w:hAnsi="Liberation Serif" w:cs="Liberation Serif"/>
        </w:rPr>
        <w:t xml:space="preserve">обучающегося</w:t>
      </w:r>
      <w:r>
        <w:rPr>
          <w:rFonts w:ascii="Liberation Serif" w:hAnsi="Liberation Serif" w:cs="Liberation Serif"/>
          <w:spacing w:val="51"/>
        </w:rPr>
        <w:t xml:space="preserve"> 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51"/>
        </w:rPr>
        <w:t xml:space="preserve"> 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52"/>
        </w:rPr>
        <w:t xml:space="preserve"> 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50"/>
        </w:rPr>
        <w:t xml:space="preserve">  </w:t>
      </w:r>
      <w:r>
        <w:rPr>
          <w:rFonts w:ascii="Liberation Serif" w:hAnsi="Liberation Serif" w:cs="Liberation Serif"/>
          <w:spacing w:val="-2"/>
        </w:rPr>
        <w:t xml:space="preserve">обществе,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самостоятельному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жизненному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выбору,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10"/>
        </w:rPr>
        <w:t xml:space="preserve">к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продолжению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образования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10"/>
        </w:rPr>
        <w:t xml:space="preserve">и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началу </w:t>
      </w:r>
      <w:r>
        <w:rPr>
          <w:rFonts w:ascii="Liberation Serif" w:hAnsi="Liberation Serif" w:cs="Liberation Serif"/>
        </w:rPr>
        <w:t xml:space="preserve">профессиональной деятельности.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left="0" w:right="-26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ab/>
      </w:r>
      <w:r>
        <w:rPr>
          <w:rFonts w:ascii="Liberation Serif" w:hAnsi="Liberation Serif" w:cs="Liberation Serif"/>
        </w:rPr>
        <w:t xml:space="preserve">Задачи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изучения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учебного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предмета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«Индивидуальный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проект»: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numPr>
          <w:ilvl w:val="0"/>
          <w:numId w:val="13"/>
        </w:numPr>
        <w:ind w:left="0" w:right="-26" w:firstLine="379"/>
        <w:tabs>
          <w:tab w:val="left" w:pos="1090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</w:t>
      </w:r>
      <w:r>
        <w:rPr>
          <w:rFonts w:ascii="Liberation Serif" w:hAnsi="Liberation Serif" w:cs="Liberation Serif"/>
          <w:sz w:val="24"/>
        </w:rPr>
        <w:t xml:space="preserve">бучить алгоритму работы над проектом, структуре проекта; работе с различными</w:t>
      </w:r>
      <w:r>
        <w:rPr>
          <w:rFonts w:ascii="Liberation Serif" w:hAnsi="Liberation Serif" w:cs="Liberation Serif"/>
          <w:spacing w:val="40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источниками информации; проектно-исследовательскому методу учебной деятельности; проведен</w:t>
      </w:r>
      <w:r>
        <w:rPr>
          <w:rFonts w:ascii="Liberation Serif" w:hAnsi="Liberation Serif" w:cs="Liberation Serif"/>
          <w:sz w:val="24"/>
        </w:rPr>
        <w:t xml:space="preserve">ию рефлексии своей деятельности;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3"/>
        <w:numPr>
          <w:ilvl w:val="0"/>
          <w:numId w:val="13"/>
        </w:numPr>
        <w:ind w:left="0" w:right="-26" w:firstLine="412"/>
        <w:tabs>
          <w:tab w:val="left" w:pos="129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</w:t>
      </w:r>
      <w:r>
        <w:rPr>
          <w:rFonts w:ascii="Liberation Serif" w:hAnsi="Liberation Serif" w:cs="Liberation Serif"/>
          <w:sz w:val="24"/>
        </w:rPr>
        <w:t xml:space="preserve">беспечить всестороннее индивидуальное творческое развитие личности; формирование у обучающихся инициативности и познавательной активности; выработку навыка самостоятельной навигации в информационных</w:t>
      </w:r>
      <w:r>
        <w:rPr>
          <w:rFonts w:ascii="Liberation Serif" w:hAnsi="Liberation Serif" w:cs="Liberation Serif"/>
          <w:sz w:val="24"/>
        </w:rPr>
        <w:t xml:space="preserve"> системах и ресурсах;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3"/>
        <w:numPr>
          <w:ilvl w:val="0"/>
          <w:numId w:val="13"/>
        </w:numPr>
        <w:ind w:left="0" w:right="-26" w:firstLine="407"/>
        <w:tabs>
          <w:tab w:val="left" w:pos="1183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р</w:t>
      </w:r>
      <w:r>
        <w:rPr>
          <w:rFonts w:ascii="Liberation Serif" w:hAnsi="Liberation Serif" w:cs="Liberation Serif"/>
          <w:sz w:val="24"/>
        </w:rPr>
        <w:t xml:space="preserve">азвить универсальное умение постановки и решения задачи для разрешения возникающих в жизни проблем: в процессе самоопределения, образования и </w:t>
      </w:r>
      <w:r>
        <w:rPr>
          <w:rFonts w:ascii="Liberation Serif" w:hAnsi="Liberation Serif" w:cs="Liberation Serif"/>
          <w:sz w:val="24"/>
        </w:rPr>
        <w:t xml:space="preserve">в профессиональной деятельности;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93"/>
        <w:numPr>
          <w:ilvl w:val="0"/>
          <w:numId w:val="13"/>
        </w:numPr>
        <w:ind w:left="0" w:right="-26" w:firstLine="707"/>
        <w:spacing w:line="259" w:lineRule="auto"/>
        <w:tabs>
          <w:tab w:val="left" w:pos="1162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</w:rPr>
        <w:t xml:space="preserve">с</w:t>
      </w:r>
      <w:r>
        <w:rPr>
          <w:rFonts w:ascii="Liberation Serif" w:hAnsi="Liberation Serif" w:cs="Liberation Serif"/>
          <w:sz w:val="24"/>
        </w:rPr>
        <w:t xml:space="preserve">пособствовать развитию рефлексии способов и условий действия, контроля и оценки процесса и результатов деятельности; развитию индивидуальных способностей </w:t>
      </w:r>
      <w:r>
        <w:rPr>
          <w:rFonts w:ascii="Liberation Serif" w:hAnsi="Liberation Serif" w:cs="Liberation Serif"/>
          <w:spacing w:val="-2"/>
          <w:sz w:val="24"/>
        </w:rPr>
        <w:t xml:space="preserve">обучающихся.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707" w:right="-26" w:firstLine="0"/>
        <w:spacing w:line="259" w:lineRule="auto"/>
        <w:tabs>
          <w:tab w:val="left" w:pos="1162" w:leader="none"/>
        </w:tabs>
        <w:rPr>
          <w:rFonts w:ascii="Liberation Serif" w:hAnsi="Liberation Serif" w:cs="Liberation Serif"/>
          <w:b/>
          <w:spacing w:val="-2"/>
          <w:sz w:val="24"/>
        </w:rPr>
      </w:pPr>
      <w:r>
        <w:rPr>
          <w:rFonts w:ascii="Liberation Serif" w:hAnsi="Liberation Serif" w:cs="Liberation Serif"/>
          <w:b/>
          <w:spacing w:val="-2"/>
          <w:sz w:val="24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pacing w:val="-2"/>
          <w:sz w:val="24"/>
        </w:rPr>
      </w:r>
      <w:r>
        <w:rPr>
          <w:rFonts w:ascii="Liberation Serif" w:hAnsi="Liberation Serif" w:cs="Liberation Serif"/>
          <w:b/>
          <w:spacing w:val="-2"/>
          <w:sz w:val="24"/>
        </w:rPr>
      </w:r>
    </w:p>
    <w:p>
      <w:pPr>
        <w:contextualSpacing/>
        <w:ind w:right="-1" w:firstLine="709"/>
        <w:jc w:val="both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right="-1" w:firstLine="709"/>
        <w:jc w:val="both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Индивидуальный проект»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right="-1" w:firstLine="709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очная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left="0" w:right="-26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Методы организации и осуществления учебно-познавательной деятельности: беседа, наблюдение, творческая работа, самостоятельная работа, защита проектных работ, </w:t>
      </w:r>
      <w:r>
        <w:rPr>
          <w:rFonts w:ascii="Liberation Serif" w:hAnsi="Liberation Serif" w:cs="Liberation Serif"/>
          <w:spacing w:val="-2"/>
        </w:rPr>
        <w:t xml:space="preserve">консультации.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left="0" w:right="-26"/>
        <w:jc w:val="left"/>
        <w:spacing w:before="1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</w:rPr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0"/>
        <w:ind w:left="0" w:right="-26" w:firstLine="56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На изучение предмета «Индивидуальный проект» отводится 1 час в неделю, всего 34 часа в год.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left="0" w:right="-26" w:firstLine="56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РПУП учитывает специфику обучения обучающихся, находящихся на длительном лечении в государственных медицинских организациях РК, предусматривает индивидуальную фо</w:t>
      </w:r>
      <w:r>
        <w:rPr>
          <w:rFonts w:ascii="Liberation Serif" w:hAnsi="Liberation Serif" w:cs="Liberation Serif"/>
        </w:rPr>
        <w:t xml:space="preserve">рму организации обучения в 10</w:t>
      </w:r>
      <w:r>
        <w:rPr>
          <w:rFonts w:ascii="Liberation Serif" w:hAnsi="Liberation Serif" w:cs="Liberation Serif"/>
        </w:rPr>
        <w:t xml:space="preserve"> классе</w:t>
      </w:r>
      <w:r>
        <w:rPr>
          <w:rFonts w:ascii="Liberation Serif" w:hAnsi="Liberation Serif" w:cs="Liberation Serif"/>
        </w:rPr>
        <w:t xml:space="preserve"> по 0,2 часа неделю на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одного учащегося согласно учебному плану Лозымского филиала.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ectPr>
          <w:footerReference w:type="default" r:id="rId9"/>
          <w:footnotePr/>
          <w:endnotePr/>
          <w:type w:val="nextPage"/>
          <w:pgSz w:w="11910" w:h="16840" w:orient="portrait"/>
          <w:pgMar w:top="1040" w:right="711" w:bottom="480" w:left="1160" w:header="720" w:footer="720" w:gutter="0"/>
          <w:cols w:num="1" w:sep="0" w:space="720" w:equalWidth="1"/>
          <w:docGrid w:linePitch="360"/>
          <w:titlePg/>
        </w:sectPr>
      </w:pPr>
      <w:r/>
      <w:r/>
    </w:p>
    <w:p>
      <w:pPr>
        <w:ind w:left="1479" w:right="1349"/>
        <w:jc w:val="center"/>
        <w:spacing w:before="74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</w:t>
      </w:r>
      <w:r>
        <w:rPr>
          <w:rFonts w:ascii="Liberation Serif" w:hAnsi="Liberation Serif" w:cs="Liberation Serif"/>
          <w:b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7"/>
          <w:sz w:val="24"/>
          <w:szCs w:val="24"/>
        </w:rPr>
        <w:t xml:space="preserve">учебного </w:t>
      </w:r>
      <w:r>
        <w:rPr>
          <w:rFonts w:ascii="Liberation Serif" w:hAnsi="Liberation Serif" w:cs="Liberation Serif"/>
          <w:b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479" w:right="1349"/>
        <w:jc w:val="center"/>
        <w:spacing w:before="74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«Индивидуальный</w:t>
      </w:r>
      <w:r>
        <w:rPr>
          <w:rFonts w:ascii="Liberation Serif" w:hAnsi="Liberation Serif" w:cs="Liberation Serif"/>
          <w:b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проект»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ind w:left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Модуль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1.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Культура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исследования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проектирования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1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Знакомство с современными научными представлениями о нормах проектной и исследовательской деятельности, а также анализ уже реализованных проектов.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1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1.1. Что такое проект. Основные понятия, применяемые в области проектирования: проект; технологические, социальные, экономические, волонтёрские, организационные, смешанные проекты.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09"/>
        <w:tabs>
          <w:tab w:val="left" w:pos="1539" w:leader="none"/>
          <w:tab w:val="left" w:pos="2213" w:leader="none"/>
          <w:tab w:val="left" w:pos="4231" w:leader="none"/>
          <w:tab w:val="left" w:pos="5404" w:leader="none"/>
          <w:tab w:val="left" w:pos="7483" w:leader="none"/>
          <w:tab w:val="left" w:pos="847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Раздел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4"/>
        </w:rPr>
        <w:t xml:space="preserve">1.2.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Анализирование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проекта.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Самостоятельная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работа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обучающихся </w:t>
      </w:r>
      <w:r>
        <w:rPr>
          <w:rFonts w:ascii="Liberation Serif" w:hAnsi="Liberation Serif" w:cs="Liberation Serif"/>
        </w:rPr>
        <w:t xml:space="preserve">(индивидуально и в г</w:t>
      </w:r>
      <w:r>
        <w:rPr>
          <w:rFonts w:ascii="Liberation Serif" w:hAnsi="Liberation Serif" w:cs="Liberation Serif"/>
        </w:rPr>
        <w:t xml:space="preserve">руппах) на основе найденного материала из открытых источников и содержания школьных предметов, изученных ранее (истории, биологии, физики, химии). Раздел 1.3. Выдвижение идеи проекта. Процесс проектирования и его отличие от других профессиональных занятий.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1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1.4. «Сто двадцать лет на службе стране». Проект П. А. Столыпина. Рассмотрение примера масштабного проекта от первоначальной идеи с системой аргументации до полной его реализации.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04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1.5. Техническое проектирование и конструирование. Разбор понятий: проектно- конструкторская деятельность, конструирование, техническое проектирование.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1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1.6. Социальное проектирование как возможность улучшить социальную сферу и закрепить определённую систему ценностей в сознании учащихся.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1.7. Волонтёрские проекты и сообщества. Виды волонтёрских проектов: социокультурные, информационно-консультативные, экологические.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38"/>
        </w:rPr>
        <w:t xml:space="preserve"> </w:t>
      </w:r>
      <w:r>
        <w:rPr>
          <w:rFonts w:ascii="Liberation Serif" w:hAnsi="Liberation Serif" w:cs="Liberation Serif"/>
        </w:rPr>
        <w:t xml:space="preserve">1.8.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Анализ</w:t>
      </w:r>
      <w:r>
        <w:rPr>
          <w:rFonts w:ascii="Liberation Serif" w:hAnsi="Liberation Serif" w:cs="Liberation Serif"/>
          <w:spacing w:val="39"/>
        </w:rPr>
        <w:t xml:space="preserve"> </w:t>
      </w:r>
      <w:r>
        <w:rPr>
          <w:rFonts w:ascii="Liberation Serif" w:hAnsi="Liberation Serif" w:cs="Liberation Serif"/>
        </w:rPr>
        <w:t xml:space="preserve">проекта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сверстника.</w:t>
      </w:r>
      <w:r>
        <w:rPr>
          <w:rFonts w:ascii="Liberation Serif" w:hAnsi="Liberation Serif" w:cs="Liberation Serif"/>
          <w:spacing w:val="39"/>
        </w:rPr>
        <w:t xml:space="preserve"> </w:t>
      </w:r>
      <w:r>
        <w:rPr>
          <w:rFonts w:ascii="Liberation Serif" w:hAnsi="Liberation Serif" w:cs="Liberation Serif"/>
        </w:rPr>
        <w:t xml:space="preserve">Знакомство</w:t>
      </w:r>
      <w:r>
        <w:rPr>
          <w:rFonts w:ascii="Liberation Serif" w:hAnsi="Liberation Serif" w:cs="Liberation Serif"/>
          <w:spacing w:val="4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1"/>
        </w:rPr>
        <w:t xml:space="preserve"> </w:t>
      </w:r>
      <w:r>
        <w:rPr>
          <w:rFonts w:ascii="Liberation Serif" w:hAnsi="Liberation Serif" w:cs="Liberation Serif"/>
        </w:rPr>
        <w:t xml:space="preserve">обсуждение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социального</w:t>
      </w:r>
      <w:r>
        <w:rPr>
          <w:rFonts w:ascii="Liberation Serif" w:hAnsi="Liberation Serif" w:cs="Liberation Serif"/>
          <w:spacing w:val="38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проекта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«Дети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одного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Солнца»,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разработанного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реализованного</w:t>
      </w:r>
      <w:r>
        <w:rPr>
          <w:rFonts w:ascii="Liberation Serif" w:hAnsi="Liberation Serif" w:cs="Liberation Serif"/>
          <w:spacing w:val="-2"/>
        </w:rPr>
        <w:t xml:space="preserve"> старшеклассником.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0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1.9. Анализ проекта сверстника. Обсуждение возможностей IT-технологий для решения практических задач в разных сферах деятельности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1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1.10. Исследование как элемент проекта и как тип деятельности. Основные элементы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понятия,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применяемые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исследовательской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деятельности: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исследование,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цель, задача, объект, предмет, метод и субъект исследования.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Модуль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2.</w:t>
      </w:r>
      <w:r>
        <w:rPr>
          <w:rFonts w:ascii="Liberation Serif" w:hAnsi="Liberation Serif" w:cs="Liberation Serif"/>
          <w:spacing w:val="-2"/>
        </w:rPr>
        <w:t xml:space="preserve"> Самоопределение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208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Самостоятельная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работа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обучающихся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ключевыми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элементами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проекта. Раздел 2.1. Проекты и технологии: выбор сферы деятельности.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2.2.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Создаём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элементы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образа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будущего: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что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мы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хотим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изменить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своим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проектом. Раздел 2.3. Формируем отношение к проблемам.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2.4.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Знакомимся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проектными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движениями.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05"/>
        <w:tabs>
          <w:tab w:val="left" w:pos="1474" w:leader="none"/>
          <w:tab w:val="left" w:pos="2084" w:leader="none"/>
          <w:tab w:val="left" w:pos="3451" w:leader="none"/>
          <w:tab w:val="left" w:pos="5540" w:leader="none"/>
          <w:tab w:val="left" w:pos="7142" w:leader="none"/>
          <w:tab w:val="left" w:pos="8773" w:leader="none"/>
          <w:tab w:val="left" w:pos="954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Раздел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4"/>
        </w:rPr>
        <w:t xml:space="preserve">2.5.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Первичное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самоопределение.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Обоснование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актуальности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4"/>
        </w:rPr>
        <w:t xml:space="preserve">темы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4"/>
        </w:rPr>
        <w:t xml:space="preserve">для </w:t>
      </w:r>
      <w:r>
        <w:rPr>
          <w:rFonts w:ascii="Liberation Serif" w:hAnsi="Liberation Serif" w:cs="Liberation Serif"/>
          <w:spacing w:val="-2"/>
        </w:rPr>
        <w:t xml:space="preserve">проекта/исследования.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Модуль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3.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Замысел</w:t>
      </w:r>
      <w:r>
        <w:rPr>
          <w:rFonts w:ascii="Liberation Serif" w:hAnsi="Liberation Serif" w:cs="Liberation Serif"/>
          <w:spacing w:val="-2"/>
        </w:rPr>
        <w:t xml:space="preserve"> проекта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208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3.1.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Понятия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«проблема»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и «позиция»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работе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над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проектом. Раздел 3.2. Выдвижение и формулировка цели проекта.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1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3.3.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Целеполагание,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постановка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задач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прогнозирование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результатов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проекта. Раздел 3.4. Роль акции в реализации проектов.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3.5.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Ресурсы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бюджет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проекта.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3.6.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Поиск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недостающей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информации,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её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обработка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анализ.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Модуль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4.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Условия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реализации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проекта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необходимых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условий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реализации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проектов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знакомство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понятиями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разных предметных дисциплин.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4.1. Планирование действий. Освоение понятий: планирование, прогнозирование, спонсор, инвестор, благотворитель.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0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4.2.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Источники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финансирования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проекта.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Освоение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понятий: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кредитование,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бизнес- план, венчурные фонды и компании, бизнес-ангелы, долговые и долевые ценные бумаги, дивиденды, фондовый рынок, краудфандинг.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1040" w:right="440" w:bottom="480" w:left="1160" w:header="0" w:footer="292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right="407"/>
        <w:spacing w:before="7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 4.3. Сторонники и команда проекта, эффективность использования вклада каждого участника. Особенности работы команды над проектом, проектная команда, роли и функции в проекте.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4.4.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Модели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способы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управления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проектами.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</w:pPr>
      <w:r>
        <w:t xml:space="preserve">Модуль</w:t>
      </w:r>
      <w:r>
        <w:rPr>
          <w:spacing w:val="-4"/>
        </w:rPr>
        <w:t xml:space="preserve"> </w:t>
      </w:r>
      <w:r>
        <w:t xml:space="preserve">5.</w:t>
      </w:r>
      <w:r>
        <w:rPr>
          <w:spacing w:val="-3"/>
        </w:rPr>
        <w:t xml:space="preserve"> </w:t>
      </w:r>
      <w:r>
        <w:t xml:space="preserve">Трудности</w:t>
      </w:r>
      <w:r>
        <w:rPr>
          <w:spacing w:val="-3"/>
        </w:rPr>
        <w:t xml:space="preserve"> </w:t>
      </w:r>
      <w:r>
        <w:t xml:space="preserve">реализации</w:t>
      </w:r>
      <w:r>
        <w:rPr>
          <w:spacing w:val="-3"/>
        </w:rPr>
        <w:t xml:space="preserve"> </w:t>
      </w:r>
      <w:r>
        <w:rPr>
          <w:spacing w:val="-2"/>
        </w:rPr>
        <w:t xml:space="preserve">проекта</w:t>
      </w:r>
      <w:r/>
    </w:p>
    <w:p>
      <w:pPr>
        <w:pStyle w:val="890"/>
        <w:ind w:right="411"/>
      </w:pPr>
      <w:r>
        <w:t xml:space="preserve">Раздел</w:t>
      </w:r>
      <w:r>
        <w:rPr>
          <w:spacing w:val="-4"/>
        </w:rPr>
        <w:t xml:space="preserve"> </w:t>
      </w:r>
      <w:r>
        <w:t xml:space="preserve">5.1.</w:t>
      </w:r>
      <w:r>
        <w:rPr>
          <w:spacing w:val="-3"/>
        </w:rPr>
        <w:t xml:space="preserve"> </w:t>
      </w:r>
      <w:r>
        <w:t xml:space="preserve">Переход</w:t>
      </w:r>
      <w:r>
        <w:rPr>
          <w:spacing w:val="-3"/>
        </w:rPr>
        <w:t xml:space="preserve"> </w:t>
      </w:r>
      <w:r>
        <w:t xml:space="preserve">от</w:t>
      </w:r>
      <w:r>
        <w:rPr>
          <w:spacing w:val="-5"/>
        </w:rPr>
        <w:t xml:space="preserve"> </w:t>
      </w:r>
      <w:r>
        <w:t xml:space="preserve">замысла</w:t>
      </w:r>
      <w:r>
        <w:rPr>
          <w:spacing w:val="-4"/>
        </w:rPr>
        <w:t xml:space="preserve"> </w:t>
      </w:r>
      <w:r>
        <w:t xml:space="preserve">к</w:t>
      </w:r>
      <w:r>
        <w:rPr>
          <w:spacing w:val="-3"/>
        </w:rPr>
        <w:t xml:space="preserve"> </w:t>
      </w:r>
      <w:r>
        <w:t xml:space="preserve">реализации</w:t>
      </w:r>
      <w:r>
        <w:rPr>
          <w:spacing w:val="-3"/>
        </w:rPr>
        <w:t xml:space="preserve"> </w:t>
      </w:r>
      <w:r>
        <w:t xml:space="preserve">проекта.</w:t>
      </w:r>
      <w:r>
        <w:rPr>
          <w:spacing w:val="-3"/>
        </w:rPr>
        <w:t xml:space="preserve"> </w:t>
      </w:r>
      <w:r>
        <w:t xml:space="preserve">Освоение</w:t>
      </w:r>
      <w:r>
        <w:rPr>
          <w:spacing w:val="-4"/>
        </w:rPr>
        <w:t xml:space="preserve"> </w:t>
      </w:r>
      <w:r>
        <w:t xml:space="preserve">понятий:</w:t>
      </w:r>
      <w:r>
        <w:rPr>
          <w:spacing w:val="-3"/>
        </w:rPr>
        <w:t xml:space="preserve"> </w:t>
      </w:r>
      <w:r>
        <w:t xml:space="preserve">жизненный</w:t>
      </w:r>
      <w:r>
        <w:rPr>
          <w:spacing w:val="-5"/>
        </w:rPr>
        <w:t xml:space="preserve"> </w:t>
      </w:r>
      <w:r>
        <w:t xml:space="preserve">цикл проекта, жизненный цикл продукта (изделия), эксплуатация, утилизация.</w:t>
      </w:r>
      <w:r/>
    </w:p>
    <w:p>
      <w:pPr>
        <w:pStyle w:val="890"/>
      </w:pPr>
      <w:r>
        <w:t xml:space="preserve">Раздел</w:t>
      </w:r>
      <w:r>
        <w:rPr>
          <w:spacing w:val="-5"/>
        </w:rPr>
        <w:t xml:space="preserve"> </w:t>
      </w:r>
      <w:r>
        <w:t xml:space="preserve">5.2.</w:t>
      </w:r>
      <w:r>
        <w:rPr>
          <w:spacing w:val="-1"/>
        </w:rPr>
        <w:t xml:space="preserve"> </w:t>
      </w:r>
      <w:r>
        <w:t xml:space="preserve">Возможные</w:t>
      </w:r>
      <w:r>
        <w:rPr>
          <w:spacing w:val="-4"/>
        </w:rPr>
        <w:t xml:space="preserve"> </w:t>
      </w:r>
      <w:r>
        <w:t xml:space="preserve">риски</w:t>
      </w:r>
      <w:r>
        <w:rPr>
          <w:spacing w:val="-1"/>
        </w:rPr>
        <w:t xml:space="preserve"> </w:t>
      </w:r>
      <w:r>
        <w:t xml:space="preserve">проектов,</w:t>
      </w:r>
      <w:r>
        <w:rPr>
          <w:spacing w:val="-2"/>
        </w:rPr>
        <w:t xml:space="preserve"> </w:t>
      </w:r>
      <w:r>
        <w:t xml:space="preserve">способы</w:t>
      </w:r>
      <w:r>
        <w:rPr>
          <w:spacing w:val="-1"/>
        </w:rPr>
        <w:t xml:space="preserve"> </w:t>
      </w:r>
      <w:r>
        <w:t xml:space="preserve">их</w:t>
      </w:r>
      <w:r>
        <w:rPr>
          <w:spacing w:val="-3"/>
        </w:rPr>
        <w:t xml:space="preserve"> </w:t>
      </w:r>
      <w:r>
        <w:t xml:space="preserve">предвидения</w:t>
      </w:r>
      <w:r>
        <w:rPr>
          <w:spacing w:val="-4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rPr>
          <w:spacing w:val="-2"/>
        </w:rPr>
        <w:t xml:space="preserve">преодоления.</w:t>
      </w:r>
      <w:r/>
    </w:p>
    <w:p>
      <w:pPr>
        <w:pStyle w:val="890"/>
        <w:ind w:right="413"/>
      </w:pPr>
      <w:r>
        <w:t xml:space="preserve">Раздел 5.3. Практическое занятие по анализу проектного замысла «Завод по переработке </w:t>
      </w:r>
      <w:r>
        <w:rPr>
          <w:spacing w:val="-2"/>
        </w:rPr>
        <w:t xml:space="preserve">пластика».</w:t>
      </w:r>
      <w:r/>
    </w:p>
    <w:p>
      <w:pPr>
        <w:pStyle w:val="890"/>
        <w:ind w:right="411"/>
      </w:pPr>
      <w:r>
        <w:t xml:space="preserve">Раздел 5.4. Практическое занятие по анализу проектного замысла «Превратим мусор в ресурс». Сравнение проектных замыслов.</w:t>
      </w:r>
      <w:r/>
    </w:p>
    <w:p>
      <w:pPr>
        <w:pStyle w:val="890"/>
        <w:ind w:right="412"/>
      </w:pPr>
      <w:r>
        <w:t xml:space="preserve">Раздел 5.5. Практическое занятие по анализу региональных проектов школьников по туризму и краеведению.</w:t>
      </w:r>
      <w:r/>
    </w:p>
    <w:p>
      <w:pPr>
        <w:pStyle w:val="892"/>
        <w:ind w:right="411"/>
      </w:pPr>
      <w:r>
        <w:t xml:space="preserve">Модуль 6. Предварительная защита и экспертная оценка проектных и исследовательских работ</w:t>
      </w:r>
      <w:r/>
    </w:p>
    <w:p>
      <w:pPr>
        <w:pStyle w:val="890"/>
        <w:spacing w:before="1"/>
      </w:pPr>
      <w:r>
        <w:t xml:space="preserve">Раздел</w:t>
      </w:r>
      <w:r>
        <w:rPr>
          <w:spacing w:val="-3"/>
        </w:rPr>
        <w:t xml:space="preserve"> </w:t>
      </w:r>
      <w:r>
        <w:t xml:space="preserve">6.1.</w:t>
      </w:r>
      <w:r>
        <w:rPr>
          <w:spacing w:val="-2"/>
        </w:rPr>
        <w:t xml:space="preserve"> </w:t>
      </w:r>
      <w:r>
        <w:t xml:space="preserve">Позиция</w:t>
      </w:r>
      <w:r>
        <w:rPr>
          <w:spacing w:val="-2"/>
        </w:rPr>
        <w:t xml:space="preserve"> эксперта.</w:t>
      </w:r>
      <w:r/>
    </w:p>
    <w:p>
      <w:pPr>
        <w:pStyle w:val="890"/>
        <w:ind w:right="412"/>
      </w:pPr>
      <w:r>
        <w:t xml:space="preserve">Раздел 6.2. Предварительная защита проектов и исследовательских работ, подготовка к взаимодействию с экспертами.</w:t>
      </w:r>
      <w:r/>
    </w:p>
    <w:p>
      <w:pPr>
        <w:pStyle w:val="890"/>
        <w:ind w:right="410"/>
      </w:pPr>
      <w:r>
        <w:t xml:space="preserve">Раздел 6.3. Оценка проекта сверстников: проект «Разработка портативного металлоискателя». Проектно-конструкторское решение в рамках проекта и его экспертная </w:t>
      </w:r>
      <w:r>
        <w:rPr>
          <w:spacing w:val="-2"/>
        </w:rPr>
        <w:t xml:space="preserve">оценка.</w:t>
      </w:r>
      <w:r/>
    </w:p>
    <w:p>
      <w:pPr>
        <w:pStyle w:val="890"/>
      </w:pPr>
      <w:r>
        <w:t xml:space="preserve">Раздел</w:t>
      </w:r>
      <w:r>
        <w:rPr>
          <w:spacing w:val="-6"/>
        </w:rPr>
        <w:t xml:space="preserve"> </w:t>
      </w:r>
      <w:r>
        <w:t xml:space="preserve">6.4.</w:t>
      </w:r>
      <w:r>
        <w:rPr>
          <w:spacing w:val="-2"/>
        </w:rPr>
        <w:t xml:space="preserve"> </w:t>
      </w:r>
      <w:r>
        <w:t xml:space="preserve">Начальный</w:t>
      </w:r>
      <w:r>
        <w:rPr>
          <w:spacing w:val="-3"/>
        </w:rPr>
        <w:t xml:space="preserve"> </w:t>
      </w:r>
      <w:r>
        <w:t xml:space="preserve">этап</w:t>
      </w:r>
      <w:r>
        <w:rPr>
          <w:spacing w:val="-2"/>
        </w:rPr>
        <w:t xml:space="preserve"> </w:t>
      </w:r>
      <w:r>
        <w:t xml:space="preserve">исследования</w:t>
      </w:r>
      <w:r>
        <w:rPr>
          <w:spacing w:val="-2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его</w:t>
      </w:r>
      <w:r>
        <w:rPr>
          <w:spacing w:val="-3"/>
        </w:rPr>
        <w:t xml:space="preserve"> </w:t>
      </w:r>
      <w:r>
        <w:t xml:space="preserve">экспертная</w:t>
      </w:r>
      <w:r>
        <w:rPr>
          <w:spacing w:val="-2"/>
        </w:rPr>
        <w:t xml:space="preserve"> оценка.</w:t>
      </w:r>
      <w:r/>
    </w:p>
    <w:p>
      <w:pPr>
        <w:pStyle w:val="892"/>
      </w:pPr>
      <w:r>
        <w:t xml:space="preserve">Модуль</w:t>
      </w:r>
      <w:r>
        <w:rPr>
          <w:spacing w:val="-6"/>
        </w:rPr>
        <w:t xml:space="preserve"> </w:t>
      </w:r>
      <w:r>
        <w:t xml:space="preserve">7.</w:t>
      </w:r>
      <w:r>
        <w:rPr>
          <w:spacing w:val="-4"/>
        </w:rPr>
        <w:t xml:space="preserve"> </w:t>
      </w:r>
      <w:r>
        <w:t xml:space="preserve">Дополнительные</w:t>
      </w:r>
      <w:r>
        <w:rPr>
          <w:spacing w:val="-5"/>
        </w:rPr>
        <w:t xml:space="preserve"> </w:t>
      </w:r>
      <w:r>
        <w:t xml:space="preserve">возможности</w:t>
      </w:r>
      <w:r>
        <w:rPr>
          <w:spacing w:val="-4"/>
        </w:rPr>
        <w:t xml:space="preserve"> </w:t>
      </w:r>
      <w:r>
        <w:t xml:space="preserve">улучшения</w:t>
      </w:r>
      <w:r>
        <w:rPr>
          <w:spacing w:val="-3"/>
        </w:rPr>
        <w:t xml:space="preserve"> </w:t>
      </w:r>
      <w:r>
        <w:rPr>
          <w:spacing w:val="-2"/>
        </w:rPr>
        <w:t xml:space="preserve">проекта</w:t>
      </w:r>
      <w:r/>
    </w:p>
    <w:p>
      <w:pPr>
        <w:pStyle w:val="890"/>
        <w:ind w:right="404"/>
      </w:pPr>
      <w:r>
        <w:t xml:space="preserve">Раздел 7.1. Технология как мост от идеи к продукту. Освоение понятий: изобретение, технология, технологическая долина, агротехнологии.</w:t>
      </w:r>
      <w:r/>
    </w:p>
    <w:p>
      <w:pPr>
        <w:pStyle w:val="890"/>
      </w:pPr>
      <w:r>
        <w:t xml:space="preserve">Раздел</w:t>
      </w:r>
      <w:r>
        <w:rPr>
          <w:spacing w:val="-3"/>
        </w:rPr>
        <w:t xml:space="preserve"> </w:t>
      </w:r>
      <w:r>
        <w:t xml:space="preserve">7.2.</w:t>
      </w:r>
      <w:r>
        <w:rPr>
          <w:spacing w:val="-1"/>
        </w:rPr>
        <w:t xml:space="preserve"> </w:t>
      </w:r>
      <w:r>
        <w:t xml:space="preserve">Видим</w:t>
      </w:r>
      <w:r>
        <w:rPr>
          <w:spacing w:val="-3"/>
        </w:rPr>
        <w:t xml:space="preserve"> </w:t>
      </w:r>
      <w:r>
        <w:t xml:space="preserve">за</w:t>
      </w:r>
      <w:r>
        <w:rPr>
          <w:spacing w:val="-2"/>
        </w:rPr>
        <w:t xml:space="preserve"> </w:t>
      </w:r>
      <w:r>
        <w:t xml:space="preserve">проектом</w:t>
      </w:r>
      <w:r>
        <w:rPr>
          <w:spacing w:val="-1"/>
        </w:rPr>
        <w:t xml:space="preserve"> </w:t>
      </w:r>
      <w:r>
        <w:rPr>
          <w:spacing w:val="-2"/>
        </w:rPr>
        <w:t xml:space="preserve">инфраструктуру.</w:t>
      </w:r>
      <w:r/>
    </w:p>
    <w:p>
      <w:pPr>
        <w:pStyle w:val="890"/>
        <w:ind w:right="408"/>
      </w:pPr>
      <w:r>
        <w:t xml:space="preserve">Раздел 7.3. Опросы как эффективный инструмент проектирования. Освоение понятий: анкета, социологический опрос, интернет-опрос, генеральная совокупность, выборка </w:t>
      </w:r>
      <w:r>
        <w:rPr>
          <w:spacing w:val="-2"/>
        </w:rPr>
        <w:t xml:space="preserve">респондентов.</w:t>
      </w:r>
      <w:r/>
    </w:p>
    <w:p>
      <w:pPr>
        <w:pStyle w:val="890"/>
        <w:ind w:right="410"/>
      </w:pPr>
      <w:r>
        <w:t xml:space="preserve">Раздел 7.4. Возможности социальных сетей. Сетевые формы проектов. Освоение понятий: таргетированная реклама, реклама по бартеру и возможности продвижения проектов в социальных сетях.</w:t>
      </w:r>
      <w:r/>
    </w:p>
    <w:p>
      <w:pPr>
        <w:pStyle w:val="890"/>
        <w:ind w:right="415"/>
        <w:jc w:val="left"/>
      </w:pPr>
      <w:r>
        <w:t xml:space="preserve">Раздел 7.5. Алгоритм создания и использования видеоролика для продвижения проекта. Раздел</w:t>
      </w:r>
      <w:r>
        <w:rPr>
          <w:spacing w:val="40"/>
        </w:rPr>
        <w:t xml:space="preserve"> </w:t>
      </w:r>
      <w:r>
        <w:t xml:space="preserve">7.6.</w:t>
      </w:r>
      <w:r>
        <w:rPr>
          <w:spacing w:val="40"/>
        </w:rPr>
        <w:t xml:space="preserve"> </w:t>
      </w:r>
      <w:r>
        <w:t xml:space="preserve">Оформление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предъявление</w:t>
      </w:r>
      <w:r>
        <w:rPr>
          <w:spacing w:val="40"/>
        </w:rPr>
        <w:t xml:space="preserve"> </w:t>
      </w:r>
      <w:r>
        <w:t xml:space="preserve">результатов</w:t>
      </w:r>
      <w:r>
        <w:rPr>
          <w:spacing w:val="40"/>
        </w:rPr>
        <w:t xml:space="preserve"> </w:t>
      </w:r>
      <w:r>
        <w:t xml:space="preserve">проектной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исследовательской</w:t>
      </w:r>
      <w:r>
        <w:rPr>
          <w:spacing w:val="40"/>
        </w:rPr>
        <w:t xml:space="preserve"> </w:t>
      </w:r>
      <w:r>
        <w:rPr>
          <w:spacing w:val="-2"/>
        </w:rPr>
        <w:t xml:space="preserve">деятельности.</w:t>
      </w:r>
      <w:r/>
    </w:p>
    <w:p>
      <w:pPr>
        <w:pStyle w:val="892"/>
        <w:jc w:val="left"/>
      </w:pPr>
      <w:r>
        <w:t xml:space="preserve">Модуль</w:t>
      </w:r>
      <w:r>
        <w:rPr>
          <w:spacing w:val="-6"/>
        </w:rPr>
        <w:t xml:space="preserve"> </w:t>
      </w:r>
      <w:r>
        <w:t xml:space="preserve">8.</w:t>
      </w:r>
      <w:r>
        <w:rPr>
          <w:spacing w:val="-3"/>
        </w:rPr>
        <w:t xml:space="preserve"> </w:t>
      </w:r>
      <w:r>
        <w:t xml:space="preserve">Презентация</w:t>
      </w:r>
      <w:r>
        <w:rPr>
          <w:spacing w:val="-3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защита</w:t>
      </w:r>
      <w:r>
        <w:rPr>
          <w:spacing w:val="-3"/>
        </w:rPr>
        <w:t xml:space="preserve"> </w:t>
      </w:r>
      <w:r>
        <w:t xml:space="preserve">индивидуального</w:t>
      </w:r>
      <w:r>
        <w:rPr>
          <w:spacing w:val="-3"/>
        </w:rPr>
        <w:t xml:space="preserve"> </w:t>
      </w:r>
      <w:r>
        <w:rPr>
          <w:spacing w:val="-2"/>
        </w:rPr>
        <w:t xml:space="preserve">проекта</w:t>
      </w:r>
      <w:r/>
    </w:p>
    <w:p>
      <w:pPr>
        <w:pStyle w:val="892"/>
        <w:jc w:val="left"/>
        <w:rPr>
          <w:b w:val="0"/>
          <w:i w:val="0"/>
        </w:rPr>
      </w:pPr>
      <w:r>
        <w:rPr>
          <w:b w:val="0"/>
          <w:i w:val="0"/>
          <w:spacing w:val="-2"/>
        </w:rPr>
        <w:t xml:space="preserve">Итоговая</w:t>
      </w:r>
      <w:r>
        <w:rPr>
          <w:b w:val="0"/>
          <w:i w:val="0"/>
        </w:rPr>
        <w:t xml:space="preserve">  </w:t>
      </w:r>
      <w:r>
        <w:rPr>
          <w:b w:val="0"/>
          <w:i w:val="0"/>
          <w:spacing w:val="-2"/>
        </w:rPr>
        <w:t xml:space="preserve">презентация,</w:t>
      </w:r>
      <w:r>
        <w:rPr>
          <w:b w:val="0"/>
          <w:i w:val="0"/>
        </w:rPr>
        <w:tab/>
      </w:r>
      <w:r>
        <w:rPr>
          <w:b w:val="0"/>
          <w:i w:val="0"/>
          <w:spacing w:val="-2"/>
        </w:rPr>
        <w:t xml:space="preserve">публичная</w:t>
      </w:r>
      <w:r>
        <w:rPr>
          <w:b w:val="0"/>
          <w:i w:val="0"/>
        </w:rPr>
        <w:tab/>
      </w:r>
      <w:r>
        <w:rPr>
          <w:b w:val="0"/>
          <w:i w:val="0"/>
          <w:spacing w:val="-2"/>
        </w:rPr>
        <w:t xml:space="preserve">защита</w:t>
      </w:r>
      <w:r>
        <w:rPr>
          <w:b w:val="0"/>
          <w:i w:val="0"/>
        </w:rPr>
        <w:tab/>
      </w:r>
      <w:r>
        <w:rPr>
          <w:b w:val="0"/>
          <w:i w:val="0"/>
        </w:rPr>
        <w:t xml:space="preserve"> </w:t>
      </w:r>
      <w:r>
        <w:rPr>
          <w:b w:val="0"/>
          <w:i w:val="0"/>
          <w:spacing w:val="-2"/>
        </w:rPr>
        <w:t xml:space="preserve">индивидуальных</w:t>
      </w:r>
      <w:r>
        <w:rPr>
          <w:b w:val="0"/>
          <w:i w:val="0"/>
        </w:rPr>
        <w:t xml:space="preserve"> </w:t>
      </w:r>
      <w:r>
        <w:rPr>
          <w:b w:val="0"/>
          <w:i w:val="0"/>
          <w:spacing w:val="-2"/>
        </w:rPr>
        <w:t xml:space="preserve">проектов/исследований </w:t>
      </w:r>
      <w:r>
        <w:rPr>
          <w:b w:val="0"/>
          <w:i w:val="0"/>
        </w:rPr>
        <w:t xml:space="preserve">старшеклассников, рекомендации к её подготовке и проведению</w:t>
      </w:r>
      <w:r>
        <w:rPr>
          <w:b w:val="0"/>
          <w:i w:val="0"/>
        </w:rPr>
        <w:t xml:space="preserve">.</w:t>
      </w:r>
      <w:r>
        <w:rPr>
          <w:rFonts w:ascii="Liberation Serif" w:hAnsi="Liberation Serif" w:cs="Liberation Serif"/>
          <w:b w:val="0"/>
          <w:i w:val="0"/>
        </w:rPr>
        <w:tab/>
      </w:r>
      <w:r>
        <w:rPr>
          <w:rFonts w:ascii="Liberation Serif" w:hAnsi="Liberation Serif" w:cs="Liberation Serif"/>
          <w:b w:val="0"/>
          <w:i w:val="0"/>
        </w:rPr>
        <w:tab/>
      </w:r>
      <w:r>
        <w:rPr>
          <w:b w:val="0"/>
          <w:i w:val="0"/>
        </w:rPr>
      </w:r>
      <w:r>
        <w:rPr>
          <w:b w:val="0"/>
          <w:i w:val="0"/>
        </w:rPr>
      </w:r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ind w:left="762"/>
        <w:jc w:val="center"/>
        <w:spacing w:before="74"/>
      </w:pPr>
      <w:r/>
      <w:r/>
    </w:p>
    <w:p>
      <w:pPr>
        <w:jc w:val="center"/>
        <w:rPr>
          <w:rFonts w:ascii="Liberation Serif" w:hAnsi="Liberation Serif" w:cs="Liberation Serif"/>
          <w:b/>
          <w:spacing w:val="-1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</w:t>
      </w:r>
      <w:r>
        <w:rPr>
          <w:rFonts w:ascii="Liberation Serif" w:hAnsi="Liberation Serif" w:cs="Liberation Serif"/>
          <w:b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результаты</w:t>
      </w:r>
      <w:r>
        <w:rPr>
          <w:rFonts w:ascii="Liberation Serif" w:hAnsi="Liberation Serif" w:cs="Liberation Serif"/>
          <w:b/>
          <w:spacing w:val="-10"/>
          <w:sz w:val="24"/>
          <w:szCs w:val="24"/>
        </w:rPr>
      </w:r>
      <w:r>
        <w:rPr>
          <w:rFonts w:ascii="Liberation Serif" w:hAnsi="Liberation Serif" w:cs="Liberation Serif"/>
          <w:b/>
          <w:spacing w:val="-10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освоения</w:t>
      </w:r>
      <w:r>
        <w:rPr>
          <w:rFonts w:ascii="Liberation Serif" w:hAnsi="Liberation Serif" w:cs="Liberation Serif"/>
          <w:b/>
          <w:spacing w:val="-1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«Индивидуальный</w:t>
      </w:r>
      <w:r>
        <w:rPr>
          <w:rFonts w:ascii="Liberation Serif" w:hAnsi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проект»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ind w:left="0"/>
        <w:jc w:val="center"/>
        <w:spacing w:before="1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42" w:right="411" w:firstLine="503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 в сфере отношений, обучающихся к себе, к своему здоровью, к познанию себя: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2" w:firstLine="503"/>
        <w:tabs>
          <w:tab w:val="left" w:pos="120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4" w:firstLine="503"/>
        <w:tabs>
          <w:tab w:val="left" w:pos="123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05" w:firstLine="503"/>
        <w:tabs>
          <w:tab w:val="left" w:pos="127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и способность обучающихся к отстаиванию лич</w:t>
      </w:r>
      <w:r>
        <w:rPr>
          <w:rFonts w:ascii="Liberation Serif" w:hAnsi="Liberation Serif" w:cs="Liberation Serif"/>
          <w:sz w:val="24"/>
          <w:szCs w:val="24"/>
        </w:rPr>
        <w:t xml:space="preserve">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04" w:firstLine="503"/>
        <w:spacing w:before="1"/>
        <w:tabs>
          <w:tab w:val="left" w:pos="12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деятельностью;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4" w:firstLine="503"/>
        <w:tabs>
          <w:tab w:val="left" w:pos="11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left="1185" w:hanging="140"/>
        <w:tabs>
          <w:tab w:val="left" w:pos="118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</w:t>
      </w:r>
      <w:r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вредных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привычек: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курения,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употребления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алкоголя,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наркотиков.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42" w:right="407" w:firstLine="503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 в сфере отношений, обучающихся к России как к Родине (Отечеству):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07" w:firstLine="503"/>
        <w:tabs>
          <w:tab w:val="left" w:pos="124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защите;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0" w:firstLine="503"/>
        <w:tabs>
          <w:tab w:val="left" w:pos="12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09" w:firstLine="503"/>
        <w:spacing w:before="1"/>
        <w:tabs>
          <w:tab w:val="left" w:pos="11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уважения к русскому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языку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 государственному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языку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Российской Федерации, являющемуся основой российской идентичности и главным фактором национального самоопределения;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5" w:firstLine="503"/>
        <w:tabs>
          <w:tab w:val="left" w:pos="13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воспитание уважения к культуре, языкам, традициям и обычаям народов, проживающих в Российской Федерации.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42" w:right="407" w:firstLine="503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 в сфере отношений, обучающихся к закону,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государству и к гражданскому обществу: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04" w:firstLine="503"/>
        <w:tabs>
          <w:tab w:val="left" w:pos="1308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гражданственность, гражданская позиция активного и ответственного члена росси</w:t>
      </w:r>
      <w:r>
        <w:rPr>
          <w:rFonts w:ascii="Liberation Serif" w:hAnsi="Liberation Serif" w:cs="Liberation Serif"/>
          <w:sz w:val="24"/>
          <w:szCs w:val="24"/>
        </w:rPr>
        <w:t xml:space="preserve">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07" w:firstLine="503"/>
        <w:tabs>
          <w:tab w:val="left" w:pos="134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признание неотчуждаемости основных прав и свобод человека, которые </w:t>
      </w:r>
      <w:r>
        <w:rPr>
          <w:rFonts w:ascii="Liberation Serif" w:hAnsi="Liberation Serif" w:cs="Liberation Serif"/>
          <w:sz w:val="24"/>
          <w:szCs w:val="24"/>
        </w:rPr>
        <w:t xml:space="preserve">принадлежат каждому от рождения, готовность к осуществлению собственных прав и свобод без нарушения прав,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права и в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соответствии с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Конституцией Российской Федерации,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правовая и политическая грамотность;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1" w:firstLine="503"/>
        <w:tabs>
          <w:tab w:val="left" w:pos="133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1040" w:right="440" w:bottom="480" w:left="1160" w:header="0" w:footer="292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4" w:firstLine="503"/>
        <w:spacing w:before="73"/>
        <w:tabs>
          <w:tab w:val="left" w:pos="122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0" w:firstLine="503"/>
        <w:spacing w:before="1"/>
        <w:tabs>
          <w:tab w:val="left" w:pos="129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09" w:firstLine="503"/>
        <w:tabs>
          <w:tab w:val="left" w:pos="127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3" w:firstLine="503"/>
        <w:tabs>
          <w:tab w:val="left" w:pos="12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42" w:right="411" w:firstLine="503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 в сфере отношений, обучающихся с окружающими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людьми: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3" w:firstLine="503"/>
        <w:tabs>
          <w:tab w:val="left" w:pos="131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вести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диалог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другими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людьми,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достигать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нем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взаимопонимания,</w:t>
      </w:r>
      <w:r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находить общие цели и сотрудничать для их достижения;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3" w:firstLine="503"/>
        <w:spacing w:before="1"/>
        <w:tabs>
          <w:tab w:val="left" w:pos="148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1" w:firstLine="503"/>
        <w:tabs>
          <w:tab w:val="left" w:pos="119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к сопереживани</w:t>
      </w:r>
      <w:r>
        <w:rPr>
          <w:rFonts w:ascii="Liberation Serif" w:hAnsi="Liberation Serif" w:cs="Liberation Serif"/>
          <w:sz w:val="24"/>
          <w:szCs w:val="24"/>
        </w:rPr>
        <w:t xml:space="preserve">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05" w:firstLine="503"/>
        <w:tabs>
          <w:tab w:val="left" w:pos="128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вы</w:t>
      </w:r>
      <w:r>
        <w:rPr>
          <w:rFonts w:ascii="Liberation Serif" w:hAnsi="Liberation Serif" w:cs="Liberation Serif"/>
          <w:sz w:val="24"/>
          <w:szCs w:val="24"/>
        </w:rPr>
        <w:t xml:space="preserve">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04" w:firstLine="503"/>
        <w:tabs>
          <w:tab w:val="left" w:pos="11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42" w:right="410" w:firstLine="503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 в сфере отношений, обучающихся к окружающему миру, живой природе, художественной культуре: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04" w:firstLine="503"/>
        <w:tabs>
          <w:tab w:val="left" w:pos="1385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мировоззрение, соответствующее современно</w:t>
      </w:r>
      <w:r>
        <w:rPr>
          <w:rFonts w:ascii="Liberation Serif" w:hAnsi="Liberation Serif" w:cs="Liberation Serif"/>
          <w:sz w:val="24"/>
          <w:szCs w:val="24"/>
        </w:rPr>
        <w:t xml:space="preserve">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0" w:firstLine="503"/>
        <w:tabs>
          <w:tab w:val="left" w:pos="127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05" w:firstLine="503"/>
        <w:spacing w:before="1"/>
        <w:tabs>
          <w:tab w:val="left" w:pos="13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экологическая культура, бережное отношения к родной земле, природным богатствам России и мира; понимание влияния социально-эконом</w:t>
      </w:r>
      <w:r>
        <w:rPr>
          <w:rFonts w:ascii="Liberation Serif" w:hAnsi="Liberation Serif" w:cs="Liberation Serif"/>
          <w:sz w:val="24"/>
          <w:szCs w:val="24"/>
        </w:rPr>
        <w:t xml:space="preserve">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1" w:firstLine="503"/>
        <w:tabs>
          <w:tab w:val="left" w:pos="131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42" w:right="409" w:firstLine="503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</w:t>
      </w:r>
      <w:r>
        <w:rPr>
          <w:rFonts w:ascii="Liberation Serif" w:hAnsi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результаты в сфере отношений, обучающихся к семье</w:t>
      </w:r>
      <w:r>
        <w:rPr>
          <w:rFonts w:ascii="Liberation Serif" w:hAnsi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и родителям, в том числе подготовка к семейной жизни: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07" w:firstLine="503"/>
        <w:tabs>
          <w:tab w:val="left" w:pos="1272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1040" w:right="440" w:bottom="480" w:left="1160" w:header="0" w:footer="292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3" w:firstLine="503"/>
        <w:jc w:val="left"/>
        <w:spacing w:before="73"/>
        <w:tabs>
          <w:tab w:val="left" w:pos="1396" w:leader="none"/>
          <w:tab w:val="left" w:pos="1397" w:leader="none"/>
          <w:tab w:val="left" w:pos="3310" w:leader="none"/>
          <w:tab w:val="left" w:pos="4142" w:leader="none"/>
          <w:tab w:val="left" w:pos="5075" w:leader="none"/>
          <w:tab w:val="left" w:pos="6706" w:leader="none"/>
          <w:tab w:val="left" w:pos="8074" w:leader="none"/>
          <w:tab w:val="left" w:pos="847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 xml:space="preserve">положительный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образ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семьи,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родительства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(отцовства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pacing w:val="-10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материнства), </w:t>
      </w:r>
      <w:r>
        <w:rPr>
          <w:rFonts w:ascii="Liberation Serif" w:hAnsi="Liberation Serif" w:cs="Liberation Serif"/>
          <w:sz w:val="24"/>
          <w:szCs w:val="24"/>
        </w:rPr>
        <w:t xml:space="preserve">интериоризация традиционных семейных ценностей.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42" w:right="415" w:firstLine="503"/>
        <w:spacing w:before="1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результаты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в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сфере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отношения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обучающихся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к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труду,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в</w:t>
      </w:r>
      <w:r>
        <w:rPr>
          <w:rFonts w:ascii="Liberation Serif" w:hAnsi="Liberation Serif" w:cs="Liberation Serif"/>
          <w:b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сфере</w:t>
      </w:r>
      <w:r>
        <w:rPr>
          <w:rFonts w:ascii="Liberation Serif" w:hAnsi="Liberation Serif" w:cs="Liberation Serif"/>
          <w:b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социально-экономических отношений: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3"/>
        <w:numPr>
          <w:ilvl w:val="0"/>
          <w:numId w:val="12"/>
        </w:numPr>
        <w:ind w:left="1187" w:hanging="142"/>
        <w:jc w:val="left"/>
        <w:tabs>
          <w:tab w:val="left" w:pos="1188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уважение</w:t>
      </w:r>
      <w:r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всем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формам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собственности,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готовность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защите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своей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собственности,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7" w:firstLine="503"/>
        <w:jc w:val="left"/>
        <w:tabs>
          <w:tab w:val="left" w:pos="120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осознанный выбор будущей профессии как путь и способ реализации собственных жизненных планов;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08" w:firstLine="503"/>
        <w:tabs>
          <w:tab w:val="left" w:pos="13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2" w:firstLine="503"/>
        <w:tabs>
          <w:tab w:val="left" w:pos="121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2"/>
        </w:numPr>
        <w:ind w:right="414" w:firstLine="503"/>
        <w:tabs>
          <w:tab w:val="left" w:pos="127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самообслуживанию, включая обучение и выполнение домашних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обязанностей.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42" w:right="407" w:firstLine="70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 освоения учебного предмета «Индивидуальный проект» на уровне среднего общего образования представлены тремя группами универсальных учебных действий (УУД).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250" w:right="5540"/>
        <w:spacing w:before="1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Метапредметные. Регулятивные: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-целеполагание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постановка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учебной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задачи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основе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соотнесения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того,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что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уже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известно и усвоено обучающимся, и того, что еще неизвестно;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-планирование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определение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последовательности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промежуточных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целей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учетом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конечного результата; составление плана и последовательности действий;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-прогнозирование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предвосхищение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результата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уровня </w:t>
      </w:r>
      <w:r>
        <w:rPr>
          <w:rFonts w:ascii="Liberation Serif" w:hAnsi="Liberation Serif" w:cs="Liberation Serif"/>
          <w:spacing w:val="-2"/>
        </w:rPr>
        <w:t xml:space="preserve">усвоения;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-контроль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форме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сличения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способа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действия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результата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заданным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эталоном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с целью обнаружения отклонений от него;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-коррекция – внесение необходимых дополнений и корректив в план, и способ действия в случае расхождения ожидаемого результата действия и его реального продукта;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-оценка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выделение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осознание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обучающимся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того,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что уже усвоено 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что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еще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подлежит усвоению, оценивание качества и уровня усвоения.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5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Познавательные: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-самостоятельное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выделение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формулирование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познавательной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цели;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0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-поиск и выделение необходимой информации; применение методов информационного поиска, в том числе с помощью компьютерных средств;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-знаково-символические: моделирование </w:t>
      </w:r>
      <w:r>
        <w:rPr>
          <w:rFonts w:ascii="Liberation Serif" w:hAnsi="Liberation Serif" w:cs="Liberation Serif"/>
        </w:rPr>
        <w:t xml:space="preserve">-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-умение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структурировать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знания;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1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-умение осознанно и произвольно строить речевое высказывание в устной и письменной </w:t>
      </w:r>
      <w:r>
        <w:rPr>
          <w:rFonts w:ascii="Liberation Serif" w:hAnsi="Liberation Serif" w:cs="Liberation Serif"/>
          <w:spacing w:val="-2"/>
        </w:rPr>
        <w:t xml:space="preserve">формах;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1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-выбор наиболее эффективных способов решения задач в зависимости от конкретных </w:t>
      </w:r>
      <w:r>
        <w:rPr>
          <w:rFonts w:ascii="Liberation Serif" w:hAnsi="Liberation Serif" w:cs="Liberation Serif"/>
          <w:spacing w:val="-2"/>
        </w:rPr>
        <w:t xml:space="preserve">условий;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0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-рефлексия способов и условий действия, контроль и оценка процесса и результатов </w:t>
      </w:r>
      <w:r>
        <w:rPr>
          <w:rFonts w:ascii="Liberation Serif" w:hAnsi="Liberation Serif" w:cs="Liberation Serif"/>
          <w:spacing w:val="-2"/>
        </w:rPr>
        <w:t xml:space="preserve">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0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-смысловое чтение как осмысление цели чтения и выбор вида чтения в зависимости от цели; извлечение необходимой информации из прослушанных текст</w:t>
      </w:r>
      <w:r>
        <w:rPr>
          <w:rFonts w:ascii="Liberation Serif" w:hAnsi="Liberation Serif" w:cs="Liberation Serif"/>
        </w:rPr>
        <w:t xml:space="preserve">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</w:t>
      </w:r>
      <w:r>
        <w:rPr>
          <w:rFonts w:ascii="Liberation Serif" w:hAnsi="Liberation Serif" w:cs="Liberation Serif"/>
          <w:spacing w:val="-2"/>
        </w:rPr>
        <w:t xml:space="preserve">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1040" w:right="440" w:bottom="480" w:left="1160" w:header="0" w:footer="292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50"/>
        <w:spacing w:before="73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Коммуникативные: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-планирование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учебного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сотрудничества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учителем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(тьютором)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определение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целей, функций участников, способов взаимодействия;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-постановка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вопросов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инициативное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сотрудничество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поиске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сборе</w:t>
      </w:r>
      <w:r>
        <w:rPr>
          <w:rFonts w:ascii="Liberation Serif" w:hAnsi="Liberation Serif" w:cs="Liberation Serif"/>
          <w:spacing w:val="-2"/>
        </w:rPr>
        <w:t xml:space="preserve"> информации;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-умение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достаточной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полнотой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точностью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выражать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свои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мысли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соответствии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 задачами и условиями коммуникации;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13"/>
        <w:jc w:val="left"/>
        <w:tabs>
          <w:tab w:val="left" w:pos="1803" w:leader="none"/>
          <w:tab w:val="left" w:pos="3741" w:leader="none"/>
          <w:tab w:val="left" w:pos="4122" w:leader="none"/>
          <w:tab w:val="left" w:pos="5897" w:leader="none"/>
          <w:tab w:val="left" w:pos="7082" w:leader="none"/>
          <w:tab w:val="left" w:pos="7809" w:leader="none"/>
          <w:tab w:val="left" w:pos="8174" w:leader="none"/>
          <w:tab w:val="left" w:pos="978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-владение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монологической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10"/>
        </w:rPr>
        <w:t xml:space="preserve">и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диалогической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формами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4"/>
        </w:rPr>
        <w:t xml:space="preserve">речи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10"/>
        </w:rPr>
        <w:t xml:space="preserve">в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2"/>
        </w:rPr>
        <w:t xml:space="preserve">соответствии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10"/>
        </w:rPr>
        <w:t xml:space="preserve">с </w:t>
      </w:r>
      <w:r>
        <w:rPr>
          <w:rFonts w:ascii="Liberation Serif" w:hAnsi="Liberation Serif" w:cs="Liberation Serif"/>
        </w:rPr>
        <w:t xml:space="preserve">грамматическими и синтаксическими нормами родного языка.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right="413"/>
        <w:jc w:val="left"/>
        <w:tabs>
          <w:tab w:val="left" w:pos="1803" w:leader="none"/>
          <w:tab w:val="left" w:pos="3741" w:leader="none"/>
          <w:tab w:val="left" w:pos="4122" w:leader="none"/>
          <w:tab w:val="left" w:pos="5897" w:leader="none"/>
          <w:tab w:val="left" w:pos="7082" w:leader="none"/>
          <w:tab w:val="left" w:pos="7809" w:leader="none"/>
          <w:tab w:val="left" w:pos="8174" w:leader="none"/>
          <w:tab w:val="left" w:pos="978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5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</w:t>
      </w:r>
      <w:r>
        <w:rPr>
          <w:rFonts w:ascii="Liberation Serif" w:hAnsi="Liberation Serif" w:cs="Liberation Serif"/>
          <w:b/>
          <w:spacing w:val="-6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предметные</w:t>
      </w:r>
      <w:r>
        <w:rPr>
          <w:rFonts w:ascii="Liberation Serif" w:hAnsi="Liberation Serif" w:cs="Liberation Serif"/>
          <w:b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ind w:firstLine="707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результате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прохождения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курса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уровне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среднего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общего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образования</w:t>
      </w:r>
      <w:r>
        <w:rPr>
          <w:rFonts w:ascii="Liberation Serif" w:hAnsi="Liberation Serif" w:cs="Liberation Serif"/>
          <w:spacing w:val="80"/>
        </w:rPr>
        <w:t xml:space="preserve"> </w:t>
      </w:r>
      <w:r>
        <w:rPr>
          <w:rFonts w:ascii="Liberation Serif" w:hAnsi="Liberation Serif" w:cs="Liberation Serif"/>
        </w:rPr>
        <w:t xml:space="preserve">у учащихся будут достигнуты следующие предметные результаты: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left"/>
        <w:spacing w:line="276" w:lineRule="exac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Выпускник</w:t>
      </w:r>
      <w:r>
        <w:rPr>
          <w:rFonts w:ascii="Liberation Serif" w:hAnsi="Liberation Serif" w:cs="Liberation Serif"/>
          <w:spacing w:val="-5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получит</w:t>
      </w:r>
      <w:r>
        <w:rPr>
          <w:rFonts w:ascii="Liberation Serif" w:hAnsi="Liberation Serif" w:cs="Liberation Serif"/>
          <w:spacing w:val="-2"/>
          <w:u w:val="single"/>
        </w:rPr>
        <w:t xml:space="preserve"> представление: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numPr>
          <w:ilvl w:val="0"/>
          <w:numId w:val="11"/>
        </w:numPr>
        <w:ind w:right="415"/>
        <w:jc w:val="left"/>
        <w:tabs>
          <w:tab w:val="left" w:pos="541" w:leader="none"/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философских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методологических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основаниях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научной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деятельности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научных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методах, применяемых в исследовательской и проектной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1"/>
        </w:numPr>
        <w:ind w:right="413"/>
        <w:jc w:val="left"/>
        <w:spacing w:before="1"/>
        <w:tabs>
          <w:tab w:val="left" w:pos="541" w:leader="none"/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таких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понятиях,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концепция,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научная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гипотеза,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метод,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эксперимент,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надежность</w:t>
      </w:r>
      <w:r>
        <w:rPr>
          <w:rFonts w:ascii="Liberation Serif" w:hAnsi="Liberation Serif" w:cs="Liberation Serif"/>
          <w:spacing w:val="4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гипотезы, модель, метод сбора и метод анализа данных;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1"/>
        </w:numPr>
        <w:ind w:right="413"/>
        <w:jc w:val="left"/>
        <w:tabs>
          <w:tab w:val="left" w:pos="541" w:leader="none"/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том,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чем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отличаются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исследования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гуманитарных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областях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исследований</w:t>
      </w:r>
      <w:r>
        <w:rPr>
          <w:rFonts w:ascii="Liberation Serif" w:hAnsi="Liberation Serif" w:cs="Liberation Serif"/>
          <w:spacing w:val="8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естественных науках;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1"/>
        </w:numPr>
        <w:ind w:hanging="361"/>
        <w:jc w:val="left"/>
        <w:spacing w:line="292" w:lineRule="exact"/>
        <w:tabs>
          <w:tab w:val="left" w:pos="541" w:leader="none"/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 истории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науки;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1"/>
        </w:numPr>
        <w:ind w:hanging="361"/>
        <w:jc w:val="left"/>
        <w:spacing w:line="293" w:lineRule="exact"/>
        <w:tabs>
          <w:tab w:val="left" w:pos="541" w:leader="none"/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новейших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разработках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области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науки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технологий;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1"/>
        </w:numPr>
        <w:ind w:right="405"/>
        <w:tabs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left"/>
        <w:spacing w:line="275" w:lineRule="exac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Выпускник</w:t>
      </w:r>
      <w:r>
        <w:rPr>
          <w:rFonts w:ascii="Liberation Serif" w:hAnsi="Liberation Serif" w:cs="Liberation Serif"/>
          <w:spacing w:val="-6"/>
          <w:u w:val="single"/>
        </w:rPr>
        <w:t xml:space="preserve"> </w:t>
      </w:r>
      <w:r>
        <w:rPr>
          <w:rFonts w:ascii="Liberation Serif" w:hAnsi="Liberation Serif" w:cs="Liberation Serif"/>
          <w:spacing w:val="-2"/>
          <w:u w:val="single"/>
        </w:rPr>
        <w:t xml:space="preserve">научится: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numPr>
          <w:ilvl w:val="0"/>
          <w:numId w:val="11"/>
        </w:numPr>
        <w:ind w:right="411"/>
        <w:tabs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определения понятиям: проблема, позиция, проект, проектирование, исследование, конструирование, планирование, технология, ресурс проекта, риски проекта, техносфера, гипотеза, предмет и объект исследования, метод исследования, экспертное знание;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1"/>
        </w:numPr>
        <w:ind w:hanging="361"/>
        <w:jc w:val="left"/>
        <w:spacing w:line="293" w:lineRule="exact"/>
        <w:tabs>
          <w:tab w:val="left" w:pos="541" w:leader="none"/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раскрывать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этапы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цикла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проекта;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1"/>
        </w:numPr>
        <w:ind w:hanging="361"/>
        <w:jc w:val="left"/>
        <w:spacing w:line="294" w:lineRule="exact"/>
        <w:tabs>
          <w:tab w:val="left" w:pos="541" w:leader="none"/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решать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задачи,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находящиеся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стыке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нескольких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учебных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дисциплин;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1"/>
        </w:numPr>
        <w:ind w:hanging="361"/>
        <w:jc w:val="left"/>
        <w:spacing w:line="293" w:lineRule="exact"/>
        <w:tabs>
          <w:tab w:val="left" w:pos="541" w:leader="none"/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методами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поиска,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анализа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использования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научной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1"/>
        </w:numPr>
        <w:ind w:right="404"/>
        <w:tabs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основной алгоритм исследования при решении своих учебно- познавательных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1"/>
        </w:numPr>
        <w:ind w:right="407"/>
        <w:tabs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основные принципы проектной деятельности при решении своих учебно- познавательных задач и задач, возникающих в культурной и социальной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1"/>
        </w:numPr>
        <w:ind w:right="413"/>
        <w:tabs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элементы математического моделирования при решении исследовательских 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1"/>
        </w:numPr>
        <w:ind w:right="413"/>
        <w:tabs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элементы математического анализа для интерпретации результатов, полученных в ходе учебно-исследовательской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1"/>
        </w:numPr>
        <w:ind w:right="411"/>
        <w:tabs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применять приобретённые знания в проектной деятельности при решении различных задач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использованием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знаний одного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или нескольких учебных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предметов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или предметных областей;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numPr>
          <w:ilvl w:val="0"/>
          <w:numId w:val="11"/>
        </w:numPr>
        <w:ind w:hanging="361"/>
        <w:spacing w:line="293" w:lineRule="exact"/>
        <w:tabs>
          <w:tab w:val="left" w:pos="54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публично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результаты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проектной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93" w:lineRule="exact"/>
        <w:rPr>
          <w:sz w:val="24"/>
        </w:rPr>
        <w:sectPr>
          <w:footnotePr/>
          <w:endnotePr/>
          <w:type w:val="nextPage"/>
          <w:pgSz w:w="11910" w:h="16840" w:orient="portrait"/>
          <w:pgMar w:top="1040" w:right="440" w:bottom="480" w:left="1160" w:header="0" w:footer="292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91"/>
        <w:ind w:left="1479" w:right="1347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ТЕМАТИЧЕСКОЕ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ПЛАНИРОВАНИЕ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ind w:left="717" w:firstLine="0"/>
        <w:tabs>
          <w:tab w:val="left" w:pos="71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</w:rPr>
        <w:t xml:space="preserve">0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643" w:right="2550"/>
        <w:jc w:val="center"/>
        <w:spacing w:before="24" w:line="259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pacing w:val="-4"/>
          <w:sz w:val="24"/>
          <w:szCs w:val="24"/>
        </w:rPr>
        <w:t xml:space="preserve">Индивидуальная форма организации обучения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Форма обучения - очная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1446" w:right="1352"/>
        <w:jc w:val="center"/>
        <w:spacing w:after="23" w:line="275" w:lineRule="exact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pacing w:val="-1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3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4</w:t>
      </w:r>
      <w:r>
        <w:rPr>
          <w:rFonts w:ascii="Liberation Serif" w:hAnsi="Liberation Serif" w:cs="Liberation Serif"/>
          <w:b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урока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,</w:t>
      </w:r>
      <w:r>
        <w:rPr>
          <w:rFonts w:ascii="Liberation Serif" w:hAnsi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0,2</w:t>
      </w:r>
      <w:r>
        <w:rPr>
          <w:rFonts w:ascii="Liberation Serif" w:hAnsi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час</w:t>
      </w:r>
      <w:r>
        <w:rPr>
          <w:rFonts w:ascii="Liberation Serif" w:hAnsi="Liberation Serif" w:cs="Liberation Serif"/>
          <w:b/>
          <w:spacing w:val="-9"/>
          <w:sz w:val="24"/>
          <w:szCs w:val="24"/>
        </w:rPr>
        <w:t xml:space="preserve">а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в</w:t>
      </w:r>
      <w:r>
        <w:rPr>
          <w:rFonts w:ascii="Liberation Serif" w:hAnsi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неделю</w:t>
      </w:r>
      <w:r>
        <w:rPr>
          <w:rFonts w:ascii="Liberation Serif" w:hAnsi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2"/>
          <w:sz w:val="24"/>
          <w:szCs w:val="24"/>
        </w:rPr>
        <w:t xml:space="preserve">(6,8</w:t>
      </w:r>
      <w:r>
        <w:rPr>
          <w:rFonts w:ascii="Liberation Serif" w:hAnsi="Liberation Serif" w:cs="Liberation Serif"/>
          <w:b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pacing w:val="-5"/>
          <w:sz w:val="24"/>
          <w:szCs w:val="24"/>
        </w:rPr>
        <w:t xml:space="preserve">ч.)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89"/>
        <w:tblW w:w="0" w:type="auto"/>
        <w:tblInd w:w="2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512"/>
        <w:gridCol w:w="1276"/>
      </w:tblGrid>
      <w:tr>
        <w:tblPrEx/>
        <w:trPr>
          <w:trHeight w:val="523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left="174" w:right="153" w:firstLine="50"/>
              <w:jc w:val="center"/>
              <w:spacing w:line="259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pacing w:val="-10"/>
                <w:sz w:val="20"/>
                <w:szCs w:val="20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spacing w:val="-4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41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0"/>
                <w:szCs w:val="20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2"/>
                <w:sz w:val="20"/>
                <w:szCs w:val="20"/>
              </w:rPr>
              <w:t xml:space="preserve">темы</w:t>
            </w:r>
            <w:r>
              <w:rPr>
                <w:rFonts w:ascii="Liberation Serif" w:hAnsi="Liberation Serif" w:cs="Liberation Serif"/>
                <w:b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pacing w:val="-2"/>
                <w:sz w:val="20"/>
                <w:szCs w:val="20"/>
              </w:rPr>
              <w:t xml:space="preserve">(раздела)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1" w:right="185"/>
              <w:jc w:val="center"/>
              <w:spacing w:line="276" w:lineRule="exact"/>
              <w:rPr>
                <w:rFonts w:ascii="Liberation Serif" w:hAnsi="Liberation Serif" w:cs="Liberation Serif"/>
                <w:b/>
                <w:spacing w:val="-4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pacing w:val="-4"/>
                <w:sz w:val="20"/>
                <w:szCs w:val="20"/>
              </w:rPr>
              <w:t xml:space="preserve">Кол-во </w:t>
            </w:r>
            <w:r>
              <w:rPr>
                <w:rFonts w:ascii="Liberation Serif" w:hAnsi="Liberation Serif" w:cs="Liberation Serif"/>
                <w:b/>
                <w:spacing w:val="-4"/>
                <w:sz w:val="20"/>
                <w:szCs w:val="20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pacing w:val="-4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pacing w:val="-4"/>
                <w:sz w:val="20"/>
                <w:szCs w:val="20"/>
              </w:rPr>
            </w:r>
          </w:p>
        </w:tc>
      </w:tr>
      <w:tr>
        <w:tblPrEx/>
        <w:trPr>
          <w:trHeight w:val="251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6" w:lineRule="exact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Культура</w:t>
            </w:r>
            <w:r>
              <w:rPr>
                <w:rFonts w:ascii="Liberation Serif" w:hAnsi="Liberation Serif" w:cs="Liberation Serif"/>
                <w:b/>
                <w:i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исследования</w:t>
            </w:r>
            <w:r>
              <w:rPr>
                <w:rFonts w:ascii="Liberation Serif" w:hAnsi="Liberation Serif" w:cs="Liberation Serif"/>
                <w:b/>
                <w:i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и </w:t>
            </w:r>
            <w:r>
              <w:rPr>
                <w:rFonts w:ascii="Liberation Serif" w:hAnsi="Liberation Serif" w:cs="Liberation Serif"/>
                <w:b/>
                <w:i/>
                <w:spacing w:val="-2"/>
                <w:sz w:val="24"/>
                <w:szCs w:val="24"/>
              </w:rPr>
              <w:t xml:space="preserve">проектирования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56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71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Что такое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5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71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0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71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Выдвижение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идеи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81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71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 w:firstLine="6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«Сто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двадцать</w:t>
            </w:r>
            <w:r>
              <w:rPr>
                <w:rFonts w:ascii="Liberation Serif" w:hAnsi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лет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</w:t>
            </w:r>
            <w:r>
              <w:rPr>
                <w:rFonts w:ascii="Liberation Serif" w:hAnsi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службе стране». Проект П.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Столыпина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71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Техническое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проектирование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конструирование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45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71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 w:right="124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Социальное проектирование как возможность улучшить социальную сферу и закрепить определённую систему ценностей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сознании</w:t>
            </w:r>
            <w:r>
              <w:rPr>
                <w:rFonts w:ascii="Liberation Serif" w:hAnsi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учащихся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71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 w:firstLine="60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Волонтёрские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проекты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сообщества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2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71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сверстника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71"/>
              <w:jc w:val="right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сверстника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0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16"/>
              <w:jc w:val="right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сверстника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16"/>
              <w:jc w:val="right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Исследование как элемент проекта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тип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before="1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pacing w:val="-2"/>
                <w:sz w:val="24"/>
                <w:szCs w:val="24"/>
              </w:rPr>
              <w:t xml:space="preserve">Самоопределение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4"/>
              <w:jc w:val="center"/>
              <w:spacing w:before="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43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16"/>
              <w:jc w:val="right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Проекты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технологии: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выбор сферы деятельности.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31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16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Создаём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элементы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образа будущего: что мы хотим изменить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своим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2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16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Формируем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отношение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проблемам.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5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16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Формируем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отношение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проблемам.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6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16"/>
              <w:jc w:val="right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Знакомимся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проектными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движениями.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9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16"/>
              <w:jc w:val="right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Знакомимся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проектными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движениями.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4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16"/>
              <w:jc w:val="right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Знакомимся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проектными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движениями.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58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right="216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Первичное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самоопределение.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Обоснование актуальности темы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для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проекта/исследования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190" w:right="188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5" w:lineRule="exact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Замысел</w:t>
            </w:r>
            <w:r>
              <w:rPr>
                <w:rFonts w:ascii="Liberation Serif" w:hAnsi="Liberation Serif" w:cs="Liberation Serif"/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415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Понятие</w:t>
            </w:r>
            <w:r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«проблема»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и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«позиция»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работе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над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проектом.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4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Формулирование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цели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37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 w:right="12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Целеполагание,</w:t>
            </w:r>
            <w:r>
              <w:rPr>
                <w:rFonts w:ascii="Liberation Serif" w:hAnsi="Liberation Serif" w:cs="Liberation Serif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постановка задач и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прогнозирование результатов 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9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 w:right="590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Целеполагание,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постановка задач и прогнозирование результатов 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left="207" w:right="201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 w:right="12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Роль</w:t>
            </w:r>
            <w:r>
              <w:rPr>
                <w:rFonts w:ascii="Liberation Serif" w:hAnsi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акции</w:t>
            </w:r>
            <w:r>
              <w:rPr>
                <w:rFonts w:ascii="Liberation Serif" w:hAnsi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реализации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357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0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left="207" w:right="201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бюджет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357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3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 w:right="1312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Поиск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недостающей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информации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8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Целеполагание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постановка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0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left="207" w:right="201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Целеполагание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постановка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357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9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left="207" w:right="201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 w:right="324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Прогнозирование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результатов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8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5" w:lineRule="exact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Условия</w:t>
            </w:r>
            <w:r>
              <w:rPr>
                <w:rFonts w:ascii="Liberation Serif" w:hAnsi="Liberation Serif" w:cs="Liberation Serif"/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реализации</w:t>
            </w:r>
            <w:r>
              <w:rPr>
                <w:rFonts w:ascii="Liberation Serif" w:hAnsi="Liberation Serif" w:cs="Liberation Serif"/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415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543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Планирование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действий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шаг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за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шагом</w:t>
            </w:r>
            <w:r>
              <w:rPr>
                <w:rFonts w:ascii="Liberation Serif" w:hAnsi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пути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реализации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6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 w:right="514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Источники</w:t>
            </w:r>
            <w:r>
              <w:rPr>
                <w:rFonts w:ascii="Liberation Serif" w:hAnsi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финансирования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3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left="207" w:right="201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Сторонники</w:t>
            </w:r>
            <w:r>
              <w:rPr>
                <w:rFonts w:ascii="Liberation Serif" w:hAnsi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команда</w:t>
            </w:r>
            <w:r>
              <w:rPr>
                <w:rFonts w:ascii="Liberation Serif" w:hAnsi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проекта, эффективность использования вклада каждого участника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3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left="207" w:right="201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Модели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способы</w:t>
            </w:r>
            <w:r>
              <w:rPr>
                <w:rFonts w:ascii="Liberation Serif" w:hAnsi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управления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357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8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ind w:left="207" w:right="201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left="105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Модели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способы</w:t>
            </w:r>
            <w:r>
              <w:rPr>
                <w:rFonts w:ascii="Liberation Serif" w:hAnsi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управления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проектами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357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56"/>
        </w:trPr>
        <w:tc>
          <w:tcPr>
            <w:tcW w:w="709" w:type="dxa"/>
            <w:textDirection w:val="lrTb"/>
            <w:noWrap w:val="false"/>
          </w:tcPr>
          <w:p>
            <w:pPr>
              <w:pStyle w:val="89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pStyle w:val="894"/>
              <w:ind w:right="100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94"/>
              <w:ind w:left="357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10" w:h="16840" w:orient="portrait"/>
      <w:pgMar w:top="1040" w:right="440" w:bottom="968" w:left="1160" w:header="0" w:footer="292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1302980"/>
      <w:docPartObj>
        <w:docPartGallery w:val="Page Numbers (Bottom of Page)"/>
        <w:docPartUnique w:val="true"/>
      </w:docPartObj>
      <w:rPr/>
    </w:sdtPr>
    <w:sdtContent>
      <w:p>
        <w:pPr>
          <w:pStyle w:val="89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90"/>
      <w:ind w:left="0"/>
      <w:jc w:val="left"/>
      <w:spacing w:line="14" w:lineRule="auto"/>
      <w:rPr>
        <w:sz w:val="20"/>
      </w:rPr>
    </w:pPr>
    <w:r>
      <w:rPr>
        <w:sz w:val="20"/>
      </w:rPr>
    </w:r>
    <w:r>
      <w:rPr>
        <w:sz w:val="20"/>
      </w:rPr>
    </w:r>
    <w:r>
      <w:rPr>
        <w:sz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9" w:hanging="16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14" w:hanging="166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28" w:hanging="16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342" w:hanging="16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757" w:hanging="16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171" w:hanging="16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585" w:hanging="16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000" w:hanging="16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414" w:hanging="166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9" w:hanging="58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14" w:hanging="586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28" w:hanging="58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342" w:hanging="58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757" w:hanging="58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171" w:hanging="58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585" w:hanging="58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000" w:hanging="58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414" w:hanging="586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542" w:hanging="156"/>
      </w:pPr>
      <w:rPr>
        <w:rFonts w:hint="default" w:ascii="Times New Roman" w:hAnsi="Times New Roman" w:eastAsia="Times New Roman" w:cs="Times New Roman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16" w:hanging="156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93" w:hanging="15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69" w:hanging="15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46" w:hanging="15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23" w:hanging="15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99" w:hanging="15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76" w:hanging="15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53" w:hanging="156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" w:hanging="47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443" w:hanging="47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786" w:hanging="47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130" w:hanging="47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473" w:hanging="47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1817" w:hanging="47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160" w:hanging="47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503" w:hanging="47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2847" w:hanging="478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58" w:hanging="69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0"/>
      <w:numFmt w:val="decimal"/>
      <w:isLgl w:val="false"/>
      <w:suff w:val="tab"/>
      <w:lvlText w:val="%2"/>
      <w:lvlJc w:val="left"/>
      <w:pPr>
        <w:ind w:left="4937" w:hanging="293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-3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5536" w:hanging="29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132" w:hanging="29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728" w:hanging="29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325" w:hanging="29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921" w:hanging="29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517" w:hanging="29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113" w:hanging="293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2" w:hanging="360"/>
      </w:pPr>
      <w:rPr>
        <w:rFonts w:hint="default" w:ascii="Symbol" w:hAnsi="Symbol" w:eastAsia="Symbol" w:cs="Symbol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1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93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46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99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76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53" w:hanging="3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9" w:hanging="375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471" w:hanging="37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843" w:hanging="37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215" w:hanging="37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587" w:hanging="37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1959" w:hanging="37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330" w:hanging="37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702" w:hanging="37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074" w:hanging="375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7" w:hanging="51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00" w:hanging="516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00" w:hanging="51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300" w:hanging="51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700" w:hanging="51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101" w:hanging="51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501" w:hanging="51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901" w:hanging="51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301" w:hanging="516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" w:hanging="23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443" w:hanging="231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786" w:hanging="231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130" w:hanging="231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473" w:hanging="231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1817" w:hanging="231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160" w:hanging="231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503" w:hanging="231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2847" w:hanging="231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542" w:hanging="16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16" w:hanging="16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69" w:hanging="16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46" w:hanging="16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23" w:hanging="16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99" w:hanging="16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76" w:hanging="16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53" w:hanging="168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5254" w:hanging="293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-3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775" w:hanging="293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298" w:hanging="29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820" w:hanging="29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343" w:hanging="29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66" w:hanging="29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388" w:hanging="29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911" w:hanging="29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34" w:hanging="293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542" w:hanging="26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16" w:hanging="264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93" w:hanging="26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69" w:hanging="26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46" w:hanging="26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23" w:hanging="26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99" w:hanging="26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76" w:hanging="26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53" w:hanging="264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9" w:hanging="32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471" w:hanging="32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843" w:hanging="32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215" w:hanging="32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587" w:hanging="32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1959" w:hanging="32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330" w:hanging="32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702" w:hanging="32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074" w:hanging="322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7" w:hanging="39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00" w:hanging="39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00" w:hanging="39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300" w:hanging="39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700" w:hanging="39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101" w:hanging="39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501" w:hanging="39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901" w:hanging="39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301" w:hanging="3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7"/>
  </w:num>
  <w:num w:numId="5">
    <w:abstractNumId w:val="15"/>
  </w:num>
  <w:num w:numId="6">
    <w:abstractNumId w:val="8"/>
  </w:num>
  <w:num w:numId="7">
    <w:abstractNumId w:val="11"/>
  </w:num>
  <w:num w:numId="8">
    <w:abstractNumId w:val="3"/>
  </w:num>
  <w:num w:numId="9">
    <w:abstractNumId w:val="9"/>
  </w:num>
  <w:num w:numId="10">
    <w:abstractNumId w:val="5"/>
  </w:num>
  <w:num w:numId="11">
    <w:abstractNumId w:val="6"/>
  </w:num>
  <w:num w:numId="12">
    <w:abstractNumId w:val="2"/>
  </w:num>
  <w:num w:numId="13">
    <w:abstractNumId w:val="10"/>
  </w:num>
  <w:num w:numId="14">
    <w:abstractNumId w:val="13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2">
    <w:name w:val="Heading 1"/>
    <w:basedOn w:val="885"/>
    <w:next w:val="885"/>
    <w:link w:val="7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3">
    <w:name w:val="Heading 1 Char"/>
    <w:basedOn w:val="886"/>
    <w:link w:val="712"/>
    <w:uiPriority w:val="9"/>
    <w:rPr>
      <w:rFonts w:ascii="Arial" w:hAnsi="Arial" w:eastAsia="Arial" w:cs="Arial"/>
      <w:sz w:val="40"/>
      <w:szCs w:val="40"/>
    </w:rPr>
  </w:style>
  <w:style w:type="paragraph" w:styleId="714">
    <w:name w:val="Heading 2"/>
    <w:basedOn w:val="885"/>
    <w:next w:val="885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5">
    <w:name w:val="Heading 2 Char"/>
    <w:basedOn w:val="886"/>
    <w:link w:val="714"/>
    <w:uiPriority w:val="9"/>
    <w:rPr>
      <w:rFonts w:ascii="Arial" w:hAnsi="Arial" w:eastAsia="Arial" w:cs="Arial"/>
      <w:sz w:val="34"/>
    </w:rPr>
  </w:style>
  <w:style w:type="paragraph" w:styleId="716">
    <w:name w:val="Heading 3"/>
    <w:basedOn w:val="885"/>
    <w:next w:val="885"/>
    <w:link w:val="7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7">
    <w:name w:val="Heading 3 Char"/>
    <w:basedOn w:val="886"/>
    <w:link w:val="716"/>
    <w:uiPriority w:val="9"/>
    <w:rPr>
      <w:rFonts w:ascii="Arial" w:hAnsi="Arial" w:eastAsia="Arial" w:cs="Arial"/>
      <w:sz w:val="30"/>
      <w:szCs w:val="30"/>
    </w:rPr>
  </w:style>
  <w:style w:type="paragraph" w:styleId="718">
    <w:name w:val="Heading 4"/>
    <w:basedOn w:val="885"/>
    <w:next w:val="885"/>
    <w:link w:val="7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9">
    <w:name w:val="Heading 4 Char"/>
    <w:basedOn w:val="886"/>
    <w:link w:val="718"/>
    <w:uiPriority w:val="9"/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885"/>
    <w:next w:val="885"/>
    <w:link w:val="7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1">
    <w:name w:val="Heading 5 Char"/>
    <w:basedOn w:val="886"/>
    <w:link w:val="720"/>
    <w:uiPriority w:val="9"/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885"/>
    <w:next w:val="885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3">
    <w:name w:val="Heading 6 Char"/>
    <w:basedOn w:val="886"/>
    <w:link w:val="722"/>
    <w:uiPriority w:val="9"/>
    <w:rPr>
      <w:rFonts w:ascii="Arial" w:hAnsi="Arial" w:eastAsia="Arial" w:cs="Arial"/>
      <w:b/>
      <w:bCs/>
      <w:sz w:val="22"/>
      <w:szCs w:val="22"/>
    </w:rPr>
  </w:style>
  <w:style w:type="paragraph" w:styleId="724">
    <w:name w:val="Heading 7"/>
    <w:basedOn w:val="885"/>
    <w:next w:val="885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7 Char"/>
    <w:basedOn w:val="886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885"/>
    <w:next w:val="885"/>
    <w:link w:val="7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7">
    <w:name w:val="Heading 8 Char"/>
    <w:basedOn w:val="886"/>
    <w:link w:val="726"/>
    <w:uiPriority w:val="9"/>
    <w:rPr>
      <w:rFonts w:ascii="Arial" w:hAnsi="Arial" w:eastAsia="Arial" w:cs="Arial"/>
      <w:i/>
      <w:iCs/>
      <w:sz w:val="22"/>
      <w:szCs w:val="22"/>
    </w:rPr>
  </w:style>
  <w:style w:type="paragraph" w:styleId="728">
    <w:name w:val="Heading 9"/>
    <w:basedOn w:val="885"/>
    <w:next w:val="885"/>
    <w:link w:val="7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9">
    <w:name w:val="Heading 9 Char"/>
    <w:basedOn w:val="886"/>
    <w:link w:val="728"/>
    <w:uiPriority w:val="9"/>
    <w:rPr>
      <w:rFonts w:ascii="Arial" w:hAnsi="Arial" w:eastAsia="Arial" w:cs="Arial"/>
      <w:i/>
      <w:iCs/>
      <w:sz w:val="21"/>
      <w:szCs w:val="21"/>
    </w:rPr>
  </w:style>
  <w:style w:type="paragraph" w:styleId="730">
    <w:name w:val="Title"/>
    <w:basedOn w:val="885"/>
    <w:next w:val="885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>
    <w:name w:val="Title Char"/>
    <w:basedOn w:val="886"/>
    <w:link w:val="730"/>
    <w:uiPriority w:val="10"/>
    <w:rPr>
      <w:sz w:val="48"/>
      <w:szCs w:val="48"/>
    </w:rPr>
  </w:style>
  <w:style w:type="paragraph" w:styleId="732">
    <w:name w:val="Subtitle"/>
    <w:basedOn w:val="885"/>
    <w:next w:val="885"/>
    <w:link w:val="733"/>
    <w:uiPriority w:val="11"/>
    <w:qFormat/>
    <w:pPr>
      <w:spacing w:before="200" w:after="200"/>
    </w:pPr>
    <w:rPr>
      <w:sz w:val="24"/>
      <w:szCs w:val="24"/>
    </w:rPr>
  </w:style>
  <w:style w:type="character" w:styleId="733">
    <w:name w:val="Subtitle Char"/>
    <w:basedOn w:val="886"/>
    <w:link w:val="732"/>
    <w:uiPriority w:val="11"/>
    <w:rPr>
      <w:sz w:val="24"/>
      <w:szCs w:val="24"/>
    </w:rPr>
  </w:style>
  <w:style w:type="paragraph" w:styleId="734">
    <w:name w:val="Quote"/>
    <w:basedOn w:val="885"/>
    <w:next w:val="885"/>
    <w:link w:val="735"/>
    <w:uiPriority w:val="29"/>
    <w:qFormat/>
    <w:pPr>
      <w:ind w:left="720" w:right="720"/>
    </w:pPr>
    <w:rPr>
      <w:i/>
    </w:r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basedOn w:val="885"/>
    <w:next w:val="885"/>
    <w:link w:val="73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>
    <w:name w:val="Intense Quote Char"/>
    <w:link w:val="736"/>
    <w:uiPriority w:val="30"/>
    <w:rPr>
      <w:i/>
    </w:rPr>
  </w:style>
  <w:style w:type="character" w:styleId="738">
    <w:name w:val="Header Char"/>
    <w:basedOn w:val="886"/>
    <w:link w:val="897"/>
    <w:uiPriority w:val="99"/>
  </w:style>
  <w:style w:type="character" w:styleId="739">
    <w:name w:val="Footer Char"/>
    <w:basedOn w:val="886"/>
    <w:link w:val="899"/>
    <w:uiPriority w:val="99"/>
  </w:style>
  <w:style w:type="paragraph" w:styleId="740">
    <w:name w:val="Caption"/>
    <w:basedOn w:val="885"/>
    <w:next w:val="8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1">
    <w:name w:val="Caption Char"/>
    <w:basedOn w:val="740"/>
    <w:link w:val="899"/>
    <w:uiPriority w:val="99"/>
  </w:style>
  <w:style w:type="table" w:styleId="742">
    <w:name w:val="Table Grid"/>
    <w:basedOn w:val="88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>
    <w:name w:val="Grid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>
    <w:name w:val="Grid Table 4 - Accent 1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2">
    <w:name w:val="Grid Table 4 - Accent 2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3">
    <w:name w:val="Grid Table 4 - Accent 3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4">
    <w:name w:val="Grid Table 4 - Accent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5">
    <w:name w:val="Grid Table 4 - Accent 5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6">
    <w:name w:val="Grid Table 4 - Accent 6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7">
    <w:name w:val="Grid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4">
    <w:name w:val="Grid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6">
    <w:name w:val="List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7">
    <w:name w:val="List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8">
    <w:name w:val="List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9">
    <w:name w:val="List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0">
    <w:name w:val="List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1">
    <w:name w:val="List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2">
    <w:name w:val="List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4">
    <w:name w:val="List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5">
    <w:name w:val="List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List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7">
    <w:name w:val="List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List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9">
    <w:name w:val="List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0">
    <w:name w:val="List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9">
    <w:name w:val="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0">
    <w:name w:val="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1">
    <w:name w:val="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2">
    <w:name w:val="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3">
    <w:name w:val="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4">
    <w:name w:val="Bordered &amp; 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Bordered &amp; 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Bordered &amp; 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Bordered &amp; 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Bordered &amp; 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Bordered &amp; 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Bordered &amp; 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2">
    <w:name w:val="Bordered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3">
    <w:name w:val="Bordered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4">
    <w:name w:val="Bordered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5">
    <w:name w:val="Bordered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6">
    <w:name w:val="Bordered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7">
    <w:name w:val="Bordered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8">
    <w:name w:val="footnote text"/>
    <w:basedOn w:val="885"/>
    <w:link w:val="869"/>
    <w:uiPriority w:val="99"/>
    <w:semiHidden/>
    <w:unhideWhenUsed/>
    <w:pPr>
      <w:spacing w:after="40" w:line="240" w:lineRule="auto"/>
    </w:pPr>
    <w:rPr>
      <w:sz w:val="18"/>
    </w:rPr>
  </w:style>
  <w:style w:type="character" w:styleId="869">
    <w:name w:val="Footnote Text Char"/>
    <w:link w:val="868"/>
    <w:uiPriority w:val="99"/>
    <w:rPr>
      <w:sz w:val="18"/>
    </w:rPr>
  </w:style>
  <w:style w:type="character" w:styleId="870">
    <w:name w:val="footnote reference"/>
    <w:basedOn w:val="886"/>
    <w:uiPriority w:val="99"/>
    <w:unhideWhenUsed/>
    <w:rPr>
      <w:vertAlign w:val="superscript"/>
    </w:rPr>
  </w:style>
  <w:style w:type="paragraph" w:styleId="871">
    <w:name w:val="endnote text"/>
    <w:basedOn w:val="885"/>
    <w:link w:val="872"/>
    <w:uiPriority w:val="99"/>
    <w:semiHidden/>
    <w:unhideWhenUsed/>
    <w:pPr>
      <w:spacing w:after="0" w:line="240" w:lineRule="auto"/>
    </w:pPr>
    <w:rPr>
      <w:sz w:val="20"/>
    </w:rPr>
  </w:style>
  <w:style w:type="character" w:styleId="872">
    <w:name w:val="Endnote Text Char"/>
    <w:link w:val="871"/>
    <w:uiPriority w:val="99"/>
    <w:rPr>
      <w:sz w:val="20"/>
    </w:rPr>
  </w:style>
  <w:style w:type="character" w:styleId="873">
    <w:name w:val="endnote reference"/>
    <w:basedOn w:val="886"/>
    <w:uiPriority w:val="99"/>
    <w:semiHidden/>
    <w:unhideWhenUsed/>
    <w:rPr>
      <w:vertAlign w:val="superscript"/>
    </w:rPr>
  </w:style>
  <w:style w:type="paragraph" w:styleId="874">
    <w:name w:val="toc 1"/>
    <w:basedOn w:val="885"/>
    <w:next w:val="885"/>
    <w:uiPriority w:val="39"/>
    <w:unhideWhenUsed/>
    <w:pPr>
      <w:ind w:left="0" w:right="0" w:firstLine="0"/>
      <w:spacing w:after="57"/>
    </w:pPr>
  </w:style>
  <w:style w:type="paragraph" w:styleId="875">
    <w:name w:val="toc 2"/>
    <w:basedOn w:val="885"/>
    <w:next w:val="885"/>
    <w:uiPriority w:val="39"/>
    <w:unhideWhenUsed/>
    <w:pPr>
      <w:ind w:left="283" w:right="0" w:firstLine="0"/>
      <w:spacing w:after="57"/>
    </w:pPr>
  </w:style>
  <w:style w:type="paragraph" w:styleId="876">
    <w:name w:val="toc 3"/>
    <w:basedOn w:val="885"/>
    <w:next w:val="885"/>
    <w:uiPriority w:val="39"/>
    <w:unhideWhenUsed/>
    <w:pPr>
      <w:ind w:left="567" w:right="0" w:firstLine="0"/>
      <w:spacing w:after="57"/>
    </w:pPr>
  </w:style>
  <w:style w:type="paragraph" w:styleId="877">
    <w:name w:val="toc 4"/>
    <w:basedOn w:val="885"/>
    <w:next w:val="885"/>
    <w:uiPriority w:val="39"/>
    <w:unhideWhenUsed/>
    <w:pPr>
      <w:ind w:left="850" w:right="0" w:firstLine="0"/>
      <w:spacing w:after="57"/>
    </w:pPr>
  </w:style>
  <w:style w:type="paragraph" w:styleId="878">
    <w:name w:val="toc 5"/>
    <w:basedOn w:val="885"/>
    <w:next w:val="885"/>
    <w:uiPriority w:val="39"/>
    <w:unhideWhenUsed/>
    <w:pPr>
      <w:ind w:left="1134" w:right="0" w:firstLine="0"/>
      <w:spacing w:after="57"/>
    </w:pPr>
  </w:style>
  <w:style w:type="paragraph" w:styleId="879">
    <w:name w:val="toc 6"/>
    <w:basedOn w:val="885"/>
    <w:next w:val="885"/>
    <w:uiPriority w:val="39"/>
    <w:unhideWhenUsed/>
    <w:pPr>
      <w:ind w:left="1417" w:right="0" w:firstLine="0"/>
      <w:spacing w:after="57"/>
    </w:pPr>
  </w:style>
  <w:style w:type="paragraph" w:styleId="880">
    <w:name w:val="toc 7"/>
    <w:basedOn w:val="885"/>
    <w:next w:val="885"/>
    <w:uiPriority w:val="39"/>
    <w:unhideWhenUsed/>
    <w:pPr>
      <w:ind w:left="1701" w:right="0" w:firstLine="0"/>
      <w:spacing w:after="57"/>
    </w:pPr>
  </w:style>
  <w:style w:type="paragraph" w:styleId="881">
    <w:name w:val="toc 8"/>
    <w:basedOn w:val="885"/>
    <w:next w:val="885"/>
    <w:uiPriority w:val="39"/>
    <w:unhideWhenUsed/>
    <w:pPr>
      <w:ind w:left="1984" w:right="0" w:firstLine="0"/>
      <w:spacing w:after="57"/>
    </w:pPr>
  </w:style>
  <w:style w:type="paragraph" w:styleId="882">
    <w:name w:val="toc 9"/>
    <w:basedOn w:val="885"/>
    <w:next w:val="885"/>
    <w:uiPriority w:val="39"/>
    <w:unhideWhenUsed/>
    <w:pPr>
      <w:ind w:left="2268" w:right="0" w:firstLine="0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885"/>
    <w:next w:val="885"/>
    <w:uiPriority w:val="99"/>
    <w:unhideWhenUsed/>
    <w:pPr>
      <w:spacing w:after="0" w:afterAutospacing="0"/>
    </w:pPr>
  </w:style>
  <w:style w:type="paragraph" w:styleId="885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886" w:default="1">
    <w:name w:val="Default Paragraph Font"/>
    <w:uiPriority w:val="1"/>
    <w:semiHidden/>
    <w:unhideWhenUsed/>
  </w:style>
  <w:style w:type="table" w:styleId="8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8" w:default="1">
    <w:name w:val="No List"/>
    <w:uiPriority w:val="99"/>
    <w:semiHidden/>
    <w:unhideWhenUsed/>
  </w:style>
  <w:style w:type="table" w:styleId="889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90">
    <w:name w:val="Body Text"/>
    <w:basedOn w:val="885"/>
    <w:uiPriority w:val="1"/>
    <w:qFormat/>
    <w:pPr>
      <w:ind w:left="542"/>
      <w:jc w:val="both"/>
    </w:pPr>
    <w:rPr>
      <w:sz w:val="24"/>
      <w:szCs w:val="24"/>
    </w:rPr>
  </w:style>
  <w:style w:type="paragraph" w:styleId="891" w:customStyle="1">
    <w:name w:val="Заголовок 11"/>
    <w:basedOn w:val="885"/>
    <w:uiPriority w:val="1"/>
    <w:qFormat/>
    <w:pPr>
      <w:ind w:left="429" w:hanging="294"/>
      <w:jc w:val="center"/>
      <w:spacing w:before="73"/>
      <w:outlineLvl w:val="1"/>
    </w:pPr>
    <w:rPr>
      <w:b/>
      <w:bCs/>
      <w:sz w:val="24"/>
      <w:szCs w:val="24"/>
    </w:rPr>
  </w:style>
  <w:style w:type="paragraph" w:styleId="892" w:customStyle="1">
    <w:name w:val="Заголовок 21"/>
    <w:basedOn w:val="885"/>
    <w:uiPriority w:val="1"/>
    <w:qFormat/>
    <w:pPr>
      <w:ind w:left="542"/>
      <w:jc w:val="both"/>
      <w:outlineLvl w:val="2"/>
    </w:pPr>
    <w:rPr>
      <w:b/>
      <w:bCs/>
      <w:i/>
      <w:iCs/>
      <w:sz w:val="24"/>
      <w:szCs w:val="24"/>
    </w:rPr>
  </w:style>
  <w:style w:type="paragraph" w:styleId="893">
    <w:name w:val="List Paragraph"/>
    <w:basedOn w:val="885"/>
    <w:uiPriority w:val="1"/>
    <w:qFormat/>
    <w:pPr>
      <w:ind w:left="542" w:firstLine="503"/>
      <w:jc w:val="both"/>
    </w:pPr>
  </w:style>
  <w:style w:type="paragraph" w:styleId="894" w:customStyle="1">
    <w:name w:val="Table Paragraph"/>
    <w:basedOn w:val="885"/>
    <w:uiPriority w:val="1"/>
    <w:qFormat/>
  </w:style>
  <w:style w:type="character" w:styleId="895" w:customStyle="1">
    <w:name w:val="Без интервала Знак"/>
    <w:basedOn w:val="886"/>
    <w:link w:val="896"/>
    <w:uiPriority w:val="1"/>
    <w:rPr>
      <w:rFonts w:ascii="Times New Roman" w:hAnsi="Times New Roman" w:cs="Times New Roman" w:eastAsiaTheme="minorEastAsia"/>
    </w:rPr>
  </w:style>
  <w:style w:type="paragraph" w:styleId="896">
    <w:name w:val="No Spacing"/>
    <w:link w:val="895"/>
    <w:uiPriority w:val="1"/>
    <w:qFormat/>
    <w:pPr>
      <w:widowControl/>
    </w:pPr>
    <w:rPr>
      <w:rFonts w:ascii="Times New Roman" w:hAnsi="Times New Roman" w:cs="Times New Roman" w:eastAsiaTheme="minorEastAsia"/>
    </w:rPr>
  </w:style>
  <w:style w:type="paragraph" w:styleId="897">
    <w:name w:val="Header"/>
    <w:basedOn w:val="885"/>
    <w:link w:val="89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98" w:customStyle="1">
    <w:name w:val="Верхний колонтитул Знак"/>
    <w:basedOn w:val="886"/>
    <w:link w:val="897"/>
    <w:uiPriority w:val="99"/>
    <w:semiHidden/>
    <w:rPr>
      <w:rFonts w:ascii="Times New Roman" w:hAnsi="Times New Roman" w:eastAsia="Times New Roman" w:cs="Times New Roman"/>
      <w:lang w:val="ru-RU"/>
    </w:rPr>
  </w:style>
  <w:style w:type="paragraph" w:styleId="899">
    <w:name w:val="Footer"/>
    <w:basedOn w:val="885"/>
    <w:link w:val="90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0" w:customStyle="1">
    <w:name w:val="Нижний колонтитул Знак"/>
    <w:basedOn w:val="886"/>
    <w:link w:val="899"/>
    <w:uiPriority w:val="99"/>
    <w:rPr>
      <w:rFonts w:ascii="Times New Roman" w:hAnsi="Times New Roman" w:eastAsia="Times New Roman" w:cs="Times New Roman"/>
      <w:lang w:val="ru-RU"/>
    </w:rPr>
  </w:style>
  <w:style w:type="character" w:styleId="901">
    <w:name w:val="Hyperlink"/>
    <w:basedOn w:val="886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DEFE4-E759-411A-99C0-7B1B3B347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revision>10</cp:revision>
  <dcterms:created xsi:type="dcterms:W3CDTF">2023-09-14T12:54:00Z</dcterms:created>
  <dcterms:modified xsi:type="dcterms:W3CDTF">2024-10-07T11:58:51Z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2023-09-14T00:00:00Z</vt:filetime>
  </property>
  <property fmtid="{D5CDD505-2E9C-101B-9397-08002B2CF9AE}" pid="5" name="Producer">
    <vt:lpwstr>Microsoft® Word 2016</vt:lpwstr>
  </property>
</Properties>
</file>