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308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Ш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ВЕЛ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20646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308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«Литература» (далее - 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(приказ Минпросвещения России от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31.05.2021 № 287)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русского языка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литературы в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утверждена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 № 637-р).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Основу содержания литературного образования составляют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1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предмета «Литература»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воспитан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между собой, так и с произведени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культуры, культуры своего народа, мировой культуры, направлены на совершенствование речи школьников на примере высоких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собенности организации учебного пр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оцесса в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 УКП «РДБ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 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«Литература»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при групповой форме организации учебного процесса – очно-заочная, при индивидуальной - 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проверочных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предмету, уроков внеклассного чтения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практических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развитию речи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итература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«Русский язык и литература»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составляет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442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5, 6, 9 классах на изучение предмета отводится 3 часа в неделю, в 7 и 8 классах – 2 часа в неделю.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" w:name="block-143083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Мифология.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Мифы народов России и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Сказки народов России.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«Царевна-лягушка», «Журавль и цапля», «Солдатская шинель».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Крылов.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bookmarkStart w:id="3" w:name="f1cdb435-b3ac-4333-9983-9795e004a0c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Басни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«Волк на псарне», «Листы и Корни», «Свинья под Дубом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4" w:name="b8731a29-438b-4b6a-a37d-ff778ded575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«Зимнее утро», «Зимний вечер», «Няне» и др.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«Бородино».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«Ночь перед Рождеством» из сборника «Вечера на хуторе близ Диканьки».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«Муму».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</w:t>
      </w:r>
      <w:bookmarkStart w:id="5" w:name="1d4fde75-5a86-4cea-90d5-aae01314b83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«Крестьянские дети», «Школьник» и др.</w:t>
      </w:r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«Мороз, Красный нос» (фрагмент).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«Кавказский пленник».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–ХХ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"Чудная картина…", "Весенний дождь", "Вечер", "Еще весны душистой нега…"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«Ласточки пропали…»;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А. Бунин.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«Детство»,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«Помню — долгий зимний вечер…», «Бледнеет ночь… Туманов пелена...»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«Листопад»;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 А. Есенин. «Береза», «Там, где капустные грядки...», «Поет зима — аукает...», «Сыплет черемуха снегом...», «Край любимый!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Сердцу снятся...»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</w:t>
      </w:r>
      <w:bookmarkStart w:id="6" w:name="dbfddf02-0071-45b9-8d3c-fa1cc17b4b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Лошадиная фамилия», «Хирургия» </w:t>
      </w:r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90913393-50df-412f-ac1a-f5af225a36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Рассказы «Галоша», «Лёля и Минька»</w:t>
      </w:r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о природе и животных.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М. М. Пришвин «Кладовая солнца». К. Г. Паустовский «Тёплый хлеб»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 </w:t>
      </w:r>
      <w:bookmarkStart w:id="8" w:name="cfa39edd-5597-42b5-b07f-489d84e47a9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«Корова»</w:t>
      </w:r>
      <w:bookmarkEnd w:id="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П. Астафьев. Рассказ «Васюткино озеро».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9" w:name="35dcef7b-869c-4626-b557-2b2839912c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А. Кассиль. «Дорогие мои мальчишки»; Ю. Я. Яковлев. «Девочки с Васильевского острова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писателей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на тему детства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А.Г. Алексин. «Самый счастливый день»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Ю.Я. Яковлев «Багульник»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приключенческог</w:t>
      </w:r>
      <w:bookmarkStart w:id="10" w:name="0447e246-04d6-4654-9850-bc46c641eaf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жанра отечественных писателей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К. Булычёв. «Девочка, с которой ничего не случится»</w:t>
      </w:r>
      <w:bookmarkEnd w:id="1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Стихотворение </w:t>
      </w:r>
      <w:bookmarkStart w:id="11" w:name="e8c5701d-d8b6-4159-b2e0-3a6ac9c7dd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Г. Гамзатов. «Песня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соловья»</w:t>
      </w:r>
      <w:bookmarkEnd w:id="1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2ca66737-c580-4ac4-a5b2-7f657ef38e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Х. К. Андерсен. Сказки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«Снежная королева»</w:t>
      </w:r>
      <w:bookmarkEnd w:id="1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fd694784-5635-4214-94a4-c12d0a30d19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сказочная проза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Кэрролл. «Алиса в Стране Чудес» (главы по выбору)</w:t>
      </w:r>
      <w:bookmarkEnd w:id="1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</w:t>
      </w:r>
      <w:bookmarkStart w:id="14" w:name="b40b601e-d0c3-4299-89d0-394ad0dce0c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проза о детях и подростках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(М. Твен.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«Приключения Тома Сойера» (главы по выбору);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Лондон. «Сказание о Кише»; Р. Брэдбери. «Каникулы»</w:t>
      </w:r>
      <w:bookmarkEnd w:id="1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приключенческая проза ‌</w:t>
      </w:r>
      <w:bookmarkStart w:id="15" w:name="103698ad-506d-4d05-bb28-79e90ac8cd6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Р. Л. Стивенсон. «Остров сокровищ», «Чёрная стрела» </w:t>
      </w:r>
      <w:bookmarkEnd w:id="1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рубежная проза о животных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16" w:name="8a53c771-ce41-4f85-8a47-a227160dd9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Э. Сетон-Томпсон.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Королевская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аналостанка»; Дж. Даррелл. «Говорящий свёрток»</w:t>
      </w:r>
      <w:bookmarkEnd w:id="1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Античная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Гомер.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Фольклор.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Русские былины </w:t>
      </w:r>
      <w:bookmarkStart w:id="17" w:name="2d1a2719-45ad-4395-a569-7b3d437458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«Илья Муромец и Соловей-разбойник», «Садко».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Народные песни и баллады народов России и мира  «Песнь о Роланде» (фрагменты). «Песнь о Нибелунгах» (фрагменты), баллада «Аника-воин» и др</w:t>
      </w:r>
      <w:bookmarkEnd w:id="1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временных лет»</w:t>
      </w:r>
      <w:bookmarkStart w:id="18" w:name="ad04843b-b512-47d3-b84b-e22df158058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«Сказание о белгородском киселе»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9" w:name="582b55ee-e1e5-46d8-8c0a-755ec48e137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Песнь о вещем Олеге», «Зимняя дорога», «Узник», «Туча» и др.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«Дубровский».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0" w:name="e979ff73-e74d-4b41-9daa-86d17094fc9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«Три пальмы», «Листок», «Утёс» </w:t>
      </w:r>
      <w:bookmarkEnd w:id="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В. Кольцов.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</w:t>
      </w:r>
      <w:bookmarkStart w:id="21" w:name="9aa6636f-e65a-485c-aff8-0cee29fb09d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«Косарь», «Соловей» </w:t>
      </w:r>
      <w:bookmarkEnd w:id="2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Стихотворения </w:t>
      </w:r>
      <w:bookmarkStart w:id="22" w:name="c36fcc5a-2cdd-400a-b3ee-0e5071a59ee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«Есть в осени первоначальной…», «С поляны коршун поднялся…»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2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3" w:name="e75d9245-73fc-447a-aaf6-d7ac09f2bf3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Фет.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«Учись у них – у дуба, у берёзы…», «Я пришёл к тебе с приветом…»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bookmarkEnd w:id="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И.С. Тургенев. Рассказ «Бежин луг».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Н.С. Лесков. Сказ «Левша».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</w:t>
      </w:r>
      <w:bookmarkStart w:id="24" w:name="977de391-a0ab-47d0-b055-bb99283dc92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.Н. Толстой. Повесть «Детство»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А.П. Чехов. Рассказы </w:t>
      </w:r>
      <w:bookmarkStart w:id="25" w:name="5ccd7dea-76bb-435c-9fae-1b74ca2890e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«Толстый и тонкий», «Хамелеон», «Смерть чиновника»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2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А.И. Куприн.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 «Чудесный доктор».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en-US"/>
        </w:rPr>
        <w:t xml:space="preserve">XXI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начала ХХ века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«О, весна, без конца и без краю…», «Лениво и тяжко плывут облака…», «Встану я в утро туманное…»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С. А. Есенин. «Гой ты, Русь, моя родная…», «Низкий дом с голубыми ставнями», « Я покинул родимый дом…», «Топи да болота»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iCs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Ф. Берггольц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«Пусть голосуют дети», «Из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блокнота сорок первого года», «Не сына, не младшего брата…»,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друг, я не думала, что тишина…»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С. Самойлов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детства», «Сплошные прощанья!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друзьми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..»,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Сороковые, роковые…»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«Я только раз видала рукопашный…»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века, в том числе о Великой Отечественной войне </w:t>
      </w:r>
      <w:bookmarkStart w:id="26" w:name="a35f0a0b-d9a0-4ac9-afd6-3c0ec32f122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Б. Л. Васильев. «Экспонат №...»; Б.П. Екимов. «Ночь исцеления»</w:t>
      </w:r>
      <w:bookmarkEnd w:id="2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Г. Распутин. Рассказ «Уроки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французского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писател</w:t>
      </w:r>
      <w:bookmarkStart w:id="27" w:name="7f695bb6-7ce9-46a5-96af-f43597f5f2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 П. Погодин. «Кирпичные острова»; Р. И. Фраерман. «Дикая собака Динго, или Повесть о первой любви»</w:t>
      </w:r>
      <w:bookmarkEnd w:id="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современных отечественных писателей-фантастов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К. Булычев "Сто лет тому вперед"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народов Российской Федерации.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28" w:name="8c6e542d-3297-4f00-9d18-f11cc02b5c2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Тукай. «Родная деревня»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2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Р.Гамзатов «Мама»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bookmarkStart w:id="29" w:name="c11c39d0-823d-48a6-b780-3c956bde317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«Робинзон Крузо»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</w:t>
      </w:r>
      <w:bookmarkStart w:id="30" w:name="401c2012-d122-4b9b-86de-93f36659c25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Свифт. «Путешествия Гулливера»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3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зарубежных писател</w:t>
      </w:r>
      <w:bookmarkStart w:id="31" w:name="e9c8f8f3-f048-4763-af7b-4a65b4f5147c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ей на тему взросления человека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 Верн. «Дети капитана Гранта» (главы по выбору). Х. Ли. «Убить пересмешника» (главы по выбору)</w:t>
      </w:r>
      <w:bookmarkEnd w:id="3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Древнерусские повести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2" w:name="683b575d-fc29-4554-8898-a7b5c598dbb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Поучение» Владимира Мономаха (в сокращении) </w:t>
      </w:r>
      <w:bookmarkEnd w:id="3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33" w:name="3741b07c-b818-4276-9c02-9452404ed6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лмах Грузии лежит ночная мгла…»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bookmarkStart w:id="34" w:name="f492b714-890f-4682-ac40-57999778e8e6"/>
      <w:r/>
      <w:bookmarkEnd w:id="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«Повести Белкина»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(«Станционный смотритель» и др.).</w:t>
      </w:r>
      <w:bookmarkStart w:id="35" w:name="d902c126-21ef-4167-9209-dfb4fb73593d"/>
      <w:r/>
      <w:bookmarkEnd w:id="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«Полтава»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(фрагмент).</w:t>
      </w:r>
      <w:bookmarkEnd w:id="3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 </w:t>
      </w:r>
      <w:bookmarkStart w:id="36" w:name="117e4a82-ed0d-45ab-b4ae-813f20ad62a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«Узник», «Парус», «Тучи», «Жела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нье» («Отворите мне темницу…»)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Песня про царя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«Тарас Бульба».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Расска</w:t>
      </w:r>
      <w:bookmarkStart w:id="37" w:name="724e0df4-38e3-41a2-b5b6-ae74cd02e3a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зы из цикла «Записки охотника»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«Бирюк», «Хорь и Калиныч»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 в прозе</w:t>
      </w:r>
      <w:bookmarkStart w:id="38" w:name="392c8492-5b4a-402c-8f0e-10bd561de6f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«Русский язык», «Воробей»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 Рассказ «После бала».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А. Некрасов. Стихотворения </w:t>
      </w:r>
      <w:bookmarkStart w:id="39" w:name="d49ac97a-9f24-4da7-91f2-e48f019fd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«Размышления у парадного подъезда», «Железная дорога»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3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</w:t>
      </w:r>
      <w:bookmarkStart w:id="40" w:name="d84dadf2-8837-40a7-90af-c346f8dae9a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И. Тютчев. «Есть в осени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рвоначальной…», «Весенние воды»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А. Фет. «Ещё майская ночь», «Это утро, радость эта...»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А. К. Толстой. «И у меня был край родной когда-то…», «Друзья, вы совершенно правы…»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bookmarkEnd w:id="4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Е. Салтыков-Щедрин. Сказки </w:t>
      </w:r>
      <w:bookmarkStart w:id="41" w:name="0c9ef179-8127-40c8-873b-fdcc57270e7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«Повесть о том, как один мужик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двух генералов прокормил»</w:t>
      </w:r>
      <w:bookmarkEnd w:id="4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и зарубежных писателей на историческую тему. А.К.Толстой.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Баллады «Князь Михайло Репнин», «Василий Шибанов». Р. Сабатини «Одиссея капитана Блада»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конца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Чехов. Рассказы </w:t>
      </w:r>
      <w:bookmarkStart w:id="42" w:name="40c64b3a-a3eb-4d3f-8b8d-5837df72801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Злоумышленник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bookmarkEnd w:id="4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Горький. Ранние рассказы </w:t>
      </w:r>
      <w:bookmarkStart w:id="43" w:name="a869f2ae-2a1e-4f4b-ba77-92f82652d3d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«Старуха Изергиль» (легенда о Данко)</w:t>
      </w:r>
      <w:bookmarkEnd w:id="4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Сатирические произведения отечес</w:t>
      </w:r>
      <w:bookmarkStart w:id="44" w:name="aae30f53-7b1d-4cda-884d-589dec4393f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твенных и зарубежных писателей.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М. Зощенко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«История болезни»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«Беда».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О. Генри</w:t>
      </w:r>
      <w:bookmarkEnd w:id="4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«Дороги, которые мы вибираем», «Родственные души»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Грин. 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45" w:name="b02116e4-e9ea-4e8f-af38-04f2ae71ec9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«Зелёная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лампа»</w:t>
      </w:r>
      <w:bookmarkEnd w:id="4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Стихотворе</w:t>
      </w:r>
      <w:bookmarkStart w:id="46" w:name="56b5d580-1dbd-4944-a96b-0fcb0abff1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тему мечты и реальности.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А. Блок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«Ветхая избушка»; Н. С. Гумилёв. «Жираф»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М. И. Цветаев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4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«Книги в красном переплете»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bookmarkStart w:id="47" w:name="3508c828-689c-452f-ba72-3d6a17920a9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В. Маяковский. Стихотворения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«Необычайное приключение, бывшее с Владимиром Маяковским летом на даче»</w:t>
      </w:r>
      <w:bookmarkEnd w:id="4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М.А. Шолохов. «Донские рассказы» </w:t>
      </w:r>
      <w:bookmarkStart w:id="48" w:name="bfb8e5e7-5dc0-4aa2-a0fb-f3372a190cc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«Родинка»</w:t>
      </w:r>
      <w:bookmarkEnd w:id="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9" w:name="58f8e791-4da1-4c7c-996e-06e9678d7ab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П. Платонов.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«Юшка»</w:t>
      </w:r>
      <w:bookmarkEnd w:id="4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М. Шукшин. </w:t>
      </w:r>
      <w:bookmarkStart w:id="50" w:name="a067d7de-fb70-421e-a5f5-fb299a482d2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«Чудик»</w:t>
      </w:r>
      <w:bookmarkEnd w:id="50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веков. М.И.Цветаева. «Бежит тропинка с бугорка…», «Красной кистью…», «Домики старой Москвы», «Август – астры».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Е.Евтушенко. «Над Бабьим Яром памятников нет…», «Волга», «Ожидание», «Людей неинтересных в мире нет»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Ф. А. Абрамов. «О чем плачут лошади». В.И.Белов. «Скворцы»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де Сервантес Сааведра. Роман «Хитроумный</w:t>
      </w:r>
      <w:bookmarkStart w:id="51" w:name="ea61fdd9-b266-4028-b605-73fad05f3a1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идальго Дон Кихот Ламанчский»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по выбору).</w:t>
      </w:r>
      <w:bookmarkEnd w:id="5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новеллистика </w:t>
      </w:r>
      <w:bookmarkStart w:id="52" w:name="4c3792f6-c508-448f-810f-0a4e7935e4da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Мериме. «Маттео Фальконе»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О. Генри. «Дары волхвов»</w:t>
      </w:r>
      <w:bookmarkEnd w:id="5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де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Экзюпери. Повесть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-сказка «Маленький принц».</w:t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Житийная литература</w:t>
      </w:r>
      <w:bookmarkStart w:id="53" w:name="985594a0-fcf7-4207-a4d1-f380ff5738d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«Житие Сергия Радонежского»</w:t>
      </w:r>
      <w:bookmarkEnd w:id="5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Д. И. Фонвизин.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«Недоросль».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4" w:name="5b5c3fe8-b2de-4b56-86d3-e3754f0ba26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 Чаадаеву», «Анчар» и др. «Маленькие трагедии»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«Моцарт и Сальери»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</w:t>
      </w:r>
      <w:bookmarkEnd w:id="5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Роман «Капитанская дочка».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5" w:name="1749eea8-4a2b-4b41-b15d-2fbade42612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 Стихотворения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не хочу, чтоб свет узнал…», «Из-под таин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ственной, холодной полумаски…»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др.</w:t>
      </w:r>
      <w:bookmarkEnd w:id="5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«Мцыри».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Повесть «Шинель». Комедия «Ревизор».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С. Тургенев. 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</w:t>
      </w:r>
      <w:bookmarkStart w:id="56" w:name="fabf9287-55ad-4e60-84d5-add7a98c293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«Ася»</w:t>
      </w:r>
      <w:bookmarkEnd w:id="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Ф. М. Достоевский. </w:t>
      </w:r>
      <w:bookmarkStart w:id="57" w:name="d4361b3a-67eb-4f10-a5c6-46aeb46ddd0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«Белые ночи» </w:t>
      </w:r>
      <w:bookmarkEnd w:id="5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Н. Толстой.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Повести и рассказы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58" w:name="1cb9fa85-1479-480f-ac52-31806803cd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«Отрочество» (главы).</w:t>
      </w:r>
      <w:bookmarkEnd w:id="5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 писателей русского зарубежья. </w:t>
      </w:r>
      <w:bookmarkStart w:id="59" w:name="2d584d74-2b44-43c1-bb1d-41138fc1bfb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Осоргин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«Пенсне».  </w:t>
      </w:r>
      <w:bookmarkEnd w:id="5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Тэффи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«Жизнь и воротник»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lang w:val="ru-RU"/>
        </w:rPr>
      </w:r>
      <w:r>
        <w:rPr>
          <w:rFonts w:ascii="Liberation Serif" w:hAnsi="Liberation Serif" w:cs="Liberation Serif"/>
          <w:color w:val="000000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Поэзия первой половины </w:t>
      </w:r>
      <w:r>
        <w:rPr>
          <w:rFonts w:ascii="Liberation Serif" w:hAnsi="Liberation Serif" w:cs="Liberation Serif"/>
          <w:b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века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ему "Человек и эпоха"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М. И. Цветаевой «Дон», О. Э. Мандельштама «Ленинград», А.А.Ахматов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Постучись кулачком – я открою…»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М. А. Булгаков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60" w:name="ef531e3a-0507-4076-89cb-456c64cbca5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«Собачье сердце»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End w:id="6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начала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Т. Твард</w:t>
      </w:r>
      <w:bookmarkStart w:id="61" w:name="bf7bc9e4-c459-4e44-8cf4-6440f472144b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овский.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«Василий Тёркин»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(главы «Переправа», «Гармонь», «Два солдата», «Поединок» и др.).</w:t>
      </w:r>
      <w:bookmarkEnd w:id="6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А.Н. Толстой. Рассказ «Русский характер».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А. Шолохов. Рассказ «Судьба человека».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И. Солженицын.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Рассказ «Матрёнин двор».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cs="Liberation Serif"/>
          <w:sz w:val="24"/>
          <w:szCs w:val="24"/>
        </w:rPr>
        <w:t xml:space="preserve">XX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- начала </w:t>
      </w:r>
      <w:r>
        <w:rPr>
          <w:rFonts w:ascii="Liberation Serif" w:hAnsi="Liberation Serif" w:cs="Liberation Serif"/>
          <w:sz w:val="24"/>
          <w:szCs w:val="24"/>
        </w:rPr>
        <w:t xml:space="preserve">XXI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И. Носов «Кукла», «Живое пламя». Б. П. Екимов. «Как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рассказать»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второй половины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Сонеты </w:t>
      </w:r>
      <w:bookmarkStart w:id="62" w:name="0d55d6d3-7190-4389-8070-261d3434d54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№ 66 «Измучась всем, я умереть хочу…», № 130 «Её глаза на звёзды не похожи…» и др. </w:t>
      </w:r>
      <w:bookmarkStart w:id="63" w:name="b53ea1d5-9b20-4ab2-824f-f7ee2f330726"/>
      <w:r/>
      <w:bookmarkEnd w:id="6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Трагедия «Ромео и Джульетта»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Ж.-Б. Мольер.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Комедия «Мещанин во дворянстве» ‌</w:t>
      </w:r>
      <w:bookmarkStart w:id="64" w:name="0d430c7d-1e84-4c15-8128-09b5a0ae5b8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6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«Слово о полку Игореве».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XVIII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В. Ломоносов.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5" w:name="8ca8cc5e-b57b-4292-a0a2-4d5e99a37fc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Г. Р. Державин. Стихотворения.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«Властителям и судиям», «Памятник»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М. Карамзин.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Повесть «Бедная Лиза».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В. А. Жуковский. Баллады, элегии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Start w:id="66" w:name="7eb282c3-f5ef-4e9f-86b2-73449260183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«Светлана», «Невыразимое»</w:t>
      </w:r>
      <w:bookmarkEnd w:id="6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Грибоедов.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Комедия «Горе от ума».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/>
      <w:bookmarkStart w:id="67" w:name="d3f3009b-2bf2-4457-85cc-996248170bf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Поэзия пушкинской эпохи.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К. Н. Батюшков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«Мой гений»; Н.М.Языков. «Пловец»;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Е. А. Баратынский</w:t>
      </w:r>
      <w:bookmarkEnd w:id="6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«Разуверение»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А. С. Пушкин. Стихотворения. </w:t>
      </w:r>
      <w:bookmarkStart w:id="68" w:name="0b2f85f8-e824-4e61-a1ac-4efc7fb78a2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Ю. Лермонтов.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Стихотворения. </w:t>
      </w:r>
      <w:bookmarkStart w:id="69" w:name="87a51fa3-c568-4583-a18a-174135483b9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«Выхожу один я на дорогу…», «Дума», «И скучно и грустно», «Как часто, пёстрою толпою окружён…», «Молитва» («Я, Матерь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bookmarkEnd w:id="6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Роман «Герой нашего времени».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В. Гоголь.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Поэма «Мёртвые души».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0" w:name="131db750-5e26-42b5-b0b5-6f68058ef78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Данте. «Божественная комедия»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1" w:name="50dcaf75-7eb3-4058-9b14-0313c9277b2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У. Шекспир. Трагедия «Гамлет»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(фрагменты по выбору).</w:t>
      </w:r>
      <w:bookmarkEnd w:id="7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2" w:name="0b3534b6-8dfe-4b28-9993-091faed6678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И.В. Гёте. Трагедия «Фауст»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двух фрагментов по выбору).</w:t>
      </w:r>
      <w:bookmarkEnd w:id="7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Дж. Г. Байрон.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Стихотворения </w:t>
      </w:r>
      <w:bookmarkStart w:id="73" w:name="e19cbdea-f76d-4b99-b400-83b11ad6923d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«Душа моя мрачна. Скорей, певец, скорей!..»</w:t>
      </w:r>
      <w:bookmarkEnd w:id="7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Поэма «</w:t>
      </w:r>
      <w:bookmarkStart w:id="74" w:name="e2190f02-8aec-4529-8d6c-41c65b65ca2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Паломничество Чайльд-Гарольда»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 менее одного фрагмента по выбору).</w:t>
      </w:r>
      <w:bookmarkEnd w:id="7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bookmarkStart w:id="75" w:name="2ccf1dde-3592-470f-89fb-4ebac1d8e3cf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Э.Т.А. Гофман</w:t>
      </w:r>
      <w:bookmarkEnd w:id="7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«Крошка Цахес, по прозванию Циннобер»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76" w:name="block-143078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литературы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участие в школьном самоуправлении;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гуманитарной деятельности (волонтерство; помощь людям, нуждающимся в ней)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самовыражению в разных видах искусства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интернет-среде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рудового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в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обеспечение адаптации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у обучающегося формируются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литературных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гипотезы об их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эту информацию.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коммуникативные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условиями и целями общения; выражать себя (свою точку зрения) в устных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письменных текстах;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знаков, знать и распознавать предпосылки конфликтных ситуаций,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находя аналогии в литературных произведениях, и смягчать конфликты, вести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переговоры;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собеседнику и корректно формулировать свои возражения; в ходе учебного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диалога и (или) дискуссии задавать вопросы по существу обсуждаемой темы ивысказывать идеи, нацеленные на решение учебной задачи и поддержание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благожелательности общения; сопоставлять свои суждения с суждениями других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(литературоведческого эксперимента, исследования, проекта);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особенностей аудитории и в соответствии с ним составлять устные и письменные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с использованием иллюстративных материалов.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Универсальные учебные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регулятивные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решения в группе, принятие решений группой);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учебной задачи (или 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часть), выбирать способ решения учебной задачи с учётом имеющихся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ресурсов и собственных возможностей, аргументировать предлагаемые варианты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корректировать предложенный алгоритм с учётом получения новых знаний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 изучаемом литературном объекте; делать выбор и брать ответственность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решение.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литературном образовании;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учебной задачи, адаптировать решение к меняющимся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обстоятельствам;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приобретённому опыту, уметь находить позитивное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произошедшей ситуации; вносить коррективы в деятельность на основе новых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обстоятельств и изменившихся ситуаций, установленных ошибок, возникших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трудностей, оценивать соответствие результата цели и условиям;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различать и называть собственные эмоции, управлять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 и эмоциями других;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анализировать причины эмоций; ставить себя на место другого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человека, понимать мотивы и намерения другого, анализируя примеры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художественной литературы; регулировать способ выражения своих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эмоций;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мнению, размышляя над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взаимоотношениями литературных героев; признавать своё право на ошибку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такое же право другого;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 и других, не осуждая; проявлять открытость себе и другим;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600" w:firstLine="1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преимущества командной (парной, групповой, коллективной)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индивидуальной работы при решении конкретной проблемы на уроках литературы,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обосновывать необходимость применения групповых форм взаимодействия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решении поставленной задачи;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учебной деятельности, коллективно строить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по её достижению: распределять роли, договариваться, обсуждать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процесс и результат совместной работы;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обобщать мнения нескольких людей; проявлять готовность руководить,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поручения, подчиняться; планировать организацию совместной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на уроке литературы и во внеурочной учебной деятельности, определять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свою роль (с учётом предпочтений и возможностей всех участников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взаимодействия), распределять задачи между членами команды, участвовать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групповых формах работы (обсуждения, обмен мнений, «мозговые штурмы»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иные);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направлению, и координировать свои действия с другими членами команды;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результат по критериям,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сформулированным участниками взаимодействия на литературных занятиях;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достижение результатов, разделять сферу ответственности и проявлять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предоставлению отчёта перед группой.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темы и сюжеты произведений, образы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повествователь, рассказчик, литер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 помощью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учителя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владеть умениями интерпретации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использовать их в процессе анализа и интерпретации произведений, оформле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тема, идея, проблематика; пафос (героиче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интернет-библиотеках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авторский пафос; выявлять и осмыслять формы авторско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самостоятельно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Пони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умением самостоятельного смыслового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обучающихся), понимать условность художественной картины мира, отражённой в литературных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произведениях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авто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пересказывать изуч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прочитанному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собирать материал и обрабатыв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самостоятельно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bookmarkStart w:id="77" w:name="block-143079"/>
      <w:r/>
      <w:bookmarkEnd w:id="7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9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422"/>
        <w:gridCol w:w="851"/>
        <w:gridCol w:w="1134"/>
        <w:gridCol w:w="86"/>
        <w:gridCol w:w="56"/>
        <w:gridCol w:w="1134"/>
        <w:gridCol w:w="43"/>
        <w:gridCol w:w="2366"/>
        <w:gridCol w:w="99"/>
        <w:gridCol w:w="56"/>
      </w:tblGrid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33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903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22" w:type="dxa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Книга в жизни человека.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Мифология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13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ьянские дети». «Школьник»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«Корова»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gridSpan w:val="9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К. Булычёв «Девочка, с которой ничего не случится»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Стихотворения,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11"/>
            <w:tcMar>
              <w:left w:w="100" w:type="dxa"/>
              <w:top w:w="50" w:type="dxa"/>
            </w:tcMar>
            <w:tcW w:w="98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Сказки «Снежная королева»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проза. Л. Кэрролл. «Алиса в Стране Чудес»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Лондон. «Сказание о Кише»; Р. Брэдбери. Рассказ. «Каникулы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4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49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1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25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по 0, 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26"/>
        <w:gridCol w:w="1013"/>
        <w:gridCol w:w="1843"/>
        <w:gridCol w:w="1744"/>
        <w:gridCol w:w="236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81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26" w:type="dxa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Введение. Книга в жизни человека.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66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8a19572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Мифология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А. Крылов. Басни «Волк на псарне», «Листы и Корни», «Свинья под Дубом»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«Зимнее утро», «Зимний вечер», «Няне» и др. «Сказка о мёртвой царевне и о семи богатырях».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«Крестьянские дети». «Школьник» Поэма «Мороз, Красный нос»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–ХХ веков о родной природе и о связи человека с Родиной А. А. Фет. "Чудная картина…", "Весенний дождь", "Вечер", "Еще весны душистой нега…", «Ласточки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ропали…»; И. А. Бунин. «Детство», «Помню — долгий зимний вечер…», «Бледнеет ночь… Туманов пелена...», «Листопад»; С. А. Есенин. «Береза», «Там, где капустные грядки...», «Поет зима — аукает...», «Сыплет черемуха снегом...», «Край любимый! Сердцу снятся...»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—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А. П. Чехов «Лошадиная фамилия», «Хирургия» и др. М.М.Зощенко «Галоша», «Лёля и Минька»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М. М. Пришвин «Кладовая солнца». К. Г. Паустовский «Тёплый хлеб»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—начала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отечественной литературы на тему «Человек на войне».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А. Кассиль. «Дорогие мои мальчишки»; Ю. Я. Яковлев. «Девочки с Васильевского острова»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на тему детства. А.Г. Алексин. «Самый счастливый день», Ю.Я. Яковлев «Багульник»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приключенческого жанра отечественных писателей  К. Булычёв «Девочка, с которой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ничего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 случится»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Стихотворения  Р. Г. Гамзатов. «Песня соловья»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Х. К. Андерсен. Сказка «Снежная королева».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сказочная проза Л. Кэрролл. «Алиса в Стране Чудес» (главы).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детях и подростках М. Твен. «Приключения Тома Сойера» (главы);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Лондон. «Сказание о Кише»; Р. Брэдбери. Рассказ «Каникулы».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приключенческая проза Р. Л. Стивенсон. «Остров сокровищ», «Чёрная стрела»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2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о животных Э. Сетон-Томпсон.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Королевская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аналостанка»; Дж. Даррелл. «Говорящий свёрток».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часы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3e8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6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20"/>
        <w:gridCol w:w="845"/>
        <w:gridCol w:w="1591"/>
        <w:gridCol w:w="1887"/>
        <w:gridCol w:w="245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20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5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Гомер. Поэмы «Илиада»,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ел 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 «Три пальмы», «Листок»,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Стихотворения «Косарь», «Соловей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 17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«Толстый и тонкий», «Хамелеон», «Смерть чиновника»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Литература народов Российской Федерации.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К. Роулинг. «Гарри Поттер» (главы по выбору), Д. У. Джонс. «Дом с характером»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  <w:t xml:space="preserve">Вн.чт.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9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</w:rPr>
              <w:t xml:space="preserve">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5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(по 0,5 ч.)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532"/>
        <w:gridCol w:w="845"/>
        <w:gridCol w:w="1591"/>
        <w:gridCol w:w="1887"/>
        <w:gridCol w:w="233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3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Античная литература. Гомер. Поэма «Одиссея» (фрагменты)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8bc2aa0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bc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aa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99" w:tooltip="https://m.edsoo.ru/8bc2ad6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bc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ad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Фольклор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Былины «Илья Муромец и Соловей-разбойник», «Садко»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Народные песни и баллады народов России и мира «Песнь о Роланде» (фрагменты), «Песнь о Нибелунгах» (фрагменты), баллада «Аника-воин»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3.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«Повесть временных лет», «Сказание о белгородском киселе»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«Песнь о вещем Олеге», «Зимняя дорога», «Узник», «Туча» и др. Роман «Дубровский»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«Три пальмы», «Листок», «Утёс»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В. Кольцов. «Косарь», «Соловей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И. Тютчев. Стихотворения 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А. Фет. Стихотворения 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начала ХХ века. А. А. Блок. «О, весна, без конца и без краю…», «Лениво и тяжко плывут облака…», «Встану я в утро туманное…». 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С. А. Есенин. «Гой ты, Русь, 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iCs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О. Ф. Берггольц. «Пусть голосуют дети», «Из блокнота сорок первого года», «Не сына, не младшего брата…»,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друг, я не думала, что тишина…». Д. С. Самойлов. «Из детства», «Сплошные прощанья! С друзьми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..»,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Сороковые, роковые…», «Я только раз видала рукопашный…»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века, в том числе о Великой Отечественной войне  Б. Л. Васильев. «Экспонат №...»; Б.П. Екимов. «Ночь исцеления»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писателей на тему взросления человека Р. П. Погодин. «Кирпичные острова»; Р. И. Фраерман. «Дикая собака Динго, или Повесть о первой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любви»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отечественных писателей-фантастов.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К. Булычев "Сто лет тому вперед"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Г. Тукай. «Родная деревня». Р.Гамзатов «Мама»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 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зарубежных писателей на тему взросления человека Ж. Верн. «Дети капитана Гранта» (главы по выбору); Х. Ли. «Убить пересмешника» (главы по выбору)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 по выбору), Д. У. Джонс. «Дом с характером»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542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hanging="142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-97" w:firstLine="97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«Бирюк», «Хорь и Калиныч»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Стихотворения в прозе. «Русский язык», «Воробей»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 «Повесть о том, как один мужик двух генералов прокормил»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      +1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Злоумышленник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Рассказы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новеллистика.,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51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5/3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(по 0,5 ч.)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973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418"/>
        <w:gridCol w:w="845"/>
        <w:gridCol w:w="1591"/>
        <w:gridCol w:w="1887"/>
        <w:gridCol w:w="23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43" w:right="-22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4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Древнерусские повести «Поучение» Владимира Мономаха (в сокращении)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Рассказы из цикла «Записки охотника» «Бирюк», «Хорь и Калиныч». Стихотворения в прозе. «Русский язык», «Воробей»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А. Некрасов. Стихотворения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эта...». А. К. Толстой. «И у меня был край родной когда-то…», «Друзья, вы совершенно правы…»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Е. Салтыков-Щедрин. Сказки, «Повесть о том, как один мужик двух генералов прокормил», «Дикий помещик»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А.К.Толстой. </w:t>
            </w:r>
            <w:r>
              <w:rPr>
                <w:rFonts w:ascii="Liberation Serif" w:hAnsi="Liberation Serif" w:cs="Liberation Serif"/>
                <w:lang w:val="ru-RU"/>
              </w:rPr>
              <w:t xml:space="preserve"> Баллады «Князь Михайло Репнин», «Василий Шибанов». Р. Сабатини «Одиссея капитана Блада»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— начала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Чехов. Рассказы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апример, «Тоска»,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Горький. Ранние рассказы «Старуха Изергиль» (легенда о Данко)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Сатирические произведения отечественных и зарубежных писателей. М. М. Зощенко. «История болезни»,  «Беда». О. Генри. «Дороги, которые мы вибираем», «Родственные души»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Грин. Повести и рассказы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Зеленая лампа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Стихотворения на тему мечты и реальности. А. А. Блок. «Ветхая избушка»; Н. С. Гум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илёв. «Жираф», М. И. Цветаева.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«Книги в красном переплете»</w:t>
            </w:r>
            <w:r>
              <w:rPr>
                <w:rFonts w:ascii="Liberation Serif" w:hAnsi="Liberation Serif" w:cs="Liberation Serif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даче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М.А. Шолохов. «Донские рассказы»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«Родинка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П. Платонов. «Юшка»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М. Шукшин. Рассказ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«Чудик»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4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веков. М.И.Цветаева. «Бежит тропинка с бугорка…», «Красной кистью…», «Домики старой Москвы», «Август – астры».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Е.Евтушенко. «Над Бабьим Яром памятников нет…», «Волга», «Ожидание», «Людей неинтересных в мире нет»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5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Ф. А. Абрамов. «О чем плачут лошади». В.И.Белов. «Скворцы»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6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7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новеллистика П. Мериме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Маттео Фальконе»; О. Генри. «Дары волхвов»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8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де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Экзюпери. Повесть-сказка «Маленький принц»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9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8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0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1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2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3" w:tooltip="https://m.edsoo.ru/7f41727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4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/>
            <w:bookmarkStart w:id="78" w:name="_Hlk134544774"/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right="-136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right="-136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 «К Чаадаеву», «Анчар» и др. «Маленькие трагедии» «Моцарт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и др.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8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34 урока (0,5 ч.)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8"/>
        <w:gridCol w:w="710"/>
        <w:gridCol w:w="1591"/>
        <w:gridCol w:w="1887"/>
        <w:gridCol w:w="208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8" w:type="dxa"/>
            <w:vAlign w:val="center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vMerge w:val="restart"/>
            <w:textDirection w:val="lrTb"/>
            <w:noWrap w:val="false"/>
          </w:tcPr>
          <w:p>
            <w:pPr>
              <w:ind w:left="-96" w:firstLine="96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right="-140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-68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Житийная литература «Житие Сергия Радонежского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Стихотворения, «К Чаадаеву», «Анчар» и др. «Маленькие трагедии»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Моцарт и Сальери», Роман «Капитанская дочка»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Стихотворения, «Я не хочу, чтоб свет узнал…», «Из-под таинственной, 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 С. Тургенев. Повести «Ася»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 М. Достоевский. «Белые ночи»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 Н. Толстой. Повести и рассказы «Отрочество» (главы)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Произведения писателей русского зарубежья. М. А. Осоргин. «Пенсне».  Н. Тэффи. «Жизнь и воротник» и др.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Поэзия первой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века на тему "Человек и эпоха".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 М. И. Цветаевой «Дон», О. Э. Мандельштама «Ленинград», А.А.Ахматовой «Постучись кулачком – я открою…» </w:t>
            </w:r>
            <w:r>
              <w:rPr>
                <w:rFonts w:ascii="Liberation Serif" w:hAnsi="Liberation Serif" w:cs="Liberation Serif"/>
                <w:lang w:val="ru-RU"/>
              </w:rPr>
              <w:t xml:space="preserve">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Булгаков «Собачье сердце»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6.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Т. Твардовский.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Поэма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0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1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cs="Liberation Serif"/>
              </w:rPr>
              <w:t xml:space="preserve">XX</w:t>
            </w:r>
            <w:r>
              <w:rPr>
                <w:rFonts w:ascii="Liberation Serif" w:hAnsi="Liberation Serif" w:cs="Liberation Serif"/>
                <w:lang w:val="ru-RU"/>
              </w:rPr>
              <w:t xml:space="preserve"> - начала </w:t>
            </w:r>
            <w:r>
              <w:rPr>
                <w:rFonts w:ascii="Liberation Serif" w:hAnsi="Liberation Serif" w:cs="Liberation Serif"/>
              </w:rPr>
              <w:t xml:space="preserve">XXI</w:t>
            </w:r>
            <w:r>
              <w:rPr>
                <w:rFonts w:ascii="Liberation Serif" w:hAnsi="Liberation Serif" w:cs="Liberation Serif"/>
                <w:lang w:val="ru-RU"/>
              </w:rPr>
              <w:t xml:space="preserve"> вв.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Е. И. Носов «Кукла», «Живое пламя». Б. П. Екимов. «Как рассказать»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2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– начала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 М.В.Исаковский: «Враги сожгли родную хату…», «Наказ сыну», «Катюша». К. М. Симонов. «Майор привез мальчишку на лафете…», «Жди меня», «Родина»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3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Сонеты № 66 «Измучась всем, я умереть хочу…», № 130 «Её глаза на звёзды не похожи…» 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4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5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6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6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7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8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9" w:tooltip="https://m.edsoo.ru/7f4196b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8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урока</w:t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Светлана», «Невыразимое»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 ‌К. Н. Батюшков. «Мой гений»; Н.М.Языков. «Пловец»; Е. А. Баратынский. «Разуверение».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роизведения Э. Т. А. Гофмана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9/4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– 34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/урока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tbl>
      <w:tblPr>
        <w:tblW w:w="10065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709"/>
        <w:gridCol w:w="1591"/>
        <w:gridCol w:w="1887"/>
        <w:gridCol w:w="205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8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right="-190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 w:hanging="135"/>
              <w:jc w:val="center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Развитие речи (Рр)/внеклассное чтение (Вн.чт.)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5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bookmarkStart w:id="79" w:name="_GoBack"/>
            <w:r/>
            <w:bookmarkEnd w:id="79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Г. Р. Державин. Стихотворения  «Властителям и судиям», «Памятник»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В. А. Жуковский. Баллады, элегии.  «Светлана», «Невыразимое», «Море»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Поэзия пушкинской эпохи. К. Н. Батюшков, А. А. Дельвиг, Н.М.Языков, Е. А. Баратынский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 С. Пушкин.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«Отцыпустынники и жёны непорочны…», «Пора, мой друг, пора!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Покоя сердце просит…», «Поэт», «Пророк», «Свободы сеятель пустынный…», «Элегия»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«Медный всадник».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Роман в стихах «Евгений Онегин»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 Ю. Лермонтов. Стихотворения.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«Выхожу один я на дорогу…», «Дума», «И скучно и грустно», «Как часто, пёстрою толпою окружён…», «Молитва» («Я, Матерь Божия, нын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«Герой нашего времени»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8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0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Данте. «Божественная комедия» (не менее два  фрагмента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9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0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1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ind w:left="6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Дж. Г. Байрон. Стихотворения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2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4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‌Э.Т.А. Гофман. «Крошка Цахес, по прозванию Циннобер» и др.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3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4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5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6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7" w:tooltip="https://m.edsoo.ru/7f41b72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5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bookmarkEnd w:id="77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tabs>
          <w:tab w:val="left" w:pos="1170" w:leader="none"/>
          <w:tab w:val="left" w:pos="11085" w:leader="none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ИСПОЛЬЗУЕМЫХ УЧЕБНЫХ ПОСОБИЙ,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ДОПОЛНИТЕЛЬНОЙ ЛИТЕРАТУРЫ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(в 2-х частях)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1.Коровина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5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2.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Полухина В.П., Коровина В.Я., Журавлёв В.П.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 6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3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7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8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ind w:firstLine="709"/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  <w:lang w:val="ru-RU"/>
        </w:rPr>
        <w:t xml:space="preserve">Коровина В.Я., Журавлёв В.П., Коровин В.И. /под редакцией Коровиной В.Я. Литература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9 класс (в 2-х частях) /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Акционерное общество "Издательство "Просвещение"/</w:t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5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5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6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9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В.П.Полухина.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материалы по литературе. 6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10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Фонохрестоматия к учебнику «Литература. 7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7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8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 «Читаем, думаем, спорим…». 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8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В.П.Журавлев, В.И.Коровин.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Фонохрестоматия к учебнику «Литература. 9 класс» (1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CD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MP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 В.Я.Коровина, И.С.Збарский, В.И.Коровин. «Читаем, думаем, спорим…».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Дидактические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материалы по литературе. 9 класс.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ind w:firstLine="708"/>
        <w:jc w:val="both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1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shd w:val="clear" w:color="auto" w:fill="ffffff"/>
          <w:lang w:val="ru-RU" w:eastAsia="ru-RU"/>
        </w:rPr>
        <w:t xml:space="preserve">ЦИФРОВЫЕ ОБРАЗОВАТЕЛЬНЫЕ РЕСУРСЫ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68" w:tooltip="https://resh.edu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resh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69" w:tooltip="https://m.edsoo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m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edsoo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0" w:tooltip="https://infourok.ru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infourok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1" w:tooltip="https://videouroki.net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videouroki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net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pStyle w:val="912"/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pPr>
      <w:r/>
      <w:hyperlink r:id="rId272" w:tooltip="https://education.yandex.ru/" w:history="1"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https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://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education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yandex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.</w:t>
        </w:r>
        <w:r>
          <w:rPr>
            <w:rStyle w:val="908"/>
            <w:rFonts w:ascii="Liberation Serif" w:hAnsi="Liberation Serif" w:cs="Liberation Serif"/>
            <w:sz w:val="24"/>
            <w:szCs w:val="24"/>
            <w:lang w:eastAsia="ru-RU"/>
          </w:rPr>
          <w:t xml:space="preserve">ru</w:t>
        </w:r>
        <w:r>
          <w:rPr>
            <w:rStyle w:val="908"/>
            <w:rFonts w:ascii="Liberation Serif" w:hAnsi="Liberation Serif" w:cs="Liberation Serif"/>
            <w:sz w:val="24"/>
            <w:szCs w:val="24"/>
            <w:lang w:val="ru-RU" w:eastAsia="ru-RU"/>
          </w:rPr>
          <w:t xml:space="preserve">/</w:t>
        </w:r>
      </w:hyperlink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 w:eastAsia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1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«Литература»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val="ru-RU"/>
        </w:rPr>
      </w:r>
    </w:p>
    <w:p>
      <w:pPr>
        <w:ind w:right="495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Список итоговых планируемых результатов по учебному  предмету «Литература»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r>
    </w:p>
    <w:tbl>
      <w:tblPr>
        <w:tblStyle w:val="909"/>
        <w:tblW w:w="97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985"/>
      </w:tblGrid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pStyle w:val="917"/>
              <w:ind w:left="120" w:right="108" w:hanging="1"/>
              <w:jc w:val="center"/>
              <w:spacing w:line="250" w:lineRule="atLeast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Этап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формирования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917"/>
              <w:ind w:left="9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Список</w:t>
            </w:r>
            <w:r>
              <w:rPr>
                <w:rFonts w:ascii="Liberation Serif" w:hAnsi="Liberation Serif" w:cs="Liberation Serif"/>
                <w:b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итоговых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планируемых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результатов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149" w:right="14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Способ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оценки,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тип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контроля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владеть элементарными умениями воспринимать, анализировать, интерпретировать и оценивать прочитанные произведения: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определять тему и главную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 на вопрос,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эпитет, сравнение, метафора, олицетворение; аллегория; ритм, рифма;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 на вопрос,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темы и сюжеты произведений, образы персонажей;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numPr>
                <w:ilvl w:val="0"/>
                <w:numId w:val="19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с помощью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 и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сжатый, выборочный или подробный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или письменное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владеть начальными умениями интерпретации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оценки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текстуально изученных произведений фольклора и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создании элементарных учебных проектов под руководством учителя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представлять их результаты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spacing w:befor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письменный ответ; сочинение; тематический контроль -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повествователь, рассказчик, литер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и письменный ответ; тематический контроль -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с помощью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и письменный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монологическое высказывание; сжатый и выборочный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диалоге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79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владеть умениями интерпретации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оценки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развивать умения коллективной проектной или исследовательской деятельности под руководством учителя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обучающихся), понимать, что в литературных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произведениях отражена художественная картина мира: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понимать сущность и элементарные смысловые функции теоретико-литературных понятий и учиться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самостоятельно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использовать их в процессе анализа и интерпретации произведений, оформле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тема, идея, проблематика; пафос (героиче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письменная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ответ, письменная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пересказ, устный ответ, монологическое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 участие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интернет-библиотеках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для выполнения учебных задач,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8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характеризовать авторский пафос; выявлять и осмыслять формы авторско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и письменный ответ;  сочинение;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форма и содержание литературного произведения; тема, идея, проблематика; пафос (героический, патриотический, гражданский и 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героя; портрет, пейзаж, интерьер, художественная деталь, символ; юмор, ирония, сатира, сарказм, гротеск;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монологическое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709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частие в беседе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развернутое аргументированное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 высказывание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33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несложный, краткосрочный проек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самостоятельно ис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18"/>
              <w:ind w:left="33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9 класс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1)  Пони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с учётом неоднозначности заложенных в них художественных смыслов: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смысловой анализ текстов;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устное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письменное высказывание, творческая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авто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высказывание, практическая работа;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анализе принадлежность произведения к историческому времени, определённому литературному направлению);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- устный ответ;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- устный ответ;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тест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устное и письменное высказывание, практическая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ind w:left="0" w:firstLine="709"/>
              <w:jc w:val="both"/>
              <w:tabs>
                <w:tab w:val="left" w:pos="851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4) 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(с учётом литературного развития, индивидуальных особенностей обучающихся);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выразительное 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5) пересказывать изуч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3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пересказ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прочитанному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отстаивать свою точку зрения, используя литературные аргументы;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Текущий контроль – участие в диалоге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ind w:left="175" w:hanging="27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7) создавать устные и письменные высказывания разны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применяя различные виды цитирования;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письменное высказывание; тематический контрол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ь-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письменный (устный) развернутый ответ на проблемный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вопрос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8) самостоятельно 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смысловое чтение текста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0"/>
              <w:jc w:val="center"/>
              <w:spacing w:line="22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Текущий контроль 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3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Текущая контроль – устный ответ,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презентация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17"/>
              <w:ind w:left="0" w:right="14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Текущая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контроль – устный ответ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Примечание: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2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«Литература»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20"/>
        <w:jc w:val="center"/>
        <w:spacing w:after="0" w:line="48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  для обучающихся 5-9 классов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  <w:t xml:space="preserve">Оценка устных ответов учащихся</w:t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</w:rPr>
        <w:t xml:space="preserve"> оценки устных ответов учитель руководствуется следующими основными критериями в пределах программы данного класса: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1. Знание текста и понимание идейно-художественного содержания изученного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left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Умение объяснять взаимосвязь событий, характер и поступки героев.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3. Понимание роли художественных средств в раскрытии идейн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эстетического содержания изученного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5. Умение анализировать художественное произведение в соответствии с ведущими идеями эпохи, авторской позицией и художественным методом.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хорошее владение монологической литературной речью. Однако допускаются одна-две неточности в ответе.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дств 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Отметкой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дств 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Оценка выразительного чтения художественных произведений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– основной вид деятельности на уроке литературы. Одним из предметных результатов является «совершенствование умения выразительно (с учетом индивидуальных особенностей обучающихся) читать, в том числе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наизусть, не менее 12 произведений и/или фрагментов.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5-9 классах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выразительное чтение произведений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является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видом текущего контроля.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Выразительное чтение художественных произведений (эпических, лирических, драматических) и их фрагментов оценивается следующим образом.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читает четко, внятно, соблюдает нормы орфоэпии, умело использует паузы для добора (пополнения запаса) воздуха;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владеет умением «читать знаки препинания»,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верно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расставляет логические ударения, определяет место и характер пауз в тексте, владеет «шестью рычагами» выразительного чтения (громче – тише, выше – ниже, быстрее – медленнее);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ученик воссоздает чувства в чтении – «рисует интонацией», соблюдает паузы психологические, начальные, финальные.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воспроизведен без ошибок или с 1–2 ошибками, которые ученик исправляет сам, без подсказки;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 основном выполняются требования к технике речи, к логике чтения и к эмоционально-образной выразительности исполнения литературного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воспроизводится с ошибками (не более 3–5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Оценивание выразительности чтения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включает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том числе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приняты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норм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техники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 класс: 100–110 слов в минуту;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 класс: 110–120 слов в минуту;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 класс: 120–130 слов в минуту, считая это средней скоростью в последующих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После выразительного чтения произведения целесообразно добавить дополнительные задания, нацеленные на достижение предметных результатов, например, на понимание темы, идеи, авторской точки зрения, художественных особенностей произведения или его фрагмента.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зависимости от уровня выразительного чтения произведений в 5–6 классах можно задать 1–2 вопроса, в 7–8 – не менее 2 вопросов, в 9 – не менее 3 вопросов.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Примерные задания после выразительного чтения.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Какова тема, идея произведения (фрагмента)? (5–6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Найдите в тексте и назовите изобразительно-выразительные средства (5–6 класс), определите их художественные функции.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вид рифмы стихотворного произведения. (6–9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стихотворный размер произведения. (6–9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особенности композиции произведения.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6.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Определите род и жанр произведения. Свой ответ обоснуйте.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7.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Дайте характеристику лирическому герою стихотворения. (7–9 классы)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8.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 выражена в произведении или его фрагменте авторская точка зрения?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Свой ответ обоснуйте. (6–9 классы)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Оцениваются ответы на дополнительные вопросы как устный ответ.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Виды пересказа и критерии его оценивания с позиции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Одним из предметных результатов, представленных в ФРП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литературе, является «овладение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тексту». В процессе проверки умения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прежде всего оценивается точная последовательная передача основного содержания художественного текста, понимание его темы, идеи, характеров героев, художественных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– это устное недословное воспроизведение художественного текста или его фрагмента, он может быть подробным, выборочным, кратким, художественным (творческим).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Виды пересказов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Подробный – это пересказ близко к тексту, в процессе которого детально передается содержание и отражаются художественные особенности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выборочный – это точный подробный пересказ выбранных фрагментов художественного текста, объединенных одной темой;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краткий – это схематичный пересказ, в процессе которого излагается основное содержание произведения, подробности опускаются, его тема раскрывается в главных чертах;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Ø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художественный/творческий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это пересказ с творческой перестройкой текста или его дополнением, когда в процессе пересказа можно интерпретировать второстепенные детали, но фабула и основная мысль художественного текста не меняются. Например, пересказ события от имени другого героя.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системе оценивания предметных результатов пересказ относится к устной форме оценивания и может быть видом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оценивания пересказа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1. Ошибки в содержании: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пропуск важного смыслового звена;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пропуск нескольких смысловых звеньев;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«сжатие»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фактические искажения;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нарушение логической последовательности (перестановки).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Грамматическое и речевое оформление: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затруднение с началом пересказа;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отсутствие грамматического завершения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отсутствие (нарушение) связей между предложениями и частями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(грамматические ошибки);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речевые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3. Общее впечатление: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«безадресность» пересказа;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невыразительность пересказа.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Оценка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подробного пересказа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по следующим критериям: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точное и полное воспроизведение сюжетной линии (или предмета описания);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последовательность изложения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наличие или отсутствие личностного отношения к событиям (поступку, герою);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качество речи (выразительная, эмоциональная или монотонная; бедная или образная; легкая, свободная речь или слова произносятся с трудом, усилием);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наличие или отсутст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вие речевых недочетов: необоснованное повторение одного и того же слова, необоснованное употребление рядом однокоренных слов, употребление слова в неточном значении, нарушение общепринятой сочетаемости слов, употребление диалектных слов и просторечий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«5»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ответа полностью соответствует теме и заданию;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фактические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ошибки отсутствуют;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излагается последовательно;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ответ отличается богатством словаря, разнообразием используемых синтаксических конструкций, точностью словоупотребления;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достигнуто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стилевое единство и выразительность речи.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«4»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содержание ответа в основном соответствует теме и заданию (имеются незначительные отклонения от темы);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содержание в основном достоверно, но имеются единичные фактические неточности;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имеются незначительные нарушения последовательности в изложении мыслей;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лексический и грамматический строй речи достаточно разнообразен;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стиль речи отличается единством и достаточной выразительностью.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«3»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в работе допущены существенные отклонения от темы и задания;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в ответе достигнута достоверность в главном, но имеются незначительные фактические неточности;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допущены отдельные нарушения последовательности изложения;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беден словарь и однообразны употребляемые синтаксические конструкции, встречается неправильное словоупотребление;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стиль речи не отличается единством и недостаточно выразителен.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1a1a1a"/>
          <w:sz w:val="24"/>
          <w:szCs w:val="24"/>
          <w:lang w:val="ru-RU"/>
        </w:rPr>
        <w:t xml:space="preserve">Отметка «2» ставится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, если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ответ не соответствует теме и заданию;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допущено много фактических неточностей;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нарушена последовательность изложения мыслей во всех частях ответа, отсутствует связь между ними, ответ не соответствует плану;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крайне беден словарь, часты случаи неправильного словоупотребления;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нарушено стилевое единство речи.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2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После пересказа по необходимости целесообразно задать вопросы по тексту, соответствующие устному опросу, оценивание такое же, как оценивание устных ответов.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480" w:lineRule="auto"/>
        <w:tabs>
          <w:tab w:val="left" w:pos="1965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Письменные работы по литературе и критерии их оценивания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ФРП по литературе обучающиеся должны овладеть умением создавать письменные высказывания разных жанров (ответ на вопрос,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аннотация, отзыв, рецензия, конспект, эссе, сочинение-рассуждение по заданной теме с опорой на прочитанные произведения, литературно-творческая работа), применяя различные виды цитирования, а также исправлять и редактировать собственные письменные тексты.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Письменные ответы используются для текущего и тематического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контроля.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любое высказывание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письменной форме следует оценивать, учитывая содержание высказывания, логическое построение и речевое оформление.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письменной работы необходимо также учитывать ее объем в зависимости от жанра и определенных в ФРП предметных результатов по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письменных заданий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Почему царица-мачеха хотела погубить молодую царевну? Дайте прямой ответ на поставленный вопрос и приведите пример-аргумент из «Сказки о мертвой царевне и о семи богатырях» А.С. Пушкина, подтверждающий ваш ответ. (5 класс, текущий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отзыв на произведение одного из современных писателей-фантастов. (6 класс, тематический контроль)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Почему так неожиданно сложилась судьба Владимира Дубровского?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ответ, подтверждая свои выводы примерами-аргументами из текста. (6 класс, тематический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4.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сочинение-рассуждение на тему: «В жизни всегда есть место подвигу» (по произведениям М. Горького). (7 класс, тематический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Что означает понятие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хлестаковщина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»? Дайте ответ на вопрос в форме словарной статьи. (8 класс, текущий контроль)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6.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Напишите конспект критического этюда И.А. Гончарова «Мильон терзаний». (9 класс, текущий контроль)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текущем и тематическом контроле важно использовать письменные задания, связанные с умениями сопоставительного анализа, формирование которых определяется предметными результатами ФГОС ООО и ФРП по литературе: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овладение умением сопоставлять произведения, их фрагменты (с учетом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приемы, эпизоды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–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таких заданиях могут быть использованы как изученные произведения, так и тексты, незнакомые обучающимся, при этом сложность сопоставительного анализа повышается от класса к классу.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письменных заданий на сопоставление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Сравните отношение Герасима и барыни к Муму. Как отношение к животному характеризует героев рассказа И.С. Тургенева? Напишите 3–5 предложений, в которых дайте ответ на поставленный вопрос, подтверждая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свои выводы текстом. (5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2. Сравните произведения И.С.Тургенева «Русский язык» А.А. Ахматовой «Мужество». В чем сходство отношения к родному языку, выраженное в произведениях И.С. Тургенева «Русский язык» и А.А. Ахматовой «Мужество». Напишите 4-5 предложений, в которых дайте ответ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поставленный вопрос, подтверждая свои выводы примерами-аргументами из этих произведений. (7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Сравните одного из персонажей «Мертвых душ» и его портрет из иллюстраций к этой поэме художника П.М. Боклевского. Какие черты характера персонажа, на ваш взгляд, отразил художник? Аргументируйте свой ответ с опорой на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Н.В. Гоголя. (9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проведения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текущего контроля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также могут быть использованы творческие задания, которые позволяют выявить способности обучающихся делать творческие интерпретации на основе изученных произведений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творческих письменных заданий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свою сказку так, чтобы она соответствовала основным особенностям волшебной сказки. По желанию сделайте иллюстрации к своей сказке. (5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свой рассказ или сказ о герое-умельце – мастере своего дела. Покажите в нем характеры героев через их портреты, слова и поступки. (6 класс)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Придумайте и напишите свой рассказ о детях, раскрывающий их внутренний мир. (7 класс)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письменных работ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учитывается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их жанр и требования ФРП ООО по литературе к предметным результатам для каждого класса, которые определяют следующие параметры: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текста и понимание идейно-художественного содержания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умение анализировать художественное произведение в соответствии с ведущими идеями эпохи, авторской позицией и художественным методом;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знание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теоретико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-литературных понятий и умение пользоваться этими знаниями при анализе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умения самостоятельно интерпретировать и оценивать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художественные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владение 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письменной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монологическ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литературной речью.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8"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письменных работ по литературе учитывается: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соответствие работы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полнота и аргументированность ответа;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правильность фактического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4) последовательность и логичность изложения, наличие обобщений и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5) речевое оформление, включающее: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разнообразие словаря и грамматического строя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стилевое единство и выразительность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число речевых недочетов;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количество орфографических, пунктуационных и грамматических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работы полностью соответствует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отличается полнотой и аргументированностью;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tabs>
          <w:tab w:val="left" w:pos="612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фактические ошибки отсутствуют;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излагается логично и последовательно;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отличается стилевым единством, точностью и выразительностью языка; допущено не более 1–2 речевых недочетов, орфографические, пунктуационные, грамматические ошибки отсутствуют или допущено не более 1 (каждого вида, суммарно – не более 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работы в основном соответствует теме и заданию, но имеются незначительные отклонения от 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полный, но недостаточно 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в основном достоверно, но имеются единичные фактические неточности;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имеются незначительные нарушения последовательности в изложении мыслей;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отличается стилевым единством и выразительностью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допущено не более 3 речевых недочетов, не более 2 орфографических, пунктуационных, грамматических ошибок (каждого вида, суммарно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более 4).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в работе допущены существенные отклонения от темы и задания;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неполный и/или недостаточно 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содержание достоверно в главном, но имеются фактические неточности;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допущены отдельные нарушения последовательности и логики изложения;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не отличается стилевым единством, речь недостаточно выразительна; допущено 4–5 речевых недочетов, не более 3–4 орфографических, пунктуационных, грамматических ошибок (каждого вида, суммарно – не более 7).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работа не соответствует теме и заданию;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ответ крайне упрощенный и/или неаргументированный;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допущено много фактических неточностей и ошибок;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нарушена последовательность и логика изложения мыслей, отсутствует связь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нарушено стилевое единство текста, словарь беден, синтаксические конструкции однообразны; допущено более 5 речевых недочетов, 5 и более орфографических, пунктуационных, грамматических ошибок (каждого вида, суммарно – 8 и более).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Сочинение по литературе: место в системе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оценивания и критерии оценки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Сочинение позволяет проверить и оценить уровень достижения практически всех предметных результатов по литературе – как со стороны знаниевых, так и деятельностных их компонентов.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Сочинение дает возможность проверить и уровень сформированности многих метапредметных умений, а также выявляет достижения обучающихся, связанные с личностными результатами.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текущего контроля можно использовать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сочинение на литературную тему 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это размышле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пишущего на заданную тему, основанное на анализе и интерпретации изученного литературного произведения (или его фрагмента), выраженное в разной жанровой форме (близкой литературно-критической или литературоведческой статье, публицистике, эссе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Среди сочинений на литературную тему принято выделять следующие виды: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основанные на анализе и интерпретации конкретного литературного произведения: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связанные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 характеристикой литературных героев (включая сопоставительную характеристику);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основанные на анализе тематики или проблематики произведения (или одной из тем и проблем);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требующие анализа одной из сторон художественной формы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основанные на анализе определенной части творчества конкретного писателя (включая сопоставление с творчеством другого писателя);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близкие по жанру литературному обзору, требующие рассмотрения определенной части историко-литературного процесса;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отражающие личностное восприятие учащимся определенного литературного явления (героя, произведения, творчества писателя) и т.д.);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сочинения, предполагающие творческую интерпретацию литературного произведения в заданном направлении.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Выбор того или иного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ида сочинения на литературную тему для проведения тематического и итогового контроля зависит не только от конкретной задачи проведения оценочной процедуры, но и от этапа обучения: проверяются именно те результаты, которые определены ФРП для данного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Любое сочинение оценивается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двумя отметками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первая ставится за содержание и речевое оформление, вторая – за грамотность, т. е. за соблюдение орфографических, пунктуационных и грамматических норм.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оценивания сочинения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Содержание: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содержания заданной 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глубина и полнота раскрытия темы, самостоятельность в ее рассмотрении;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доказательность и аргументированность высказанных суждений с опорой на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оизведения, отсутствие фактических ошибок;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уместное использование изученных теоретико-литературных понятий;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логичность и последовательность изложения, композиционная стройность и завершенность сочинения.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Речевое оформление: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точность и выразительность языка, разнообразие словаря и грамматического строя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стилевое единство и соответствие стиля изложения содержанию;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число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Грамотность: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орфографическим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пунктуационным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соответствие грамматическим нормам.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Оценка за грамотность сочинения выставляется в соответствии с «Нормами оценки знаний, умений и навыков учащихся по русскому языку».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сочинения учитывается его объем в соответствии с требованиями, определенными в ФРП по классам: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 класс – не менее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 класс – не менее 100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 класс – не менее 150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 класс – не менее 200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9 класс – не менее 250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«5»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глубоко и аргументировано раскрывающее тему, свидетельствующее об отличном знании текста произведения и других источников, необходимых для ее раскрытия; об умении целенаправленно анализировать прои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зведение, уместно и правильно используя теоретико-литературные понятия,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Допускается незначительная неточность в содержании, один-два речевых недочета.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 своих мыслей; умение анализировать произведение с опорой на теоретико-литературные понятия,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Допускаются две-три неточности в содержании, незначительные отклонения от темы, а также не более трех-четырех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«3»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в котором в главном и основном раскрывается тема, дан в целом верны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й, но односторонний или недостаточно полный ответ на тему, допущены отклонения от нее или отдельные ошибки в изложении фактического материала; проводится анализ произведения, но без опоры на теоретико-литературные понятия или с ошибками в их использовании;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монологической речи. В работе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имеется не более четырех неточностей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содержании и пяти речевых недочетов.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 за сочинение, которое не раскрывает тему или написано не на тему; свидетельствует о поверхностном знании текста произведения, состоит из путаного пересказа отдельны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событий, без выводов и обобщений или из общих положений, не опирающихся на текст; не свидетельствует об умении анализировать текст и знании теоретиколитературных понятий; характеризуется случайным расположением материала, отсутствием связи между частями;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отличается бедностью словаря, наличием грубых речевых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Тестирование как метод оценочных процедур по литературе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Тестирование является одним из современных методов контроля и оценивания учебных достижений обучающихся, оно позволяет в краткой и четкой форме выявить их знания и умения по предмету.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Тестовые задания ориентированы на однозначный правильный ответ.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Тесты рекомендуется использовать как для текущего контроля, так и для проведения тематического контроля, включающего наряду с тестами письменный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развернутый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 на проблемный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Оценка тестовых работ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Примерная шкала перевода балла в отметку (разрабатывается в образовательной организации):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«5» – 84–100%;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«4» – 66–83%;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«3» – 50–65%;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«2» – менее 50%.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color w:val="1a1a1a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  <w:t xml:space="preserve">Отметка «1» – не выполнено ни одного задания/не приступал.</w:t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a1a1a"/>
          <w:sz w:val="24"/>
          <w:szCs w:val="24"/>
          <w:lang w:val="ru-RU"/>
        </w:rPr>
      </w:r>
    </w:p>
    <w:p>
      <w:pPr>
        <w:pStyle w:val="91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4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выставлении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оценки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учитывается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количество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проценто выполненных </w:t>
      </w:r>
      <w:r>
        <w:rPr>
          <w:rFonts w:ascii="Liberation Serif" w:hAnsi="Liberation Serif" w:cs="Liberation Serif"/>
          <w:sz w:val="24"/>
          <w:szCs w:val="24"/>
        </w:rPr>
        <w:t xml:space="preserve">правильно заданий: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" w:firstLine="708"/>
        <w:spacing w:after="0"/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Оценка краткого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ответа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b/>
          <w:i/>
          <w:spacing w:val="-15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проблемный вопрос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15"/>
        </w:rPr>
        <w:t xml:space="preserve"> </w:t>
      </w:r>
      <w:r>
        <w:rPr>
          <w:rFonts w:ascii="Liberation Serif" w:hAnsi="Liberation Serif" w:cs="Liberation Serif"/>
          <w:b/>
        </w:rPr>
        <w:t xml:space="preserve">«5» </w:t>
      </w:r>
      <w:r>
        <w:rPr>
          <w:rFonts w:ascii="Liberation Serif" w:hAnsi="Liberation Serif" w:cs="Liberation Serif"/>
        </w:rPr>
        <w:t xml:space="preserve">ставится при условии: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  <w:spacing w:val="-15"/>
        </w:rPr>
        <w:t xml:space="preserve"> учащийся </w:t>
      </w:r>
      <w:r>
        <w:rPr>
          <w:rFonts w:ascii="Liberation Serif" w:hAnsi="Liberation Serif" w:cs="Liberation Serif"/>
        </w:rPr>
        <w:t xml:space="preserve">обнаружил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прочные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знания и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глубокое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понимание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текста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изучаемого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произведения;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</w:rPr>
        <w:t xml:space="preserve"> ответ стройный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композиции, логичный и последовательный в изложении мыслей;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</w:rPr>
        <w:t xml:space="preserve"> ответ написан правильным литературным языком и стилистически соответствует содержанию.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6"/>
        </w:rPr>
        <w:t xml:space="preserve"> </w:t>
      </w:r>
      <w:r>
        <w:rPr>
          <w:rFonts w:ascii="Liberation Serif" w:hAnsi="Liberation Serif" w:cs="Liberation Serif"/>
          <w:b/>
        </w:rPr>
        <w:t xml:space="preserve">«4»</w:t>
      </w:r>
      <w:r>
        <w:rPr>
          <w:rFonts w:ascii="Liberation Serif" w:hAnsi="Liberation Serif" w:cs="Liberation Serif"/>
          <w:b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ставится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при условии: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учащийся достаточно полно и убедительно раскрыл тему, обнаружил хорошее знание литературного материала, а также показал умение делать выводы и обобщения;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ответа логичное и последовательное;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ответ написан правильным литературным языком, стилистически соответствует содержанию.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Учащийся допустил две-три неточности в содержании, незначительные отклонения от темы, а также не более трех-четырех речевых недочетов.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 «3» </w:t>
      </w:r>
      <w:r>
        <w:rPr>
          <w:rFonts w:ascii="Liberation Serif" w:hAnsi="Liberation Serif" w:cs="Liberation Serif"/>
        </w:rPr>
        <w:t xml:space="preserve">ставится при условии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учащийся недостаточно полно раскрыл тему, не привел аргументы из литературного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ответ без логических нарушений;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Учащийся допустил три-четыре неточности в содержании, незначительные отклонения от темы, а также более трех-четырех речевых недочетов.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2" w:right="-1" w:firstLine="707"/>
        <w:jc w:val="both"/>
        <w:spacing w:before="1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 «2»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ставится, если учащийся не раскрыл тему (в этом случае другие критерии не учитываются)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  <w:t xml:space="preserve">Система оценивания проектной и исследовательской деятельности </w:t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  <w:t xml:space="preserve">по литературе</w:t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center"/>
        <w:spacing w:after="0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val="ru-RU"/>
        </w:rPr>
        <w:t xml:space="preserve">Проектная деятельность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это особая деятельность, имеющая начало и конец во времени, направленная на достижение заранее определенного результата/цели, создание определенного, уникального продукта или услуги.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Итогами проектной деятельности является не только достижение предметных результатов, но и личнос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тное развитие школьников, уяснение специфики творческой исследовательской и проектной работы, формирование и развитие умений сотрудничать в коллективе и работать самостоятельно, поскольку проект может выполняться как индивидуально, так и в групповой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условиях госпитальной школы практикуются несложные краткосрочные проекты, которые оцениваются в рамках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этом учитывается динамика развития умений проектной деятельности и приобретения знаний и формирования предметных умений по литературе, необходимых для выполнения проекта на этапе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 проекта по литературе как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ормы оценки предметных результатов  определяется в соответствии с программой конкретного класса, а также может основываться на материале внеклассного чтения, литературных юбилейных датах, региональной литературе, краеведческой и музейной деятельности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Формы представления проекта по литературе разнообразны и также должны соответствовать уровню знаний и умений учащихся.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Например, для 5–6 классов могут быть предложены поэтическая композиция с использованием творческих работ учащихся (рисунки, фотографии, звукозаписи), страница к устному журналу или альманаху, инсценировка;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ля 7–8 классов – тематическая стенгазета, календарь литературных дат, буклет, сценарий праздника; в 9 классе – исследовательский проект, мультимедийная презентация, буктрейлер, школьный спектакль, организация заочной экскурсии по литературным местам и др.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Общие требования к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индивидуальным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проектам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наличие значимой проблемы, требующей интегрированного знания, исследовательского поиска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теоретическая, практическая, познавательная значимость предполагаемых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самостоятельная деятельность учащихся;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структурирование содержательной части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исследовательских методов;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Wingdings" w:hAnsi="Wingdings" w:eastAsia="Wingdings" w:cs="Wingdings"/>
          <w:sz w:val="24"/>
          <w:szCs w:val="24"/>
        </w:rPr>
        <w:t xml:space="preserve">§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представления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Критерии оценки проектной деятельности по литературе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результатов работы учащихся над проектом необходимо учесть все компоненты проектной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содержательный компонент;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деятельностный компонент;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результативный компонент.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оценивании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содержательного компонента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проекта принимаются во внимание следующие критерии: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значимость выдвинутой проблемы и ее соответствие изучаемой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правильность выбора используемых методов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глубина раскрытия проблемы, использование знаний из других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доказательность принимаемых решений; – наличие аргументации, выводов и заключений.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оценке 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результативного компонента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проекта учитываются такие критерии,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качество формы предъявления и оформления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презентация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грамотность изложения хода исследования и его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новизна представляемого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922"/>
        <w:ind w:right="-1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Критерии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оценивания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презентаций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Одним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из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видов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творческой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является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презентация,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составленная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программе Power Point.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21"/>
        <w:tblW w:w="9344" w:type="dxa"/>
        <w:tblInd w:w="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5830"/>
        <w:gridCol w:w="1514"/>
      </w:tblGrid>
      <w:tr>
        <w:tblPrEx/>
        <w:trPr>
          <w:trHeight w:val="551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712" w:right="-1"/>
              <w:spacing w:line="269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Критерии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609" w:right="-1"/>
              <w:spacing w:line="263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оценивания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22" w:right="-1"/>
              <w:jc w:val="center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Параметры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386" w:right="-1"/>
              <w:spacing w:line="270" w:lineRule="exact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  <w:p>
            <w:pPr>
              <w:pStyle w:val="917"/>
              <w:ind w:left="386" w:right="-1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pacing w:val="-2"/>
                <w:sz w:val="24"/>
                <w:szCs w:val="24"/>
              </w:rPr>
              <w:t xml:space="preserve">соотв./не соотв.)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30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163" w:right="-1"/>
              <w:spacing w:line="27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Дизайн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105" w:right="-1" w:firstLine="7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общий дизайн – оформление презентации логично,</w:t>
            </w:r>
            <w:r>
              <w:rPr>
                <w:rFonts w:ascii="Liberation Serif" w:hAnsi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отвечает</w:t>
            </w:r>
            <w:r>
              <w:rPr>
                <w:rFonts w:ascii="Liberation Serif" w:hAnsi="Liberation Serif" w:cs="Liberation Serif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требованиям</w:t>
            </w:r>
            <w:r>
              <w:rPr>
                <w:rFonts w:ascii="Liberation Serif" w:hAnsi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эстетики,</w:t>
            </w:r>
            <w:r>
              <w:rPr>
                <w:rFonts w:ascii="Liberation Serif" w:hAnsi="Liberation Serif" w:cs="Liberation Serif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противоречит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содержанию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105" w:right="-1" w:firstLine="708"/>
              <w:tabs>
                <w:tab w:val="left" w:pos="1594" w:leader="none"/>
                <w:tab w:val="left" w:pos="3471" w:leader="none"/>
                <w:tab w:val="left" w:pos="380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диаграмма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рисунки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изображения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привлекательны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соответствуют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содержанию;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текст,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цвет,</w:t>
            </w:r>
            <w:r>
              <w:rPr>
                <w:rFonts w:ascii="Liberation Serif" w:hAnsi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</w:t>
            </w:r>
            <w:r>
              <w:rPr>
                <w:rFonts w:ascii="Liberation Serif" w:hAnsi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легко</w:t>
            </w:r>
            <w:r>
              <w:rPr>
                <w:rFonts w:ascii="Liberation Serif" w:hAnsi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читается,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сочетается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графическими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элементами;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списки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списки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выстроены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размещены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корректно;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non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ind w:right="-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ссылки –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 ссылки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работают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дизайну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28" w:right="-1"/>
              <w:jc w:val="center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раскрыты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аспекты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темы;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изложен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доступной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форме;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667" w:leader="none"/>
                <w:tab w:val="left" w:pos="47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систематизированный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набор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оригинальных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рисунков;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146" w:leader="none"/>
                <w:tab w:val="left" w:pos="2144" w:leader="none"/>
                <w:tab w:val="left" w:pos="3783" w:leader="none"/>
                <w:tab w:val="left" w:pos="415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слайды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расположены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логической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последовательности;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заключительный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слайд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выводами;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68" w:lineRule="exact"/>
              <w:tabs>
                <w:tab w:val="left" w:pos="1106" w:leader="none"/>
                <w:tab w:val="left" w:pos="2780" w:leader="none"/>
                <w:tab w:val="left" w:pos="3096" w:leader="none"/>
                <w:tab w:val="left" w:pos="4866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библиография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перечислением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всех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7"/>
              <w:ind w:left="105" w:right="-1"/>
              <w:spacing w:line="26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использованных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ресурсов.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содержанию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2000" w:type="dxa"/>
            <w:vMerge w:val="restart"/>
            <w:textDirection w:val="lrTb"/>
            <w:noWrap w:val="false"/>
          </w:tcPr>
          <w:p>
            <w:pPr>
              <w:pStyle w:val="917"/>
              <w:ind w:left="28" w:right="-1"/>
              <w:jc w:val="center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речь</w:t>
            </w:r>
            <w:r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учащегося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чёткая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логичная;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ученик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владеет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материалом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своей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темы;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vMerge w:val="continue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Средняя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защите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2000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30" w:type="dxa"/>
            <w:textDirection w:val="lrTb"/>
            <w:noWrap w:val="false"/>
          </w:tcPr>
          <w:p>
            <w:pPr>
              <w:pStyle w:val="917"/>
              <w:ind w:left="813" w:right="-1"/>
              <w:spacing w:line="25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Итоговая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оценка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pStyle w:val="917"/>
              <w:ind w:left="0" w:right="-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right="-1" w:firstLine="708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</w:t>
      </w:r>
      <w:r>
        <w:rPr>
          <w:rFonts w:ascii="Liberation Serif" w:hAnsi="Liberation Serif" w:cs="Liberation Serif"/>
          <w:b/>
          <w:spacing w:val="3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«5»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ставится</w:t>
      </w:r>
      <w:r>
        <w:rPr>
          <w:rFonts w:ascii="Liberation Serif" w:hAnsi="Liberation Serif" w:cs="Liberation Serif"/>
          <w:spacing w:val="3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 полное соответствие выдвинутым 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  <w:t xml:space="preserve">требованиям.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2" w:right="-1" w:firstLine="707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</w:t>
      </w:r>
      <w:r>
        <w:rPr>
          <w:rFonts w:ascii="Liberation Serif" w:hAnsi="Liberation Serif" w:cs="Liberation Serif"/>
          <w:b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«4»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небольшие</w:t>
      </w:r>
      <w:r>
        <w:rPr>
          <w:rFonts w:ascii="Liberation Serif" w:hAnsi="Liberation Serif" w:cs="Liberation Serif"/>
          <w:spacing w:val="8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несоответствия выдвинутым требованиям.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19"/>
        <w:ind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Отметка</w:t>
      </w:r>
      <w:r>
        <w:rPr>
          <w:rFonts w:ascii="Liberation Serif" w:hAnsi="Liberation Serif" w:cs="Liberation Serif"/>
          <w:b/>
          <w:spacing w:val="-5"/>
        </w:rPr>
        <w:t xml:space="preserve"> </w:t>
      </w:r>
      <w:r>
        <w:rPr>
          <w:rFonts w:ascii="Liberation Serif" w:hAnsi="Liberation Serif" w:cs="Liberation Serif"/>
          <w:b/>
        </w:rPr>
        <w:t xml:space="preserve">«3»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ставится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за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минимальные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темы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возможно, не совсем корректное оформление презентации.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830" w:right="-1"/>
        <w:jc w:val="both"/>
        <w:spacing w:after="0"/>
        <w:rPr>
          <w:rFonts w:ascii="Liberation Serif" w:hAnsi="Liberation Serif" w:cs="Liberation Serif"/>
          <w:spacing w:val="-2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Отметка «2»</w:t>
      </w:r>
      <w:r>
        <w:rPr>
          <w:rFonts w:ascii="Liberation Serif" w:hAnsi="Liberation Serif" w:cs="Liberation Serif"/>
          <w:spacing w:val="-8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ставится</w:t>
      </w:r>
      <w:r>
        <w:rPr>
          <w:rFonts w:ascii="Liberation Serif" w:hAnsi="Liberation Serif" w:cs="Liberation Serif"/>
          <w:spacing w:val="-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spacing w:val="-3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всех</w:t>
      </w:r>
      <w:r>
        <w:rPr>
          <w:rFonts w:ascii="Liberation Serif" w:hAnsi="Liberation Serif" w:cs="Liberation Serif"/>
          <w:spacing w:val="-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остальных</w:t>
      </w:r>
      <w:r>
        <w:rPr>
          <w:rFonts w:ascii="Liberation Serif" w:hAnsi="Liberation Serif" w:cs="Liberation Serif"/>
          <w:spacing w:val="-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возможных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  <w:t xml:space="preserve"> случаях</w:t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</w:r>
      <w:r>
        <w:rPr>
          <w:rFonts w:ascii="Liberation Serif" w:hAnsi="Liberation Serif" w:cs="Liberation Serif"/>
          <w:spacing w:val="-2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Самооценка и взаимооценивание в рамках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Самооценка и взаимооценивание являются составляющими оценивания достижения предметных результатов на уроке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должен объективно оценивать собственную работу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или достижения одноклассников и уметь обосновать свою оценку. Такая работа способствует развитию у школьников навыков самостоятельно оценивать результаты своих действий, находить и исправлять собственные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самооценку и взаимооценивание на уроках литературы рекомендуется в качестве текущего контроля.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Для того чтобы обучающийся смог провести самооценку или оценить выполнение задания одноклассниками на уроке литературы, он должен знать алгоритм, по которому будет проводить оценивание. Критерии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самооценки и взаимооценивания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должны соответствовать критериям форм устного или письменного контроля. В лист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самооценки или взаимооценивания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обязательно заносятся фамилия, имя обучающегося, класс; фамилия, имя проверяющего, класс (если лист взаимооценивания);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критерии оценки; баллы за выполнения задания; полученные баллы и обязательно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комментарии оценки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чтобы обучающийся мог обосновать выставленные баллы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Самооценка и взаимооценивание может проходить как в устной, так и в письменной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проведения самооценки или взаимооценивания н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а уроках литературы целесообразно предложить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 оценивание устного или письменного ответа на вопрос, пересказа художественного произведения или его фрагмента, выразительного чтения произведения, тестирования, сочинения.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Критерии оценки для самооценки или взаимооценивания обучающихся учитель может составить на основе критериев, представленных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ниже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Примеры листов самооценки и </w:t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  <w:t xml:space="preserve">взаимооценивания</w:t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1.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Фамилия, имя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Фамилия, имя 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проверяющего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устный ответ на вопрос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«Определите и сформулируйте тему и основную мысль прочитанной басни…»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258"/>
        <w:gridCol w:w="1869"/>
        <w:gridCol w:w="1901"/>
        <w:gridCol w:w="1991"/>
        <w:gridCol w:w="155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Знание содержания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Названа тема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Сформулирована основная мысль басни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2.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выразительное чтение отрывка художественного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1984"/>
        <w:gridCol w:w="138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1.Чтение без ошибок в словах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 Чтение четкое, внятное с соблюдением норм орфоэпии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Верно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расставлены логические ударения и паузы в тексте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 Соблюден темп чтения (громче – тише, выше – ниже, быстрее – медленнее)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верно чувства в чтении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3.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t xml:space="preserve">Форма контроля: пересказ отрывка художественного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667"/>
        <w:gridCol w:w="1784"/>
        <w:gridCol w:w="1832"/>
        <w:gridCol w:w="1961"/>
        <w:gridCol w:w="132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выполнение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 Отсутствие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фактических ошибок и фактических искажений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Нет нарушений логической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Отсутствие затруднений в пересказе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 Нет речевых ошибок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Пересказ выразительный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№ 4.</w:t>
      </w:r>
      <w:r>
        <w:rPr>
          <w:rFonts w:ascii="Liberation Serif" w:hAnsi="Liberation Serif" w:cs="Liberation Serif"/>
          <w:sz w:val="24"/>
          <w:szCs w:val="24"/>
        </w:rPr>
        <w:t xml:space="preserve"> Лист самооценки </w:t>
      </w:r>
      <w:r>
        <w:rPr>
          <w:rFonts w:ascii="Liberation Serif" w:hAnsi="Liberation Serif" w:cs="Liberation Serif"/>
          <w:color w:val="181818"/>
          <w:sz w:val="24"/>
          <w:szCs w:val="24"/>
        </w:rPr>
        <w:t xml:space="preserve">или взаимооценивания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обучающегося,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181818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Фамилия, имя проверяющего, класс___________________________</w:t>
      </w:r>
      <w:r>
        <w:rPr>
          <w:rFonts w:ascii="Liberation Serif" w:hAnsi="Liberation Serif" w:cs="Liberation Serif"/>
          <w:color w:val="181818"/>
          <w:sz w:val="24"/>
          <w:szCs w:val="24"/>
        </w:rPr>
      </w:r>
      <w:r>
        <w:rPr>
          <w:rFonts w:ascii="Liberation Serif" w:hAnsi="Liberation Serif" w:cs="Liberation Serif"/>
          <w:color w:val="181818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181818"/>
          <w:sz w:val="24"/>
          <w:szCs w:val="24"/>
        </w:rPr>
        <w:t xml:space="preserve">Форма контроля: сочинение*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457"/>
        <w:gridCol w:w="1821"/>
        <w:gridCol w:w="1854"/>
        <w:gridCol w:w="1948"/>
        <w:gridCol w:w="1492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Критерии оценки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Баллы за выполнение задания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Полученные баллы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Комментарии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учителя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Соответствие работы теме сочинения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Полнота раскрытия темы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Правильность фактического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 Нет нарушений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логической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Отсутствие речевых ошибок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 баллов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8"/>
        <w:jc w:val="center"/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181818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firstLine="708"/>
        <w:jc w:val="both"/>
        <w:rPr>
          <w:rFonts w:ascii="Liberation Serif" w:hAnsi="Liberation Serif" w:cs="Liberation Serif"/>
          <w:color w:val="181818"/>
          <w:sz w:val="24"/>
          <w:szCs w:val="24"/>
          <w:lang w:val="ru-RU"/>
        </w:rPr>
        <w:sectPr>
          <w:footnotePr/>
          <w:endnotePr/>
          <w:type w:val="nextPage"/>
          <w:pgSz w:w="11907" w:h="16839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Приложение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  <w:lang w:val="ru-RU"/>
        </w:rPr>
        <w:t xml:space="preserve"> 3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к Рабочей программе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right="495"/>
        <w:jc w:val="right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Литература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»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 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iCs/>
          <w:sz w:val="24"/>
          <w:szCs w:val="24"/>
          <w:lang w:val="ru-RU"/>
        </w:rPr>
      </w:r>
    </w:p>
    <w:p>
      <w:pPr>
        <w:ind w:left="117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 проведения оценочных процедур (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литературе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 5–9 классах на </w:t>
      </w:r>
      <w:r>
        <w:rPr>
          <w:rFonts w:ascii="Liberation Serif" w:hAnsi="Liberation Serif" w:cs="Liberation Serif"/>
          <w:b/>
          <w:sz w:val="24"/>
          <w:szCs w:val="24"/>
        </w:rPr>
        <w:t xml:space="preserve">I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полугодие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Style w:val="909"/>
        <w:tblW w:w="0" w:type="auto"/>
        <w:tblInd w:w="-176" w:type="dxa"/>
        <w:tblLook w:val="04A0" w:firstRow="1" w:lastRow="0" w:firstColumn="1" w:lastColumn="0" w:noHBand="0" w:noVBand="1"/>
      </w:tblPr>
      <w:tblGrid>
        <w:gridCol w:w="859"/>
        <w:gridCol w:w="2119"/>
        <w:gridCol w:w="732"/>
        <w:gridCol w:w="731"/>
        <w:gridCol w:w="731"/>
        <w:gridCol w:w="731"/>
        <w:gridCol w:w="731"/>
        <w:gridCol w:w="731"/>
        <w:gridCol w:w="731"/>
        <w:gridCol w:w="731"/>
        <w:gridCol w:w="732"/>
        <w:gridCol w:w="748"/>
        <w:gridCol w:w="748"/>
        <w:gridCol w:w="748"/>
        <w:gridCol w:w="748"/>
        <w:gridCol w:w="748"/>
        <w:gridCol w:w="748"/>
        <w:gridCol w:w="725"/>
      </w:tblGrid>
      <w:tr>
        <w:tblPrEx/>
        <w:trPr/>
        <w:tc>
          <w:tcPr>
            <w:tcW w:w="859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21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Тема/форма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gridSpan w:val="16"/>
            <w:tcW w:w="1179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  <w:lang w:val="ru-RU"/>
              </w:rPr>
              <w:t xml:space="preserve">полугодие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211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gridSpan w:val="16"/>
            <w:tcW w:w="1179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Неделя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8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11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Л.Н.Толстой. «Кавказский «пленник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Л.Н.Толстой «Детство»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М.Е.салтыков-Щедрин». «Повесть о том, как </w:t>
            </w:r>
            <w:r>
              <w:rPr>
                <w:sz w:val="24"/>
                <w:szCs w:val="24"/>
                <w:lang w:val="ru-RU"/>
              </w:rPr>
              <w:t xml:space="preserve">один </w:t>
            </w:r>
            <w:r>
              <w:rPr>
                <w:sz w:val="24"/>
                <w:szCs w:val="24"/>
                <w:lang w:val="ru-RU"/>
              </w:rPr>
              <w:t xml:space="preserve">мужик двух генералов прокормил»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Н.В.Гоголь. «Ревизор»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19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Творчество А.С.Пушкина: Лирика А.С.Пушкина. Поэма «Медный всадник»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7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left="1170" w:firstLine="12187"/>
        <w:spacing w:after="0" w:line="240" w:lineRule="auto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170"/>
        <w:spacing w:after="0" w:line="240" w:lineRule="auto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График проведения оценочных процедур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(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ПР</w:t>
      </w:r>
      <w:r>
        <w:rPr>
          <w:rFonts w:ascii="Liberation Serif" w:hAnsi="Liberation Serif" w:cs="Liberation Serif"/>
          <w:b/>
          <w:sz w:val="28"/>
          <w:lang w:val="ru-RU"/>
        </w:rPr>
        <w:t xml:space="preserve">)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по русскому языку в 5–9 классах на </w:t>
      </w:r>
      <w:r>
        <w:rPr>
          <w:rFonts w:ascii="Liberation Serif" w:hAnsi="Liberation Serif" w:cs="Liberation Serif"/>
          <w:b/>
          <w:sz w:val="28"/>
        </w:rPr>
        <w:t xml:space="preserve">II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полугодие </w:t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tbl>
      <w:tblPr>
        <w:tblStyle w:val="909"/>
        <w:tblW w:w="0" w:type="auto"/>
        <w:tblInd w:w="-176" w:type="dxa"/>
        <w:tblLook w:val="04A0" w:firstRow="1" w:lastRow="0" w:firstColumn="1" w:lastColumn="0" w:noHBand="0" w:noVBand="1"/>
      </w:tblPr>
      <w:tblGrid>
        <w:gridCol w:w="830"/>
        <w:gridCol w:w="2311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  <w:gridCol w:w="669"/>
        <w:gridCol w:w="669"/>
        <w:gridCol w:w="669"/>
        <w:gridCol w:w="669"/>
        <w:gridCol w:w="669"/>
        <w:gridCol w:w="669"/>
        <w:gridCol w:w="652"/>
        <w:gridCol w:w="604"/>
        <w:gridCol w:w="604"/>
      </w:tblGrid>
      <w:tr>
        <w:tblPrEx/>
        <w:trPr/>
        <w:tc>
          <w:tcPr>
            <w:tcW w:w="83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Тема/форма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18"/>
            <w:tcW w:w="1182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  <w:lang w:val="ru-RU"/>
              </w:rPr>
              <w:t xml:space="preserve">полугодие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gridSpan w:val="18"/>
            <w:tcW w:w="1182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Неделя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231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В.П.Астафьев</w:t>
            </w:r>
            <w:r>
              <w:rPr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sz w:val="24"/>
                <w:szCs w:val="24"/>
                <w:lang w:val="ru-RU" w:eastAsia="ru-RU"/>
              </w:rPr>
              <w:t xml:space="preserve">«Васюткино озеро»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rFonts w:eastAsia="Liberation Serif"/>
                <w:sz w:val="24"/>
                <w:szCs w:val="24"/>
                <w:lang w:val="ru-RU"/>
              </w:rPr>
              <w:t xml:space="preserve">В.Г. Распутин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 «Уроки </w:t>
            </w:r>
            <w:r>
              <w:rPr>
                <w:rFonts w:eastAsia="Liberation Serif"/>
                <w:sz w:val="24"/>
                <w:szCs w:val="24"/>
                <w:lang w:val="ru-RU"/>
              </w:rPr>
              <w:t xml:space="preserve">французского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А.П.Платонов</w:t>
            </w:r>
            <w:r>
              <w:rPr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sz w:val="24"/>
                <w:szCs w:val="24"/>
                <w:lang w:val="ru-RU" w:eastAsia="ru-RU"/>
              </w:rPr>
              <w:t xml:space="preserve">«Юшка»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М.А.Шолохов. «Судьба человека»</w:t>
            </w:r>
            <w:r>
              <w:rPr>
                <w:color w:val="ff0000"/>
                <w:sz w:val="24"/>
                <w:szCs w:val="24"/>
                <w:lang w:val="ru-RU" w:eastAsia="ru-RU"/>
              </w:rPr>
            </w:r>
            <w:r>
              <w:rPr>
                <w:color w:val="ff0000"/>
                <w:sz w:val="24"/>
                <w:szCs w:val="24"/>
                <w:lang w:val="ru-RU" w:eastAsia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/>
        <w:tc>
          <w:tcPr>
            <w:tcW w:w="8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 класс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311" w:type="dxa"/>
            <w:textDirection w:val="lrTb"/>
            <w:noWrap w:val="false"/>
          </w:tcPr>
          <w:p>
            <w:pPr>
              <w:pStyle w:val="9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Творчество М.Ю.Лермонтова: «Лирика М.Ю.Лермонтова.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Роман Герой нашего времени»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  <w:color w:val="181818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181818"/>
          <w:sz w:val="24"/>
          <w:szCs w:val="24"/>
          <w:lang w:val="ru-RU"/>
        </w:rPr>
      </w:r>
    </w:p>
    <w:sectPr>
      <w:footnotePr/>
      <w:endnotePr/>
      <w:type w:val="nextPage"/>
      <w:pgSz w:w="16839" w:h="11907" w:orient="landscape"/>
      <w:pgMar w:top="850" w:right="1134" w:bottom="170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 CYR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</w:pPr>
    <w:fldSimple w:instr="PAGE \* MERGEFORMAT">
      <w:r>
        <w:t xml:space="preserve">1</w:t>
      </w:r>
    </w:fldSimple>
    <w:r/>
    <w:r/>
  </w:p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0"/>
  </w:num>
  <w:num w:numId="5">
    <w:abstractNumId w:val="8"/>
  </w:num>
  <w:num w:numId="6">
    <w:abstractNumId w:val="23"/>
  </w:num>
  <w:num w:numId="7">
    <w:abstractNumId w:val="17"/>
  </w:num>
  <w:num w:numId="8">
    <w:abstractNumId w:val="21"/>
  </w:num>
  <w:num w:numId="9">
    <w:abstractNumId w:val="12"/>
  </w:num>
  <w:num w:numId="10">
    <w:abstractNumId w:val="3"/>
  </w:num>
  <w:num w:numId="11">
    <w:abstractNumId w:val="19"/>
  </w:num>
  <w:num w:numId="12">
    <w:abstractNumId w:val="24"/>
  </w:num>
  <w:num w:numId="13">
    <w:abstractNumId w:val="9"/>
  </w:num>
  <w:num w:numId="14">
    <w:abstractNumId w:val="20"/>
  </w:num>
  <w:num w:numId="15">
    <w:abstractNumId w:val="14"/>
  </w:num>
  <w:num w:numId="16">
    <w:abstractNumId w:val="22"/>
  </w:num>
  <w:num w:numId="17">
    <w:abstractNumId w:val="16"/>
  </w:num>
  <w:num w:numId="18">
    <w:abstractNumId w:val="18"/>
  </w:num>
  <w:num w:numId="19">
    <w:abstractNumId w:val="2"/>
  </w:num>
  <w:num w:numId="20">
    <w:abstractNumId w:val="0"/>
  </w:num>
  <w:num w:numId="21">
    <w:abstractNumId w:val="13"/>
  </w:num>
  <w:num w:numId="22">
    <w:abstractNumId w:val="6"/>
  </w:num>
  <w:num w:numId="23">
    <w:abstractNumId w:val="4"/>
  </w:num>
  <w:num w:numId="24">
    <w:abstractNumId w:val="7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2">
    <w:name w:val="Heading 1 Char"/>
    <w:basedOn w:val="893"/>
    <w:link w:val="922"/>
    <w:uiPriority w:val="9"/>
    <w:rPr>
      <w:rFonts w:ascii="Arial" w:hAnsi="Arial" w:eastAsia="Arial" w:cs="Arial"/>
      <w:sz w:val="40"/>
      <w:szCs w:val="40"/>
    </w:rPr>
  </w:style>
  <w:style w:type="character" w:styleId="723">
    <w:name w:val="Heading 2 Char"/>
    <w:basedOn w:val="893"/>
    <w:link w:val="890"/>
    <w:uiPriority w:val="9"/>
    <w:rPr>
      <w:rFonts w:ascii="Arial" w:hAnsi="Arial" w:eastAsia="Arial" w:cs="Arial"/>
      <w:sz w:val="34"/>
    </w:rPr>
  </w:style>
  <w:style w:type="character" w:styleId="724">
    <w:name w:val="Heading 3 Char"/>
    <w:basedOn w:val="893"/>
    <w:link w:val="891"/>
    <w:uiPriority w:val="9"/>
    <w:rPr>
      <w:rFonts w:ascii="Arial" w:hAnsi="Arial" w:eastAsia="Arial" w:cs="Arial"/>
      <w:sz w:val="30"/>
      <w:szCs w:val="30"/>
    </w:rPr>
  </w:style>
  <w:style w:type="character" w:styleId="725">
    <w:name w:val="Heading 4 Char"/>
    <w:basedOn w:val="893"/>
    <w:link w:val="892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3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3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3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8"/>
    <w:next w:val="888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3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88"/>
    <w:uiPriority w:val="34"/>
    <w:qFormat/>
    <w:pPr>
      <w:contextualSpacing/>
      <w:ind w:left="720"/>
    </w:pPr>
  </w:style>
  <w:style w:type="character" w:styleId="737">
    <w:name w:val="Title Char"/>
    <w:basedOn w:val="893"/>
    <w:link w:val="905"/>
    <w:uiPriority w:val="10"/>
    <w:rPr>
      <w:sz w:val="48"/>
      <w:szCs w:val="48"/>
    </w:rPr>
  </w:style>
  <w:style w:type="character" w:styleId="738">
    <w:name w:val="Subtitle Char"/>
    <w:basedOn w:val="893"/>
    <w:link w:val="903"/>
    <w:uiPriority w:val="11"/>
    <w:rPr>
      <w:sz w:val="24"/>
      <w:szCs w:val="24"/>
    </w:rPr>
  </w:style>
  <w:style w:type="paragraph" w:styleId="739">
    <w:name w:val="Quote"/>
    <w:basedOn w:val="888"/>
    <w:next w:val="888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8"/>
    <w:next w:val="888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3"/>
    <w:link w:val="896"/>
    <w:uiPriority w:val="99"/>
  </w:style>
  <w:style w:type="character" w:styleId="744">
    <w:name w:val="Footer Char"/>
    <w:basedOn w:val="893"/>
    <w:link w:val="913"/>
    <w:uiPriority w:val="99"/>
  </w:style>
  <w:style w:type="character" w:styleId="745">
    <w:name w:val="Caption Char"/>
    <w:basedOn w:val="910"/>
    <w:link w:val="913"/>
    <w:uiPriority w:val="99"/>
  </w:style>
  <w:style w:type="table" w:styleId="746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5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9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2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6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3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3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link w:val="89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90">
    <w:name w:val="Heading 2"/>
    <w:basedOn w:val="888"/>
    <w:next w:val="888"/>
    <w:link w:val="89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91">
    <w:name w:val="Heading 3"/>
    <w:basedOn w:val="888"/>
    <w:next w:val="888"/>
    <w:link w:val="90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92">
    <w:name w:val="Heading 4"/>
    <w:basedOn w:val="888"/>
    <w:next w:val="888"/>
    <w:link w:val="90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>
    <w:name w:val="Header"/>
    <w:basedOn w:val="888"/>
    <w:link w:val="89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7" w:customStyle="1">
    <w:name w:val="Верхний колонтитул Знак"/>
    <w:basedOn w:val="893"/>
    <w:link w:val="896"/>
    <w:uiPriority w:val="99"/>
  </w:style>
  <w:style w:type="character" w:styleId="898" w:customStyle="1">
    <w:name w:val="Заголовок 1 Знак"/>
    <w:basedOn w:val="893"/>
    <w:link w:val="889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99" w:customStyle="1">
    <w:name w:val="Заголовок 2 Знак"/>
    <w:basedOn w:val="893"/>
    <w:link w:val="890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900" w:customStyle="1">
    <w:name w:val="Заголовок 3 Знак"/>
    <w:basedOn w:val="893"/>
    <w:link w:val="891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901" w:customStyle="1">
    <w:name w:val="Заголовок 4 Знак"/>
    <w:basedOn w:val="893"/>
    <w:link w:val="892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902">
    <w:name w:val="Normal Indent"/>
    <w:basedOn w:val="888"/>
    <w:uiPriority w:val="99"/>
    <w:unhideWhenUsed/>
    <w:pPr>
      <w:ind w:left="720"/>
    </w:pPr>
  </w:style>
  <w:style w:type="paragraph" w:styleId="903">
    <w:name w:val="Subtitle"/>
    <w:basedOn w:val="888"/>
    <w:next w:val="888"/>
    <w:link w:val="90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904" w:customStyle="1">
    <w:name w:val="Подзаголовок Знак"/>
    <w:basedOn w:val="893"/>
    <w:link w:val="903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905">
    <w:name w:val="Title"/>
    <w:basedOn w:val="888"/>
    <w:next w:val="888"/>
    <w:link w:val="906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6" w:customStyle="1">
    <w:name w:val="Название Знак"/>
    <w:basedOn w:val="893"/>
    <w:link w:val="90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7">
    <w:name w:val="Emphasis"/>
    <w:basedOn w:val="893"/>
    <w:uiPriority w:val="20"/>
    <w:qFormat/>
    <w:rPr>
      <w:i/>
      <w:iCs/>
    </w:rPr>
  </w:style>
  <w:style w:type="character" w:styleId="908">
    <w:name w:val="Hyperlink"/>
    <w:basedOn w:val="893"/>
    <w:uiPriority w:val="99"/>
    <w:unhideWhenUsed/>
    <w:rPr>
      <w:color w:val="0563c1" w:themeColor="hyperlink"/>
      <w:u w:val="single"/>
    </w:rPr>
  </w:style>
  <w:style w:type="table" w:styleId="909">
    <w:name w:val="Table Grid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0">
    <w:name w:val="Caption"/>
    <w:basedOn w:val="888"/>
    <w:next w:val="888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911" w:customStyle="1">
    <w:name w:val="Без интервала Знак"/>
    <w:basedOn w:val="893"/>
    <w:link w:val="912"/>
    <w:uiPriority w:val="1"/>
    <w:rPr>
      <w:rFonts w:ascii="Times New Roman" w:hAnsi="Times New Roman" w:cs="Times New Roman" w:eastAsiaTheme="minorEastAsia"/>
    </w:rPr>
  </w:style>
  <w:style w:type="paragraph" w:styleId="912">
    <w:name w:val="No Spacing"/>
    <w:link w:val="91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3">
    <w:name w:val="Footer"/>
    <w:basedOn w:val="888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93"/>
    <w:link w:val="913"/>
    <w:uiPriority w:val="99"/>
  </w:style>
  <w:style w:type="paragraph" w:styleId="915">
    <w:name w:val="Normal (Web)"/>
    <w:basedOn w:val="88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16" w:customStyle="1">
    <w:name w:val="Цветовое выделение для Текст"/>
    <w:pPr>
      <w:spacing w:after="0" w:line="240" w:lineRule="auto"/>
    </w:pPr>
    <w:rPr>
      <w:rFonts w:ascii="Times New Roman CYR" w:hAnsi="Times New Roman CYR" w:eastAsia="Times New Roman" w:cs="Times New Roman"/>
      <w:color w:val="000000"/>
      <w:sz w:val="24"/>
      <w:szCs w:val="20"/>
      <w:lang w:val="ru-RU" w:eastAsia="ru-RU"/>
    </w:rPr>
  </w:style>
  <w:style w:type="paragraph" w:styleId="917" w:customStyle="1">
    <w:name w:val="Table Paragraph"/>
    <w:uiPriority w:val="1"/>
    <w:qFormat/>
    <w:pPr>
      <w:ind w:left="108"/>
      <w:spacing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lang w:val="ru-RU"/>
    </w:rPr>
  </w:style>
  <w:style w:type="paragraph" w:styleId="918" w:customStyle="1">
    <w:name w:val="Основной текст1"/>
    <w:uiPriority w:val="1"/>
    <w:qFormat/>
    <w:pPr>
      <w:ind w:left="202" w:firstLine="707"/>
      <w:jc w:val="both"/>
      <w:spacing w:before="120"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919">
    <w:name w:val="Body Text"/>
    <w:basedOn w:val="888"/>
    <w:link w:val="920"/>
    <w:uiPriority w:val="1"/>
    <w:qFormat/>
    <w:pPr>
      <w:ind w:left="122" w:firstLine="707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920" w:customStyle="1">
    <w:name w:val="Основной текст Знак"/>
    <w:basedOn w:val="893"/>
    <w:link w:val="919"/>
    <w:uiPriority w:val="1"/>
    <w:rPr>
      <w:rFonts w:ascii="Times New Roman" w:hAnsi="Times New Roman" w:eastAsia="Times New Roman" w:cs="Times New Roman"/>
      <w:sz w:val="24"/>
      <w:szCs w:val="24"/>
      <w:lang w:val="ru-RU"/>
    </w:rPr>
  </w:style>
  <w:style w:type="table" w:styleId="921" w:customStyle="1">
    <w:name w:val="Table Normal"/>
    <w:uiPriority w:val="2"/>
    <w:semiHidden/>
    <w:unhideWhenUsed/>
    <w:qFormat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22" w:customStyle="1">
    <w:name w:val="Heading 1"/>
    <w:basedOn w:val="888"/>
    <w:uiPriority w:val="1"/>
    <w:qFormat/>
    <w:pPr>
      <w:ind w:left="830"/>
      <w:jc w:val="both"/>
      <w:spacing w:before="5" w:after="0" w:line="274" w:lineRule="exact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8a19572a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572a" TargetMode="External"/><Relationship Id="rId4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3e80" TargetMode="External"/><Relationship Id="rId5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3e80" TargetMode="External"/><Relationship Id="rId58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3e80" TargetMode="External"/><Relationship Id="rId60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7f413e80" TargetMode="External"/><Relationship Id="rId62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3e80" TargetMode="External"/><Relationship Id="rId65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3e80" TargetMode="External"/><Relationship Id="rId68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542e" TargetMode="External"/><Relationship Id="rId7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542e" TargetMode="External"/><Relationship Id="rId8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542e" TargetMode="External"/><Relationship Id="rId85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542e" TargetMode="External"/><Relationship Id="rId88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7f41542e" TargetMode="External"/><Relationship Id="rId91" Type="http://schemas.openxmlformats.org/officeDocument/2006/relationships/hyperlink" Target="https://m.edsoo.ru/7f41542e" TargetMode="External"/><Relationship Id="rId92" Type="http://schemas.openxmlformats.org/officeDocument/2006/relationships/hyperlink" Target="https://m.edsoo.ru/7f41542e" TargetMode="External"/><Relationship Id="rId93" Type="http://schemas.openxmlformats.org/officeDocument/2006/relationships/hyperlink" Target="https://m.edsoo.ru/7f41542e" TargetMode="External"/><Relationship Id="rId94" Type="http://schemas.openxmlformats.org/officeDocument/2006/relationships/hyperlink" Target="https://m.edsoo.ru/7f41542e" TargetMode="External"/><Relationship Id="rId95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542e" TargetMode="External"/><Relationship Id="rId98" Type="http://schemas.openxmlformats.org/officeDocument/2006/relationships/hyperlink" Target="https://m.edsoo.ru/8bc2aa04" TargetMode="External"/><Relationship Id="rId99" Type="http://schemas.openxmlformats.org/officeDocument/2006/relationships/hyperlink" Target="https://m.edsoo.ru/8bc2ad6a" TargetMode="External"/><Relationship Id="rId100" Type="http://schemas.openxmlformats.org/officeDocument/2006/relationships/hyperlink" Target="https://m.edsoo.ru/7f41542e" TargetMode="External"/><Relationship Id="rId101" Type="http://schemas.openxmlformats.org/officeDocument/2006/relationships/hyperlink" Target="https://m.edsoo.ru/7f41542e" TargetMode="External"/><Relationship Id="rId102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542e" TargetMode="External"/><Relationship Id="rId110" Type="http://schemas.openxmlformats.org/officeDocument/2006/relationships/hyperlink" Target="https://m.edsoo.ru/7f41542e" TargetMode="External"/><Relationship Id="rId111" Type="http://schemas.openxmlformats.org/officeDocument/2006/relationships/hyperlink" Target="https://m.edsoo.ru/7f41542e" TargetMode="External"/><Relationship Id="rId112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542e" TargetMode="External"/><Relationship Id="rId11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7f41542e" TargetMode="External"/><Relationship Id="rId118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7f41542e" TargetMode="External"/><Relationship Id="rId120" Type="http://schemas.openxmlformats.org/officeDocument/2006/relationships/hyperlink" Target="https://m.edsoo.ru/7f41542e" TargetMode="External"/><Relationship Id="rId121" Type="http://schemas.openxmlformats.org/officeDocument/2006/relationships/hyperlink" Target="https://m.edsoo.ru/7f41542e" TargetMode="External"/><Relationship Id="rId122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542e" TargetMode="External"/><Relationship Id="rId125" Type="http://schemas.openxmlformats.org/officeDocument/2006/relationships/hyperlink" Target="https://m.edsoo.ru/7f41542e" TargetMode="External"/><Relationship Id="rId126" Type="http://schemas.openxmlformats.org/officeDocument/2006/relationships/hyperlink" Target="https://m.edsoo.ru/7f41542e" TargetMode="External"/><Relationship Id="rId127" Type="http://schemas.openxmlformats.org/officeDocument/2006/relationships/hyperlink" Target="https://m.edsoo.ru/7f41542e" TargetMode="External"/><Relationship Id="rId128" Type="http://schemas.openxmlformats.org/officeDocument/2006/relationships/hyperlink" Target="https://m.edsoo.ru/7f41727e" TargetMode="External"/><Relationship Id="rId129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727e" TargetMode="External"/><Relationship Id="rId132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7f41727e" TargetMode="External"/><Relationship Id="rId136" Type="http://schemas.openxmlformats.org/officeDocument/2006/relationships/hyperlink" Target="https://m.edsoo.ru/7f41727e" TargetMode="External"/><Relationship Id="rId137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7f41727e" TargetMode="External"/><Relationship Id="rId139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7f41727e" TargetMode="External"/><Relationship Id="rId142" Type="http://schemas.openxmlformats.org/officeDocument/2006/relationships/hyperlink" Target="https://m.edsoo.ru/7f41727e" TargetMode="External"/><Relationship Id="rId143" Type="http://schemas.openxmlformats.org/officeDocument/2006/relationships/hyperlink" Target="https://m.edsoo.ru/7f41727e" TargetMode="External"/><Relationship Id="rId144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7f41727e" TargetMode="External"/><Relationship Id="rId146" Type="http://schemas.openxmlformats.org/officeDocument/2006/relationships/hyperlink" Target="https://m.edsoo.ru/7f41727e" TargetMode="External"/><Relationship Id="rId147" Type="http://schemas.openxmlformats.org/officeDocument/2006/relationships/hyperlink" Target="https://m.edsoo.ru/7f41727e" TargetMode="External"/><Relationship Id="rId148" Type="http://schemas.openxmlformats.org/officeDocument/2006/relationships/hyperlink" Target="https://m.edsoo.ru/7f41727e" TargetMode="External"/><Relationship Id="rId149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7f41727e" TargetMode="External"/><Relationship Id="rId153" Type="http://schemas.openxmlformats.org/officeDocument/2006/relationships/hyperlink" Target="https://m.edsoo.ru/7f41727e" TargetMode="External"/><Relationship Id="rId154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7f41727e" TargetMode="External"/><Relationship Id="rId156" Type="http://schemas.openxmlformats.org/officeDocument/2006/relationships/hyperlink" Target="https://m.edsoo.ru/7f41727e" TargetMode="External"/><Relationship Id="rId157" Type="http://schemas.openxmlformats.org/officeDocument/2006/relationships/hyperlink" Target="https://m.edsoo.ru/7f41727e" TargetMode="External"/><Relationship Id="rId158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7f41727e" TargetMode="External"/><Relationship Id="rId160" Type="http://schemas.openxmlformats.org/officeDocument/2006/relationships/hyperlink" Target="https://m.edsoo.ru/7f41727e" TargetMode="External"/><Relationship Id="rId161" Type="http://schemas.openxmlformats.org/officeDocument/2006/relationships/hyperlink" Target="https://m.edsoo.ru/7f41727e" TargetMode="External"/><Relationship Id="rId162" Type="http://schemas.openxmlformats.org/officeDocument/2006/relationships/hyperlink" Target="https://m.edsoo.ru/7f41727e" TargetMode="External"/><Relationship Id="rId163" Type="http://schemas.openxmlformats.org/officeDocument/2006/relationships/hyperlink" Target="https://m.edsoo.ru/7f41727e" TargetMode="External"/><Relationship Id="rId164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7f41727e" TargetMode="External"/><Relationship Id="rId167" Type="http://schemas.openxmlformats.org/officeDocument/2006/relationships/hyperlink" Target="https://m.edsoo.ru/7f41727e" TargetMode="External"/><Relationship Id="rId168" Type="http://schemas.openxmlformats.org/officeDocument/2006/relationships/hyperlink" Target="https://m.edsoo.ru/7f41727e" TargetMode="External"/><Relationship Id="rId169" Type="http://schemas.openxmlformats.org/officeDocument/2006/relationships/hyperlink" Target="https://m.edsoo.ru/7f41727e" TargetMode="External"/><Relationship Id="rId170" Type="http://schemas.openxmlformats.org/officeDocument/2006/relationships/hyperlink" Target="https://m.edsoo.ru/7f41727e" TargetMode="External"/><Relationship Id="rId171" Type="http://schemas.openxmlformats.org/officeDocument/2006/relationships/hyperlink" Target="https://m.edsoo.ru/7f41727e" TargetMode="External"/><Relationship Id="rId172" Type="http://schemas.openxmlformats.org/officeDocument/2006/relationships/hyperlink" Target="https://m.edsoo.ru/7f41727e" TargetMode="External"/><Relationship Id="rId173" Type="http://schemas.openxmlformats.org/officeDocument/2006/relationships/hyperlink" Target="https://m.edsoo.ru/7f41727e" TargetMode="External"/><Relationship Id="rId174" Type="http://schemas.openxmlformats.org/officeDocument/2006/relationships/hyperlink" Target="https://m.edsoo.ru/7f41727e" TargetMode="External"/><Relationship Id="rId175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7f41727e" TargetMode="External"/><Relationship Id="rId177" Type="http://schemas.openxmlformats.org/officeDocument/2006/relationships/hyperlink" Target="https://m.edsoo.ru/7f41727e" TargetMode="External"/><Relationship Id="rId178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7f41727e" TargetMode="External"/><Relationship Id="rId180" Type="http://schemas.openxmlformats.org/officeDocument/2006/relationships/hyperlink" Target="https://m.edsoo.ru/7f41727e" TargetMode="External"/><Relationship Id="rId181" Type="http://schemas.openxmlformats.org/officeDocument/2006/relationships/hyperlink" Target="https://m.edsoo.ru/7f41727e" TargetMode="External"/><Relationship Id="rId182" Type="http://schemas.openxmlformats.org/officeDocument/2006/relationships/hyperlink" Target="https://m.edsoo.ru/7f41727e" TargetMode="External"/><Relationship Id="rId183" Type="http://schemas.openxmlformats.org/officeDocument/2006/relationships/hyperlink" Target="https://m.edsoo.ru/7f41727e" TargetMode="External"/><Relationship Id="rId184" Type="http://schemas.openxmlformats.org/officeDocument/2006/relationships/hyperlink" Target="https://m.edsoo.ru/7f4196be" TargetMode="External"/><Relationship Id="rId185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7f4196be" TargetMode="External"/><Relationship Id="rId187" Type="http://schemas.openxmlformats.org/officeDocument/2006/relationships/hyperlink" Target="https://m.edsoo.ru/7f4196be" TargetMode="External"/><Relationship Id="rId188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7f4196be" TargetMode="External"/><Relationship Id="rId190" Type="http://schemas.openxmlformats.org/officeDocument/2006/relationships/hyperlink" Target="https://m.edsoo.ru/7f4196be" TargetMode="External"/><Relationship Id="rId191" Type="http://schemas.openxmlformats.org/officeDocument/2006/relationships/hyperlink" Target="https://m.edsoo.ru/7f4196be" TargetMode="External"/><Relationship Id="rId192" Type="http://schemas.openxmlformats.org/officeDocument/2006/relationships/hyperlink" Target="https://m.edsoo.ru/7f4196be" TargetMode="External"/><Relationship Id="rId193" Type="http://schemas.openxmlformats.org/officeDocument/2006/relationships/hyperlink" Target="https://m.edsoo.ru/7f4196be" TargetMode="External"/><Relationship Id="rId194" Type="http://schemas.openxmlformats.org/officeDocument/2006/relationships/hyperlink" Target="https://m.edsoo.ru/7f4196be" TargetMode="External"/><Relationship Id="rId195" Type="http://schemas.openxmlformats.org/officeDocument/2006/relationships/hyperlink" Target="https://m.edsoo.ru/7f4196be" TargetMode="External"/><Relationship Id="rId196" Type="http://schemas.openxmlformats.org/officeDocument/2006/relationships/hyperlink" Target="https://m.edsoo.ru/7f4196be" TargetMode="External"/><Relationship Id="rId197" Type="http://schemas.openxmlformats.org/officeDocument/2006/relationships/hyperlink" Target="https://m.edsoo.ru/7f4196be" TargetMode="External"/><Relationship Id="rId198" Type="http://schemas.openxmlformats.org/officeDocument/2006/relationships/hyperlink" Target="https://m.edsoo.ru/7f4196be" TargetMode="External"/><Relationship Id="rId199" Type="http://schemas.openxmlformats.org/officeDocument/2006/relationships/hyperlink" Target="https://m.edsoo.ru/7f4196be" TargetMode="External"/><Relationship Id="rId200" Type="http://schemas.openxmlformats.org/officeDocument/2006/relationships/hyperlink" Target="https://m.edsoo.ru/7f4196be" TargetMode="External"/><Relationship Id="rId201" Type="http://schemas.openxmlformats.org/officeDocument/2006/relationships/hyperlink" Target="https://m.edsoo.ru/7f4196be" TargetMode="External"/><Relationship Id="rId202" Type="http://schemas.openxmlformats.org/officeDocument/2006/relationships/hyperlink" Target="https://m.edsoo.ru/7f4196be" TargetMode="External"/><Relationship Id="rId203" Type="http://schemas.openxmlformats.org/officeDocument/2006/relationships/hyperlink" Target="https://m.edsoo.ru/7f4196be" TargetMode="External"/><Relationship Id="rId204" Type="http://schemas.openxmlformats.org/officeDocument/2006/relationships/hyperlink" Target="https://m.edsoo.ru/7f4196be" TargetMode="External"/><Relationship Id="rId205" Type="http://schemas.openxmlformats.org/officeDocument/2006/relationships/hyperlink" Target="https://m.edsoo.ru/7f4196be" TargetMode="External"/><Relationship Id="rId206" Type="http://schemas.openxmlformats.org/officeDocument/2006/relationships/hyperlink" Target="https://m.edsoo.ru/7f4196be" TargetMode="External"/><Relationship Id="rId207" Type="http://schemas.openxmlformats.org/officeDocument/2006/relationships/hyperlink" Target="https://m.edsoo.ru/7f4196be" TargetMode="External"/><Relationship Id="rId208" Type="http://schemas.openxmlformats.org/officeDocument/2006/relationships/hyperlink" Target="https://m.edsoo.ru/7f4196be" TargetMode="External"/><Relationship Id="rId209" Type="http://schemas.openxmlformats.org/officeDocument/2006/relationships/hyperlink" Target="https://m.edsoo.ru/7f4196be" TargetMode="External"/><Relationship Id="rId210" Type="http://schemas.openxmlformats.org/officeDocument/2006/relationships/hyperlink" Target="https://m.edsoo.ru/7f4196be" TargetMode="External"/><Relationship Id="rId211" Type="http://schemas.openxmlformats.org/officeDocument/2006/relationships/hyperlink" Target="https://m.edsoo.ru/7f4196be" TargetMode="External"/><Relationship Id="rId21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7f4196be" TargetMode="External"/><Relationship Id="rId214" Type="http://schemas.openxmlformats.org/officeDocument/2006/relationships/hyperlink" Target="https://m.edsoo.ru/7f4196be" TargetMode="External"/><Relationship Id="rId215" Type="http://schemas.openxmlformats.org/officeDocument/2006/relationships/hyperlink" Target="https://m.edsoo.ru/7f4196be" TargetMode="External"/><Relationship Id="rId216" Type="http://schemas.openxmlformats.org/officeDocument/2006/relationships/hyperlink" Target="https://m.edsoo.ru/7f4196be" TargetMode="External"/><Relationship Id="rId217" Type="http://schemas.openxmlformats.org/officeDocument/2006/relationships/hyperlink" Target="https://m.edsoo.ru/7f4196be" TargetMode="External"/><Relationship Id="rId218" Type="http://schemas.openxmlformats.org/officeDocument/2006/relationships/hyperlink" Target="https://m.edsoo.ru/7f4196be" TargetMode="External"/><Relationship Id="rId219" Type="http://schemas.openxmlformats.org/officeDocument/2006/relationships/hyperlink" Target="https://m.edsoo.ru/7f4196be" TargetMode="External"/><Relationship Id="rId220" Type="http://schemas.openxmlformats.org/officeDocument/2006/relationships/hyperlink" Target="https://m.edsoo.ru/7f4196be" TargetMode="External"/><Relationship Id="rId221" Type="http://schemas.openxmlformats.org/officeDocument/2006/relationships/hyperlink" Target="https://m.edsoo.ru/7f4196be" TargetMode="External"/><Relationship Id="rId222" Type="http://schemas.openxmlformats.org/officeDocument/2006/relationships/hyperlink" Target="https://m.edsoo.ru/7f4196be" TargetMode="External"/><Relationship Id="rId223" Type="http://schemas.openxmlformats.org/officeDocument/2006/relationships/hyperlink" Target="https://m.edsoo.ru/7f4196be" TargetMode="External"/><Relationship Id="rId224" Type="http://schemas.openxmlformats.org/officeDocument/2006/relationships/hyperlink" Target="https://m.edsoo.ru/7f4196be" TargetMode="External"/><Relationship Id="rId225" Type="http://schemas.openxmlformats.org/officeDocument/2006/relationships/hyperlink" Target="https://m.edsoo.ru/7f4196be" TargetMode="External"/><Relationship Id="rId226" Type="http://schemas.openxmlformats.org/officeDocument/2006/relationships/hyperlink" Target="https://m.edsoo.ru/7f4196be" TargetMode="External"/><Relationship Id="rId227" Type="http://schemas.openxmlformats.org/officeDocument/2006/relationships/hyperlink" Target="https://m.edsoo.ru/7f4196be" TargetMode="External"/><Relationship Id="rId228" Type="http://schemas.openxmlformats.org/officeDocument/2006/relationships/hyperlink" Target="https://m.edsoo.ru/7f4196be" TargetMode="External"/><Relationship Id="rId229" Type="http://schemas.openxmlformats.org/officeDocument/2006/relationships/hyperlink" Target="https://m.edsoo.ru/7f4196be" TargetMode="External"/><Relationship Id="rId230" Type="http://schemas.openxmlformats.org/officeDocument/2006/relationships/hyperlink" Target="https://m.edsoo.ru/7f41b720" TargetMode="External"/><Relationship Id="rId231" Type="http://schemas.openxmlformats.org/officeDocument/2006/relationships/hyperlink" Target="https://m.edsoo.ru/7f41b720" TargetMode="External"/><Relationship Id="rId232" Type="http://schemas.openxmlformats.org/officeDocument/2006/relationships/hyperlink" Target="https://m.edsoo.ru/7f41b720" TargetMode="External"/><Relationship Id="rId233" Type="http://schemas.openxmlformats.org/officeDocument/2006/relationships/hyperlink" Target="https://m.edsoo.ru/7f41b720" TargetMode="External"/><Relationship Id="rId234" Type="http://schemas.openxmlformats.org/officeDocument/2006/relationships/hyperlink" Target="https://m.edsoo.ru/7f41b720" TargetMode="External"/><Relationship Id="rId235" Type="http://schemas.openxmlformats.org/officeDocument/2006/relationships/hyperlink" Target="https://m.edsoo.ru/7f41b720" TargetMode="External"/><Relationship Id="rId236" Type="http://schemas.openxmlformats.org/officeDocument/2006/relationships/hyperlink" Target="https://m.edsoo.ru/7f41b720" TargetMode="External"/><Relationship Id="rId237" Type="http://schemas.openxmlformats.org/officeDocument/2006/relationships/hyperlink" Target="https://m.edsoo.ru/7f41b720" TargetMode="External"/><Relationship Id="rId238" Type="http://schemas.openxmlformats.org/officeDocument/2006/relationships/hyperlink" Target="https://m.edsoo.ru/7f41b720" TargetMode="External"/><Relationship Id="rId239" Type="http://schemas.openxmlformats.org/officeDocument/2006/relationships/hyperlink" Target="https://m.edsoo.ru/7f41b720" TargetMode="External"/><Relationship Id="rId240" Type="http://schemas.openxmlformats.org/officeDocument/2006/relationships/hyperlink" Target="https://m.edsoo.ru/7f41b720" TargetMode="External"/><Relationship Id="rId241" Type="http://schemas.openxmlformats.org/officeDocument/2006/relationships/hyperlink" Target="https://m.edsoo.ru/7f41b720" TargetMode="External"/><Relationship Id="rId242" Type="http://schemas.openxmlformats.org/officeDocument/2006/relationships/hyperlink" Target="https://m.edsoo.ru/7f41b720" TargetMode="External"/><Relationship Id="rId243" Type="http://schemas.openxmlformats.org/officeDocument/2006/relationships/hyperlink" Target="https://m.edsoo.ru/7f41b720" TargetMode="External"/><Relationship Id="rId244" Type="http://schemas.openxmlformats.org/officeDocument/2006/relationships/hyperlink" Target="https://m.edsoo.ru/7f41b720" TargetMode="External"/><Relationship Id="rId245" Type="http://schemas.openxmlformats.org/officeDocument/2006/relationships/hyperlink" Target="https://m.edsoo.ru/7f41b720" TargetMode="External"/><Relationship Id="rId246" Type="http://schemas.openxmlformats.org/officeDocument/2006/relationships/hyperlink" Target="https://m.edsoo.ru/7f41b720" TargetMode="External"/><Relationship Id="rId247" Type="http://schemas.openxmlformats.org/officeDocument/2006/relationships/hyperlink" Target="https://m.edsoo.ru/7f41b720" TargetMode="External"/><Relationship Id="rId248" Type="http://schemas.openxmlformats.org/officeDocument/2006/relationships/hyperlink" Target="https://m.edsoo.ru/7f41b720" TargetMode="External"/><Relationship Id="rId249" Type="http://schemas.openxmlformats.org/officeDocument/2006/relationships/hyperlink" Target="https://m.edsoo.ru/7f41b720" TargetMode="External"/><Relationship Id="rId250" Type="http://schemas.openxmlformats.org/officeDocument/2006/relationships/hyperlink" Target="https://m.edsoo.ru/7f41b720" TargetMode="External"/><Relationship Id="rId251" Type="http://schemas.openxmlformats.org/officeDocument/2006/relationships/hyperlink" Target="https://m.edsoo.ru/7f41b720" TargetMode="External"/><Relationship Id="rId252" Type="http://schemas.openxmlformats.org/officeDocument/2006/relationships/hyperlink" Target="https://m.edsoo.ru/7f41b720" TargetMode="External"/><Relationship Id="rId253" Type="http://schemas.openxmlformats.org/officeDocument/2006/relationships/hyperlink" Target="https://m.edsoo.ru/7f41b720" TargetMode="External"/><Relationship Id="rId254" Type="http://schemas.openxmlformats.org/officeDocument/2006/relationships/hyperlink" Target="https://m.edsoo.ru/7f41b720" TargetMode="External"/><Relationship Id="rId255" Type="http://schemas.openxmlformats.org/officeDocument/2006/relationships/hyperlink" Target="https://m.edsoo.ru/7f41b720" TargetMode="External"/><Relationship Id="rId256" Type="http://schemas.openxmlformats.org/officeDocument/2006/relationships/hyperlink" Target="https://m.edsoo.ru/7f41b720" TargetMode="External"/><Relationship Id="rId257" Type="http://schemas.openxmlformats.org/officeDocument/2006/relationships/hyperlink" Target="https://m.edsoo.ru/7f41b720" TargetMode="External"/><Relationship Id="rId258" Type="http://schemas.openxmlformats.org/officeDocument/2006/relationships/hyperlink" Target="https://m.edsoo.ru/7f41b720" TargetMode="External"/><Relationship Id="rId259" Type="http://schemas.openxmlformats.org/officeDocument/2006/relationships/hyperlink" Target="https://m.edsoo.ru/7f41b720" TargetMode="External"/><Relationship Id="rId260" Type="http://schemas.openxmlformats.org/officeDocument/2006/relationships/hyperlink" Target="https://m.edsoo.ru/7f41b720" TargetMode="External"/><Relationship Id="rId261" Type="http://schemas.openxmlformats.org/officeDocument/2006/relationships/hyperlink" Target="https://m.edsoo.ru/7f41b720" TargetMode="External"/><Relationship Id="rId262" Type="http://schemas.openxmlformats.org/officeDocument/2006/relationships/hyperlink" Target="https://m.edsoo.ru/7f41b720" TargetMode="External"/><Relationship Id="rId263" Type="http://schemas.openxmlformats.org/officeDocument/2006/relationships/hyperlink" Target="https://m.edsoo.ru/7f41b720" TargetMode="External"/><Relationship Id="rId264" Type="http://schemas.openxmlformats.org/officeDocument/2006/relationships/hyperlink" Target="https://m.edsoo.ru/7f41b720" TargetMode="External"/><Relationship Id="rId265" Type="http://schemas.openxmlformats.org/officeDocument/2006/relationships/hyperlink" Target="https://m.edsoo.ru/7f41b720" TargetMode="External"/><Relationship Id="rId266" Type="http://schemas.openxmlformats.org/officeDocument/2006/relationships/hyperlink" Target="https://m.edsoo.ru/7f41b720" TargetMode="External"/><Relationship Id="rId267" Type="http://schemas.openxmlformats.org/officeDocument/2006/relationships/hyperlink" Target="https://m.edsoo.ru/7f41b720" TargetMode="External"/><Relationship Id="rId268" Type="http://schemas.openxmlformats.org/officeDocument/2006/relationships/hyperlink" Target="https://resh.edu.ru/" TargetMode="External"/><Relationship Id="rId269" Type="http://schemas.openxmlformats.org/officeDocument/2006/relationships/hyperlink" Target="https://m.edsoo.ru" TargetMode="External"/><Relationship Id="rId270" Type="http://schemas.openxmlformats.org/officeDocument/2006/relationships/hyperlink" Target="https://infourok.ru" TargetMode="External"/><Relationship Id="rId271" Type="http://schemas.openxmlformats.org/officeDocument/2006/relationships/hyperlink" Target="https://videouroki.net/" TargetMode="External"/><Relationship Id="rId272" Type="http://schemas.openxmlformats.org/officeDocument/2006/relationships/hyperlink" Target="https://education.yandex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4211-4777-4918-BEAA-8A6B3D13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35</cp:revision>
  <dcterms:created xsi:type="dcterms:W3CDTF">2023-06-05T09:43:00Z</dcterms:created>
  <dcterms:modified xsi:type="dcterms:W3CDTF">2024-09-20T05:37:28Z</dcterms:modified>
</cp:coreProperties>
</file>