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«Государственный (коми)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_GoBack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/>
      <w:bookmarkStart w:id="1" w:name="458a8b50-bc87-4dce-ba15-54688bfa7451"/>
      <w:r/>
      <w:bookmarkStart w:id="2" w:name="block-4356216"/>
      <w:r/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2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«Государственный (коми) язык»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России от 31.05.2021 № 287</w:t>
      </w:r>
      <w:bookmarkStart w:id="3" w:name="dst100001"/>
      <w:r/>
      <w:bookmarkEnd w:id="3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</w:t>
      </w:r>
      <w:r>
        <w:rPr>
          <w:rFonts w:ascii="Liberation Serif" w:hAnsi="Liberation Serif" w:cs="Liberation Serif"/>
          <w:sz w:val="24"/>
          <w:szCs w:val="24"/>
        </w:rPr>
        <w:t xml:space="preserve">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  <w:t xml:space="preserve">Общая характеристика учебного предмета</w:t>
      </w:r>
      <w:bookmarkStart w:id="4" w:name="110125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государственному (коми) языку обеспечивает преемственность с программой по государственному (коми) языку начального общего образования в плане дальнейшего развития всех речевых умений и овладения языковыми средствами.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5" w:name="110126"/>
      <w:r/>
      <w:bookmarkEnd w:id="5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устанавливает распределение обязательного предметного содержания по годам обучения, а </w:t>
      </w:r>
      <w:r>
        <w:rPr>
          <w:rFonts w:ascii="Liberation Serif" w:hAnsi="Liberation Serif" w:cs="Liberation Serif"/>
          <w:color w:val="000000"/>
        </w:rPr>
        <w:t xml:space="preserve">также последовательность их изучения с учетом особенностей структуры коми языка, межпредметных связей коми языка с содержанием других учебных предметов, изучаемых на уровне основного общего образования, а также с учетом возрастных особенностей обучающихся.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6" w:name="110127"/>
      <w:r/>
      <w:bookmarkEnd w:id="6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имеет нелинейный характер и основана на</w:t>
      </w:r>
      <w:r>
        <w:rPr>
          <w:rFonts w:ascii="Liberation Serif" w:hAnsi="Liberation Serif" w:cs="Liberation Serif"/>
          <w:color w:val="000000"/>
        </w:rPr>
        <w:t xml:space="preserve"> концентрическом принципе. В каждом классе осваиваются новые элементы содержания, а уже известные грамматические формы и конструкции повторяются и закрепляются на новом лексическом материале и расширяющемся в процессе обучения тематическом содержании речи.</w:t>
      </w:r>
      <w:bookmarkStart w:id="7" w:name="110128"/>
      <w:r/>
      <w:bookmarkEnd w:id="7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содержании программы по государственному (коми) языку выделяются содержательные линии</w:t>
      </w:r>
      <w:r>
        <w:rPr>
          <w:rFonts w:ascii="Liberation Serif" w:hAnsi="Liberation Serif" w:cs="Liberation Serif"/>
          <w:color w:val="000000"/>
        </w:rPr>
        <w:t xml:space="preserve">: коммуникативные умения, виды речевой деятельности (говорение, аудирование, чтение, письмо), фонетическая сторона речи, орфография и пунктуация, лексическая сторона речи, грамматическая сторона речи, социокультурные знания и умения, компенсаторные умения.</w:t>
      </w:r>
      <w:bookmarkStart w:id="8" w:name="110129"/>
      <w:r/>
      <w:bookmarkEnd w:id="8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Изучение государственного (коми) языка направлено на достижение следующих целей: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bookmarkStart w:id="9" w:name="110130"/>
      <w:r/>
      <w:bookmarkEnd w:id="9"/>
      <w:r>
        <w:rPr>
          <w:rFonts w:ascii="Liberation Serif" w:hAnsi="Liberation Serif" w:cs="Liberation Serif"/>
          <w:color w:val="000000"/>
        </w:rPr>
        <w:t xml:space="preserve">повышение уровня владения коми я</w:t>
      </w:r>
      <w:r>
        <w:rPr>
          <w:rFonts w:ascii="Liberation Serif" w:hAnsi="Liberation Serif" w:cs="Liberation Serif"/>
          <w:color w:val="000000"/>
        </w:rPr>
        <w:t xml:space="preserve">зыком, достигнутого на уровне начального общего образования, и овладение обучающимися необходимым и достаточным уровнем коммуникативной компетенции для решения социально-коммуникативных задач в различных областях бытовой, культурной и научной деятельности;</w:t>
      </w:r>
      <w:bookmarkStart w:id="10" w:name="110131"/>
      <w:r/>
      <w:bookmarkEnd w:id="10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 в совокупности ее составляющих, а именно: речевых умений (развитие коммуникативных умений в основных видах речевой деятельности </w:t>
      </w:r>
      <w:r>
        <w:rPr>
          <w:rFonts w:ascii="Liberation Serif" w:hAnsi="Liberation Serif" w:cs="Liberation Serif"/>
          <w:color w:val="000000"/>
        </w:rPr>
        <w:t xml:space="preserve">(говорении, аудировании, чтении, письме), языковых умений (овладение язы</w:t>
      </w:r>
      <w:r>
        <w:rPr>
          <w:rFonts w:ascii="Liberation Serif" w:hAnsi="Liberation Serif" w:cs="Liberation Serif"/>
          <w:color w:val="000000"/>
        </w:rPr>
        <w:t xml:space="preserve">ковыми средствами (фонетическими, орфографическими, лексическими, грамматическими) в соответствии с отобранными темами и ситуациями общения, освоение знаний о языковых явлениях изучаемого языка, способах выражения мысли на коми и русском языках), социокуль</w:t>
      </w:r>
      <w:r>
        <w:rPr>
          <w:rFonts w:ascii="Liberation Serif" w:hAnsi="Liberation Serif" w:cs="Liberation Serif"/>
          <w:color w:val="000000"/>
        </w:rPr>
        <w:t xml:space="preserve">турных умений (приобщение к культуре, традициям, реалиям народа коми в рамках тем и ситуаций общения, отвечающих опыту, интересам, психологическим особенностям обучающихся на уровне основного общего образования), компенсаторных умений (развитие умений выхо</w:t>
      </w:r>
      <w:r>
        <w:rPr>
          <w:rFonts w:ascii="Liberation Serif" w:hAnsi="Liberation Serif" w:cs="Liberation Serif"/>
          <w:color w:val="000000"/>
        </w:rPr>
        <w:t xml:space="preserve">дить из положения в условиях дефицита языковых средств при получении и передаче информации), учебно-познавательных умений (освоение способов и приемов самостоятельного изучения коми языка и культуры, в том числе с использованием информационных технологий);</w:t>
      </w:r>
      <w:bookmarkStart w:id="11" w:name="110132"/>
      <w:r/>
      <w:bookmarkEnd w:id="11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гражданской идентичности, чувства патриотизма и гордости за свой народ, республику, страну и осознание своей этнической и национальной принадлежности через изучение языка и культуры коми народа;</w:t>
      </w:r>
      <w:bookmarkStart w:id="12" w:name="110133"/>
      <w:r/>
      <w:bookmarkEnd w:id="12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активной жизненной позиции через обсуждение актуальных событий в стране и мире, выражение своего отношения к происходящему, обоснование собственного мнения;</w:t>
      </w:r>
      <w:bookmarkStart w:id="13" w:name="110134"/>
      <w:r/>
      <w:bookmarkEnd w:id="13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функциональной грамотности как способности решать учебные задачи и жизненные проблемные ситуации.</w:t>
      </w:r>
      <w:bookmarkStart w:id="14" w:name="110135"/>
      <w:r/>
      <w:bookmarkEnd w:id="14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 реализация рабочей программы учебного предмета «Г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осударственный (коми)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К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онтрольны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не предусмотрены.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язык и родная литература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щее число часов, рекомендованных для изучения государственного (коми) языка, -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153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 в 5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-8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ах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34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 в неделю), в 9 классе -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17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часов (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0,5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часа в неделю).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</w:rPr>
      </w:pP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день в новом учебном году. День Знаний. Школа. Мой классный руководитель. Новые знакомства. Распорядок дня в школе.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Здоровье. Приём у врача или вызов врача на дом. Покупка лекарств в аптеке. Спортивные секции.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Любимые игры. Коми игры. Любимые книги. Компьютерные игры.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родных, знакомых.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погоды. Времена года. Любимое время года. Забота о домашних животных.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 национальный костюм. Коми национальная кухня. Коми народные музыкальные инструменты.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5" w:name="_Hlk12985203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или не соглашаться выполнить просьбу, приглашать собеседника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совместной деятельности, вежливо соглашаться или не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 и (или) иллюстрации, фотографии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норм речевого этикета, принятых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- 6-7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вопросы, план и (или)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- 6 фраз (с использованием распространенных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 с опорой и без опоры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иллюстрации.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- 60-70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ранее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 или 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- 180-200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уровне начального общего 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коротких поздравлений с праздниками;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оформление обложки тетради;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возраст, адрес) в соответствии с нормами, принятыми в Республике Коми;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 (объём сообщения - до 60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], [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], [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тш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]; произношение [i] после твёрдых парных согласных.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(например, в словах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синсö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кывсö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кыв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тош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заимствованных из русского языка слов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ножич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тöчилка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шопер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плöтник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яблöг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пирöг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сакар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кампет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картупель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платтьö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шарп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сарапан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тупли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ведущих к сбою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коммуникации, произнесение слов с соблюдением правильного ударения и фраз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перечислении, запятой при обращении.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послелогов с существительными.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взаимно-личных местоимений.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с суффиксом -пи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каньпи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во множественном числе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пызанъяс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мачьяс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пуяс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туйяс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единственного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Чередование согласных букв в середине слова (в - л: ныв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нывсö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нылыс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сьывны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сьыла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синонимии, антонимии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заимствованные из русского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</w:t>
      </w:r>
      <w:r>
        <w:rPr>
          <w:rFonts w:ascii="Liberation Serif" w:hAnsi="Liberation Serif" w:cs="Liberation Serif"/>
          <w:sz w:val="24"/>
          <w:szCs w:val="24"/>
        </w:rPr>
        <w:t xml:space="preserve">625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500 лексических единиц, изученных в начальной школе)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глагольным сказуемым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кöдзыд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муна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Повествовательные предложения в утвердительной и отрицательной формах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. -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ог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велöдчы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. -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абу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утвердительной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Ворсöй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танi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сёрникузясö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!). Побудительные предложения с отрицательной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Эн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мунöй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уджтö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эн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вунöд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!).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вопросительными словами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небöг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Кöнi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уджалö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Кымын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часын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локтан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юрсиыс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Синонимичные конструкции типа (Менам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нимöй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Лена.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Лена.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Ленаöн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., Менам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синмöй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Предложения с обращением (Миша, тэ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сёйин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?).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соединительном, творительном, исходном падежах.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 употребление множественного числа существительных (кань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каньяс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пи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пиян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</w:t>
      </w:r>
      <w:r>
        <w:rPr>
          <w:rFonts w:ascii="Liberation Serif" w:hAnsi="Liberation Serif" w:cs="Liberation Serif"/>
          <w:sz w:val="24"/>
          <w:szCs w:val="24"/>
        </w:rPr>
        <w:t xml:space="preserve">öм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вöралöм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котралöм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ысь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бурдöдысь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Определённо-притяжательная категория существительных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вок-öй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вок-ыд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вок-ыс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вок-ным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вок-ныд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вок-ныс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-а, -я (</w:t>
      </w:r>
      <w:r>
        <w:rPr>
          <w:rFonts w:ascii="Liberation Serif" w:hAnsi="Liberation Serif" w:cs="Liberation Serif"/>
          <w:sz w:val="24"/>
          <w:szCs w:val="24"/>
        </w:rPr>
        <w:t xml:space="preserve">туруна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пувъя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платтьöа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са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</w:rPr>
        <w:t xml:space="preserve">ся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синформационно</w:t>
      </w:r>
      <w:r>
        <w:rPr>
          <w:rFonts w:ascii="Liberation Serif" w:hAnsi="Liberation Serif" w:cs="Liberation Serif"/>
          <w:sz w:val="24"/>
          <w:szCs w:val="24"/>
        </w:rPr>
        <w:t xml:space="preserve">-коммуникационных </w:t>
      </w:r>
      <w:r>
        <w:rPr>
          <w:rFonts w:ascii="Liberation Serif" w:hAnsi="Liberation Serif" w:cs="Liberation Serif"/>
          <w:sz w:val="24"/>
          <w:szCs w:val="24"/>
        </w:rPr>
        <w:t xml:space="preserve">технологийса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тöвся</w:t>
      </w:r>
      <w:r>
        <w:rPr>
          <w:rFonts w:ascii="Liberation Serif" w:hAnsi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от глаголов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веськöдлысь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пусьысь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глаголов от имён прилагательных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вижöдны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сьöдöдны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настоящего и прошедшего времени в единственном числе. Утвердительные и отрицательные глаголы повелительного наклонения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эн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котрав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Модальные глаголы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позьны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кöсйыны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вермыны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-</w:t>
      </w:r>
      <w:r>
        <w:rPr>
          <w:rFonts w:ascii="Liberation Serif" w:hAnsi="Liberation Serif" w:cs="Liberation Serif"/>
          <w:sz w:val="24"/>
          <w:szCs w:val="24"/>
        </w:rPr>
        <w:t xml:space="preserve">öд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вижöдны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сьöдöдны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</w:t>
      </w:r>
      <w:r>
        <w:rPr>
          <w:rFonts w:ascii="Liberation Serif" w:hAnsi="Liberation Serif" w:cs="Liberation Serif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sz w:val="24"/>
          <w:szCs w:val="24"/>
        </w:rPr>
        <w:t xml:space="preserve">, тэ, </w:t>
      </w:r>
      <w:r>
        <w:rPr>
          <w:rFonts w:ascii="Liberation Serif" w:hAnsi="Liberation Serif" w:cs="Liberation Serif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sz w:val="24"/>
          <w:szCs w:val="24"/>
        </w:rPr>
        <w:t xml:space="preserve">, ми, </w:t>
      </w:r>
      <w:r>
        <w:rPr>
          <w:rFonts w:ascii="Liberation Serif" w:hAnsi="Liberation Serif" w:cs="Liberation Serif"/>
          <w:sz w:val="24"/>
          <w:szCs w:val="24"/>
        </w:rPr>
        <w:t xml:space="preserve">тi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найö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</w:t>
      </w:r>
      <w:r>
        <w:rPr>
          <w:rFonts w:ascii="Liberation Serif" w:hAnsi="Liberation Serif" w:cs="Liberation Serif"/>
          <w:sz w:val="24"/>
          <w:szCs w:val="24"/>
        </w:rPr>
        <w:t xml:space="preserve">кымын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кодi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кöнi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кытчö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кодöн</w:t>
      </w:r>
      <w:r>
        <w:rPr>
          <w:rFonts w:ascii="Liberation Serif" w:hAnsi="Liberation Serif" w:cs="Liberation Serif"/>
          <w:sz w:val="24"/>
          <w:szCs w:val="24"/>
        </w:rPr>
        <w:t xml:space="preserve">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Взаимно-личные местоимения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öта-мöдöс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öта-мöдкöд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öта-мöдлы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отрицательная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абу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временная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Послелоги места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улöс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школа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бокын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керка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сайын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гöгöр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пызан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ю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вомöн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пыр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рамках тематического содержания (в ситуациях общения, в том числе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«В семье», «В школе», «На улице», «У врача», «В аптеке»).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сьменной речи наиболее употребительной тематической фоновой лексики и реалий в рамках отобранного тематического содержания (коми национальная одежда, коми национальная кухня, коми народные музыкальные инструменты, традиции коми народа в проведении досуга).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особенностями образа жизни и культуры коми народа (известные достопримечательности, выдающиеся люди, традиции), с образцами коми фольклора (сказки, поговорки, пословицы, скорог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оворки, коми национальные игры и другими), с отдельными литературными произведениями писателей и поэтов Республики Коми, с отдельными музыкальными произведениями композиторов Республики Коми, 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поколенное имя на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коми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называть месяцы календарного года;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(коми национальная одежда, коми национальная кухня, коми народные музыкальные инструменты, традиции в проведении досуга);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ключевых слов в качестве опоры при составлении собственных высказываний.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объектов, явлений, процессов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6" w:name="_Hlk129857805"/>
      <w:r/>
      <w:bookmarkEnd w:id="15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Мой класс. Мои одноклассники. День учителя. Любимый учитель.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Летние виды спорта. История некоторых видов спорта. Мои спортивные увлечения во время летних каникул.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музея (выставки). Виды путешествий. Планирование поездки. Выбор маршрута.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(писатели, поэты, художники).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Квартира (дом или комната). Предметы интерьера, мебели. Традиционное жилище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Детские газеты и журналы на коми языке. Школьная газета.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Государственная символика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Традиционные праздники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благодарность; вежливо соглашаться на предложение или отказываться от предложения собеседника.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ог-побуждение к действию: обращаться с просьбой, 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слова, и (или) иллюстрации и фотографии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- 7-8 реплик.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повествование,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вопросы, таблицы и (или)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- 7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аудиотекстов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- 70-80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умение определять тему (основную мысль), главные факты (события), прогнозировать содержание текста по заголовку (началу) текста; игнорировать незнакомые слова, несущественные для понимания основного содержания; понимать заимствованные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беседа, отрывок из художественного произведения (рассказ, сказка),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- 250-300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дополнительных сведений (имя, фамилия, возраст, гражданство, адрес, класс, школа, увлечения и интересы) в соответствии с нормами, принятыми в Республике Коми;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поздравления учителю;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заметки на коми языке в газету или журнал;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 (подругу) по переписке о его (её) увлечениях, выражать благодарность, извинение; оформлять обращение, завершающую фразу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подпись в соответствии с нормами неофициального общения (объём сообщения - до 70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иллюстрацию (объём письменного высказывания - до 70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], [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], [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тш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], произношение [i]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после твёрдых парных согласных (повторение).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в словах типа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чöдйыс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ус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ускыс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гöп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гöптыс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слов с вопросительной частицей -ö.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возвратных глаголов.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множественного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существительных, существительных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суффиксами -лун, -ан, </w:t>
      </w:r>
      <w:r>
        <w:rPr>
          <w:rFonts w:ascii="Liberation Serif" w:hAnsi="Liberation Serif" w:cs="Liberation Serif"/>
          <w:sz w:val="24"/>
          <w:szCs w:val="24"/>
        </w:rPr>
        <w:t xml:space="preserve">ян</w:t>
      </w:r>
      <w:r>
        <w:rPr>
          <w:rFonts w:ascii="Liberation Serif" w:hAnsi="Liberation Serif" w:cs="Liberation Serif"/>
          <w:sz w:val="24"/>
          <w:szCs w:val="24"/>
        </w:rPr>
        <w:t xml:space="preserve"> и -</w:t>
      </w:r>
      <w:r>
        <w:rPr>
          <w:rFonts w:ascii="Liberation Serif" w:hAnsi="Liberation Serif" w:cs="Liberation Serif"/>
          <w:sz w:val="24"/>
          <w:szCs w:val="24"/>
        </w:rPr>
        <w:t xml:space="preserve">iн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суффикса множественного числа прилагательных -</w:t>
      </w:r>
      <w:r>
        <w:rPr>
          <w:rFonts w:ascii="Liberation Serif" w:hAnsi="Liberation Serif" w:cs="Liberation Serif"/>
          <w:sz w:val="24"/>
          <w:szCs w:val="24"/>
        </w:rPr>
        <w:t xml:space="preserve">öсь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прилагательных в сравнительной и превосходной степени.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750 лексических единиц для продуктивного использования (включая 650 лексических единиц, изученных ранее)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омонимии, многозначности слов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в утвердительной и отрицательной форме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составным глагольным сказуемым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вермö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кöсйи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пыравны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вопросительной частицей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Уна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кадыс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Локтан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 Кузь-ö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тушаыс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частицами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мед,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Мед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пыралас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!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Вай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ветламöй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возвратных глаголов: -</w:t>
      </w:r>
      <w:r>
        <w:rPr>
          <w:rFonts w:ascii="Liberation Serif" w:hAnsi="Liberation Serif" w:cs="Liberation Serif"/>
          <w:sz w:val="24"/>
          <w:szCs w:val="24"/>
        </w:rPr>
        <w:t xml:space="preserve">сь</w:t>
      </w:r>
      <w:r>
        <w:rPr>
          <w:rFonts w:ascii="Liberation Serif" w:hAnsi="Liberation Serif" w:cs="Liberation Serif"/>
          <w:sz w:val="24"/>
          <w:szCs w:val="24"/>
        </w:rPr>
        <w:t xml:space="preserve">, -ч, -ась (</w:t>
      </w:r>
      <w:r>
        <w:rPr>
          <w:rFonts w:ascii="Liberation Serif" w:hAnsi="Liberation Serif" w:cs="Liberation Serif"/>
          <w:sz w:val="24"/>
          <w:szCs w:val="24"/>
        </w:rPr>
        <w:t xml:space="preserve">мыссьыны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велöдчыны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пасьтасьны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Отрицательное спряжение глаголов (</w:t>
      </w:r>
      <w:r>
        <w:rPr>
          <w:rFonts w:ascii="Liberation Serif" w:hAnsi="Liberation Serif" w:cs="Liberation Serif"/>
          <w:sz w:val="24"/>
          <w:szCs w:val="24"/>
        </w:rPr>
        <w:t xml:space="preserve">ог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</w:t>
      </w:r>
      <w:r>
        <w:rPr>
          <w:rFonts w:ascii="Liberation Serif" w:hAnsi="Liberation Serif" w:cs="Liberation Serif"/>
          <w:sz w:val="24"/>
          <w:szCs w:val="24"/>
        </w:rPr>
        <w:t xml:space="preserve">, он </w:t>
      </w:r>
      <w:r>
        <w:rPr>
          <w:rFonts w:ascii="Liberation Serif" w:hAnsi="Liberation Serif" w:cs="Liberation Serif"/>
          <w:sz w:val="24"/>
          <w:szCs w:val="24"/>
        </w:rPr>
        <w:t xml:space="preserve">вöч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огö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онö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вöчны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настоящего и прошедшего времени во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местном, переходном, </w:t>
      </w:r>
      <w:r>
        <w:rPr>
          <w:rFonts w:ascii="Liberation Serif" w:hAnsi="Liberation Serif" w:cs="Liberation Serif"/>
          <w:sz w:val="24"/>
          <w:szCs w:val="24"/>
        </w:rPr>
        <w:t xml:space="preserve">отдалительном</w:t>
      </w:r>
      <w:r>
        <w:rPr>
          <w:rFonts w:ascii="Liberation Serif" w:hAnsi="Liberation Serif" w:cs="Liberation Serif"/>
          <w:sz w:val="24"/>
          <w:szCs w:val="24"/>
        </w:rPr>
        <w:t xml:space="preserve">, предельном, дательном, винительном падежах (Ола </w:t>
      </w:r>
      <w:r>
        <w:rPr>
          <w:rFonts w:ascii="Liberation Serif" w:hAnsi="Liberation Serif" w:cs="Liberation Serif"/>
          <w:sz w:val="24"/>
          <w:szCs w:val="24"/>
        </w:rPr>
        <w:t xml:space="preserve">Воркутаын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Локтi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Воркутаысь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Гуляйтiм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Москватi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Сыктывкарсянь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Печораöдз</w:t>
      </w:r>
      <w:r>
        <w:rPr>
          <w:rFonts w:ascii="Liberation Serif" w:hAnsi="Liberation Serif" w:cs="Liberation Serif"/>
          <w:sz w:val="24"/>
          <w:szCs w:val="24"/>
        </w:rPr>
        <w:t xml:space="preserve">. Самолёт </w:t>
      </w:r>
      <w:r>
        <w:rPr>
          <w:rFonts w:ascii="Liberation Serif" w:hAnsi="Liberation Serif" w:cs="Liberation Serif"/>
          <w:sz w:val="24"/>
          <w:szCs w:val="24"/>
        </w:rPr>
        <w:t xml:space="preserve">лэбö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енэжтi</w:t>
      </w:r>
      <w:r>
        <w:rPr>
          <w:rFonts w:ascii="Liberation Serif" w:hAnsi="Liberation Serif" w:cs="Liberation Serif"/>
          <w:sz w:val="24"/>
          <w:szCs w:val="24"/>
        </w:rPr>
        <w:t xml:space="preserve">. Бать </w:t>
      </w:r>
      <w:r>
        <w:rPr>
          <w:rFonts w:ascii="Liberation Serif" w:hAnsi="Liberation Serif" w:cs="Liberation Serif"/>
          <w:sz w:val="24"/>
          <w:szCs w:val="24"/>
        </w:rPr>
        <w:t xml:space="preserve">уджалö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велöдысьöн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Лэбам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самолётöн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Козьнала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воклы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Чолöмала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чойöс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-лун (</w:t>
      </w:r>
      <w:r>
        <w:rPr>
          <w:rFonts w:ascii="Liberation Serif" w:hAnsi="Liberation Serif" w:cs="Liberation Serif"/>
          <w:sz w:val="24"/>
          <w:szCs w:val="24"/>
        </w:rPr>
        <w:t xml:space="preserve">озырлун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сюсьлун</w:t>
      </w:r>
      <w:r>
        <w:rPr>
          <w:rFonts w:ascii="Liberation Serif" w:hAnsi="Liberation Serif" w:cs="Liberation Serif"/>
          <w:sz w:val="24"/>
          <w:szCs w:val="24"/>
        </w:rPr>
        <w:t xml:space="preserve">), -ан, </w:t>
      </w:r>
      <w:r>
        <w:rPr>
          <w:rFonts w:ascii="Liberation Serif" w:hAnsi="Liberation Serif" w:cs="Liberation Serif"/>
          <w:sz w:val="24"/>
          <w:szCs w:val="24"/>
        </w:rPr>
        <w:t xml:space="preserve">ян</w:t>
      </w:r>
      <w:r>
        <w:rPr>
          <w:rFonts w:ascii="Liberation Serif" w:hAnsi="Liberation Serif" w:cs="Liberation Serif"/>
          <w:sz w:val="24"/>
          <w:szCs w:val="24"/>
        </w:rPr>
        <w:t xml:space="preserve"> и -</w:t>
      </w:r>
      <w:r>
        <w:rPr>
          <w:rFonts w:ascii="Liberation Serif" w:hAnsi="Liberation Serif" w:cs="Liberation Serif"/>
          <w:sz w:val="24"/>
          <w:szCs w:val="24"/>
        </w:rPr>
        <w:t xml:space="preserve">iн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вузасянiн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велöдчанiн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кушин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пувъяин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öм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ордйысьöм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котралöм</w:t>
      </w:r>
      <w:r>
        <w:rPr>
          <w:rFonts w:ascii="Liberation Serif" w:hAnsi="Liberation Serif" w:cs="Liberation Serif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</w:t>
      </w:r>
      <w:r>
        <w:rPr>
          <w:rFonts w:ascii="Liberation Serif" w:hAnsi="Liberation Serif" w:cs="Liberation Serif"/>
          <w:sz w:val="24"/>
          <w:szCs w:val="24"/>
        </w:rPr>
        <w:t xml:space="preserve">синлыс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пызандöра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дöрапас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кывкуд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мусир</w:t>
      </w:r>
      <w:r>
        <w:rPr>
          <w:rFonts w:ascii="Liberation Serif" w:hAnsi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Обозначение принадлежности с помощью притяжательных местоимений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определённо-притяжательных форм существительных (менам мам, </w:t>
      </w:r>
      <w:r>
        <w:rPr>
          <w:rFonts w:ascii="Liberation Serif" w:hAnsi="Liberation Serif" w:cs="Liberation Serif"/>
          <w:sz w:val="24"/>
          <w:szCs w:val="24"/>
        </w:rPr>
        <w:t xml:space="preserve">мамöй</w:t>
      </w:r>
      <w:r>
        <w:rPr>
          <w:rFonts w:ascii="Liberation Serif" w:hAnsi="Liberation Serif" w:cs="Liberation Serif"/>
          <w:sz w:val="24"/>
          <w:szCs w:val="24"/>
        </w:rPr>
        <w:t xml:space="preserve">, менам </w:t>
      </w:r>
      <w:r>
        <w:rPr>
          <w:rFonts w:ascii="Liberation Serif" w:hAnsi="Liberation Serif" w:cs="Liberation Serif"/>
          <w:sz w:val="24"/>
          <w:szCs w:val="24"/>
        </w:rPr>
        <w:t xml:space="preserve">мамöй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множественного числа прилагательных (</w:t>
      </w:r>
      <w:r>
        <w:rPr>
          <w:rFonts w:ascii="Liberation Serif" w:hAnsi="Liberation Serif" w:cs="Liberation Serif"/>
          <w:sz w:val="24"/>
          <w:szCs w:val="24"/>
        </w:rPr>
        <w:t xml:space="preserve">Нывкаясыс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шаньöсь</w:t>
      </w:r>
      <w:r>
        <w:rPr>
          <w:rFonts w:ascii="Liberation Serif" w:hAnsi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и превосходная степень имён прилагательных (</w:t>
      </w:r>
      <w:r>
        <w:rPr>
          <w:rFonts w:ascii="Liberation Serif" w:hAnsi="Liberation Serif" w:cs="Liberation Serif"/>
          <w:sz w:val="24"/>
          <w:szCs w:val="24"/>
        </w:rPr>
        <w:t xml:space="preserve">бурджык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медбур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медся</w:t>
      </w:r>
      <w:r>
        <w:rPr>
          <w:rFonts w:ascii="Liberation Serif" w:hAnsi="Liberation Serif" w:cs="Liberation Serif"/>
          <w:sz w:val="24"/>
          <w:szCs w:val="24"/>
        </w:rPr>
        <w:t xml:space="preserve"> бур).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степень наречий (</w:t>
      </w:r>
      <w:r>
        <w:rPr>
          <w:rFonts w:ascii="Liberation Serif" w:hAnsi="Liberation Serif" w:cs="Liberation Serif"/>
          <w:sz w:val="24"/>
          <w:szCs w:val="24"/>
        </w:rPr>
        <w:t xml:space="preserve">öдйöджык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бурджыка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суффикса -а (</w:t>
      </w:r>
      <w:r>
        <w:rPr>
          <w:rFonts w:ascii="Liberation Serif" w:hAnsi="Liberation Serif" w:cs="Liberation Serif"/>
          <w:sz w:val="24"/>
          <w:szCs w:val="24"/>
        </w:rPr>
        <w:t xml:space="preserve">мичаа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кыпыда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гораа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кокниа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ысь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кыкысь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унаысь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(до 1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000). </w:t>
      </w:r>
      <w:r>
        <w:rPr>
          <w:rFonts w:ascii="Liberation Serif" w:hAnsi="Liberation Serif" w:cs="Liberation Serif"/>
          <w:sz w:val="24"/>
          <w:szCs w:val="24"/>
        </w:rPr>
        <w:t xml:space="preserve">Порядковые числительные (до 100).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Послелоги времени (каникул </w:t>
      </w:r>
      <w:r>
        <w:rPr>
          <w:rFonts w:ascii="Liberation Serif" w:hAnsi="Liberation Serif" w:cs="Liberation Serif"/>
          <w:sz w:val="24"/>
          <w:szCs w:val="24"/>
        </w:rPr>
        <w:t xml:space="preserve">дырйи</w:t>
      </w:r>
      <w:r>
        <w:rPr>
          <w:rFonts w:ascii="Liberation Serif" w:hAnsi="Liberation Serif" w:cs="Liberation Serif"/>
          <w:sz w:val="24"/>
          <w:szCs w:val="24"/>
        </w:rPr>
        <w:t xml:space="preserve">, во </w:t>
      </w:r>
      <w:r>
        <w:rPr>
          <w:rFonts w:ascii="Liberation Serif" w:hAnsi="Liberation Serif" w:cs="Liberation Serif"/>
          <w:sz w:val="24"/>
          <w:szCs w:val="24"/>
        </w:rPr>
        <w:t xml:space="preserve">чöж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кык</w:t>
      </w:r>
      <w:r>
        <w:rPr>
          <w:rFonts w:ascii="Liberation Serif" w:hAnsi="Liberation Serif" w:cs="Liberation Serif"/>
          <w:sz w:val="24"/>
          <w:szCs w:val="24"/>
        </w:rPr>
        <w:t xml:space="preserve"> лун </w:t>
      </w:r>
      <w:r>
        <w:rPr>
          <w:rFonts w:ascii="Liberation Serif" w:hAnsi="Liberation Serif" w:cs="Liberation Serif"/>
          <w:sz w:val="24"/>
          <w:szCs w:val="24"/>
        </w:rPr>
        <w:t xml:space="preserve">мысти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вежон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сайын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br/>
        <w:t xml:space="preserve">во </w:t>
      </w:r>
      <w:r>
        <w:rPr>
          <w:rFonts w:ascii="Liberation Serif" w:hAnsi="Liberation Serif" w:cs="Liberation Serif"/>
          <w:sz w:val="24"/>
          <w:szCs w:val="24"/>
        </w:rPr>
        <w:t xml:space="preserve">кымын</w:t>
      </w:r>
      <w:r>
        <w:rPr>
          <w:rFonts w:ascii="Liberation Serif" w:hAnsi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Формообразующие частицы (</w:t>
      </w:r>
      <w:r>
        <w:rPr>
          <w:rFonts w:ascii="Liberation Serif" w:hAnsi="Liberation Serif" w:cs="Liberation Serif"/>
          <w:sz w:val="24"/>
          <w:szCs w:val="24"/>
        </w:rPr>
        <w:t xml:space="preserve">вай</w:t>
      </w:r>
      <w:r>
        <w:rPr>
          <w:rFonts w:ascii="Liberation Serif" w:hAnsi="Liberation Serif" w:cs="Liberation Serif"/>
          <w:sz w:val="24"/>
          <w:szCs w:val="24"/>
        </w:rPr>
        <w:t xml:space="preserve">, мед).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речи (в ситуациях общения, в том числе «Дома», «В школе», «В магазине», «На празднике», «Во время путешествия»).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тематического содержания (традиционное жилище коми, национальные праздники народа коми, выдающиеся люди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государственной символикой (герб, флаг, гимн), с географическим положением Республики Коми, некоторыми национальными символами, газетами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журналами, издаваемыми в Республике Коми, традициями проведения основных национальных праздников (Луд,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Усть-Цилемская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горка,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Лямпиада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особенностями образа жизни и культуры родной страны и родной республики (достопримечательности, писатели и художники Республики Коми), с отдельными литературными произведениями писателей и поэтов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музыкальными произведениями композиторов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поздравительные и пригласительные открытки (на день рождения, Новый год);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(некоторые национальные праздники, коми газеты и журналы, коми состязания);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(писателях, художниках).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плана в качестве опоры при составлении собственных высказываний.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или прослушанного текста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для нахождения в тексте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7" w:name="_Hlk129861163"/>
      <w:r/>
      <w:bookmarkEnd w:id="16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предметы. Любимый предмет. Учебное расписание. Успехи в школе. Летние каникулы.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с друзьями. Лучший друг (лучшая подруга).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Зимние виды спорта. Спортивные увлечения во время зимних каникул. Традиционные виды спорта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(театральные деятели, певцы, композиторы).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 (родное село). История города (села). Символы города (села). Достопримечательности.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Телевидение. Телепередачи на коми языке. Любимая телепередача.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- столица Республики Коми. История города.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фотографий,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- 8-9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- 8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или события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тексте; игнорировать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- 80-90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одержания текста предполагает умение определять тему (основную мысль), главные факты (события), прогнозировать содержание текста по заголовку (началу) текста, последовательность главных фактов (событий), умение игнорировать незнакомые слова, несущественные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ием нужной (запрашиваемой) информации предполагает умение находить в прочитанном тексте и понимать запрашиваемую информацию. 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ния: интервью, диалог (беседа), отрывок из художественного произведения (в том числе рассказа, стихотворения), отрывок из статьи научно-популярного характера, сообщение информационного характера, объявление, кулинарный рецепт, сообщение личного характера,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до 350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ра: сообщать краткие сведения о себе, расспрашивать друга (подругу) по переписке о его (её) увлечениях, выражать благодарность, извинения, просьбу; оформлять обращение, завершающую фразу и подпись в соответствии с нормами неофициального общения, принятыми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коми языке (объём сообщения - до 90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(объём письменного высказывания - до 90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сочинительными союзами а, 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наречий, образованных от имён существительных с помощью суффикса -</w:t>
      </w:r>
      <w:r>
        <w:rPr>
          <w:rFonts w:ascii="Liberation Serif" w:hAnsi="Liberation Serif" w:cs="Liberation Serif"/>
          <w:sz w:val="24"/>
          <w:szCs w:val="24"/>
        </w:rPr>
        <w:t xml:space="preserve">быд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именным сказуемым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Ывлаыс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Валентина Ивановна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миян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 а, 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без вопросительных слов (Тэ дыр </w:t>
      </w:r>
      <w:r>
        <w:rPr>
          <w:rFonts w:ascii="Liberation Serif" w:hAnsi="Liberation Serif" w:cs="Liberation Serif"/>
          <w:sz w:val="24"/>
          <w:szCs w:val="24"/>
        </w:rPr>
        <w:t xml:space="preserve">радейтан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узьны</w:t>
      </w:r>
      <w:r>
        <w:rPr>
          <w:rFonts w:ascii="Liberation Serif" w:hAnsi="Liberation Serif" w:cs="Liberation Serif"/>
          <w:sz w:val="24"/>
          <w:szCs w:val="24"/>
        </w:rPr>
        <w:t xml:space="preserve">? </w:t>
      </w:r>
      <w:r>
        <w:rPr>
          <w:rFonts w:ascii="Liberation Serif" w:hAnsi="Liberation Serif" w:cs="Liberation Serif"/>
          <w:sz w:val="24"/>
          <w:szCs w:val="24"/>
        </w:rPr>
        <w:t xml:space="preserve">Субботаö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мунан</w:t>
      </w:r>
      <w:r>
        <w:rPr>
          <w:rFonts w:ascii="Liberation Serif" w:hAnsi="Liberation Serif" w:cs="Liberation Serif"/>
          <w:sz w:val="24"/>
          <w:szCs w:val="24"/>
        </w:rPr>
        <w:t xml:space="preserve"> кружок </w:t>
      </w:r>
      <w:r>
        <w:rPr>
          <w:rFonts w:ascii="Liberation Serif" w:hAnsi="Liberation Serif" w:cs="Liberation Serif"/>
          <w:sz w:val="24"/>
          <w:szCs w:val="24"/>
        </w:rPr>
        <w:t xml:space="preserve">вылö</w:t>
      </w:r>
      <w:r>
        <w:rPr>
          <w:rFonts w:ascii="Liberation Serif" w:hAnsi="Liberation Serif" w:cs="Liberation Serif"/>
          <w:sz w:val="24"/>
          <w:szCs w:val="24"/>
        </w:rPr>
        <w:t xml:space="preserve">?).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Спряжение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будущего времени глаголов: будущее простое и будущее сложное (</w:t>
      </w:r>
      <w:r>
        <w:rPr>
          <w:rFonts w:ascii="Liberation Serif" w:hAnsi="Liberation Serif" w:cs="Liberation Serif"/>
          <w:sz w:val="24"/>
          <w:szCs w:val="24"/>
        </w:rPr>
        <w:t xml:space="preserve">гижа</w:t>
      </w:r>
      <w:r>
        <w:rPr>
          <w:rFonts w:ascii="Liberation Serif" w:hAnsi="Liberation Serif" w:cs="Liberation Serif"/>
          <w:sz w:val="24"/>
          <w:szCs w:val="24"/>
        </w:rPr>
        <w:t xml:space="preserve">, кута </w:t>
      </w:r>
      <w:r>
        <w:rPr>
          <w:rFonts w:ascii="Liberation Serif" w:hAnsi="Liberation Serif" w:cs="Liberation Serif"/>
          <w:sz w:val="24"/>
          <w:szCs w:val="24"/>
        </w:rPr>
        <w:t xml:space="preserve">гижны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прошедшего времени глаголов: первое прошедшее (очевидное)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второе прошедшее (неочевидное, результативное).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суффиксом -</w:t>
      </w:r>
      <w:r>
        <w:rPr>
          <w:rFonts w:ascii="Liberation Serif" w:hAnsi="Liberation Serif" w:cs="Liberation Serif"/>
          <w:sz w:val="24"/>
          <w:szCs w:val="24"/>
        </w:rPr>
        <w:t xml:space="preserve">ысь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нималысь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дзирдалысь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Деепричастия одновременного действия с суффиксом -</w:t>
      </w:r>
      <w:r>
        <w:rPr>
          <w:rFonts w:ascii="Liberation Serif" w:hAnsi="Liberation Serif" w:cs="Liberation Serif"/>
          <w:sz w:val="24"/>
          <w:szCs w:val="24"/>
        </w:rPr>
        <w:t xml:space="preserve">игöн</w:t>
      </w:r>
      <w:r>
        <w:rPr>
          <w:rFonts w:ascii="Liberation Serif" w:hAnsi="Liberation Serif" w:cs="Liberation Serif"/>
          <w:sz w:val="24"/>
          <w:szCs w:val="24"/>
        </w:rPr>
        <w:t xml:space="preserve"> (-</w:t>
      </w:r>
      <w:r>
        <w:rPr>
          <w:rFonts w:ascii="Liberation Serif" w:hAnsi="Liberation Serif" w:cs="Liberation Serif"/>
          <w:sz w:val="24"/>
          <w:szCs w:val="24"/>
        </w:rPr>
        <w:t xml:space="preserve">iгöн</w:t>
      </w:r>
      <w:r>
        <w:rPr>
          <w:rFonts w:ascii="Liberation Serif" w:hAnsi="Liberation Serif" w:cs="Liberation Serif"/>
          <w:sz w:val="24"/>
          <w:szCs w:val="24"/>
        </w:rPr>
        <w:t xml:space="preserve">) (</w:t>
      </w:r>
      <w:r>
        <w:rPr>
          <w:rFonts w:ascii="Liberation Serif" w:hAnsi="Liberation Serif" w:cs="Liberation Serif"/>
          <w:sz w:val="24"/>
          <w:szCs w:val="24"/>
        </w:rPr>
        <w:t xml:space="preserve">йöктiгöн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пукалiгöн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велöдчигöн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с суффиксами -</w:t>
      </w:r>
      <w:r>
        <w:rPr>
          <w:rFonts w:ascii="Liberation Serif" w:hAnsi="Liberation Serif" w:cs="Liberation Serif"/>
          <w:sz w:val="24"/>
          <w:szCs w:val="24"/>
        </w:rPr>
        <w:t xml:space="preserve">сянь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асывсянь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тöвсянь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быд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гожöмбыд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тöвбыд</w:t>
      </w:r>
      <w:r>
        <w:rPr>
          <w:rFonts w:ascii="Liberation Serif" w:hAnsi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Местоимения: притяжательные (менам, </w:t>
      </w:r>
      <w:r>
        <w:rPr>
          <w:rFonts w:ascii="Liberation Serif" w:hAnsi="Liberation Serif" w:cs="Liberation Serif"/>
          <w:sz w:val="24"/>
          <w:szCs w:val="24"/>
        </w:rPr>
        <w:t xml:space="preserve">тэнад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миян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тiян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налöн</w:t>
      </w:r>
      <w:r>
        <w:rPr>
          <w:rFonts w:ascii="Liberation Serif" w:hAnsi="Liberation Serif" w:cs="Liberation Serif"/>
          <w:sz w:val="24"/>
          <w:szCs w:val="24"/>
        </w:rPr>
        <w:t xml:space="preserve">), указательные (</w:t>
      </w:r>
      <w:r>
        <w:rPr>
          <w:rFonts w:ascii="Liberation Serif" w:hAnsi="Liberation Serif" w:cs="Liberation Serif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тайö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сэтшöм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татшöм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Вопросительная частица (-ö).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Типы послелогов. Послелоги сравнения (бать </w:t>
      </w:r>
      <w:r>
        <w:rPr>
          <w:rFonts w:ascii="Liberation Serif" w:hAnsi="Liberation Serif" w:cs="Liberation Serif"/>
          <w:sz w:val="24"/>
          <w:szCs w:val="24"/>
        </w:rPr>
        <w:t xml:space="preserve">кодь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зонка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моз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медводз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бöрын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сэсся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(в ситуациях общения, в том числе «В городе», «Проведение досуга», «В кассе театра»).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Социокультурный портрет родной страны, респу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блики, города или села: знакомство с особенностями образа жизни и культуры республики (государственными символами и достопримечательностями городов Республики Коми, в том числе с учреждениями культуры, музеями, театрами, арт-объектами столицы республики, 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узыкальными и танцевальными коллективами Республики Коми, некоторыми выдающимися людьми: театральными деятелями, певцами, композиторами, спортсменами Республики Коми), с доступными в языковом отношении образцами поэзии и прозы для подростков на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страны, республики, населённого пункта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наиболее известные достопримечательности (театры Республики Коми, природные и архитектурные памятники, известные объекты столицы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(спортсменах, певцах, актёрах, композиторах, театральных деятелях).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Переспрашивание, уточнение значения незнакомых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8" w:name="_Hlk12986261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школа. Внеклассные мероприятия (Школьные кружки). Школьные проекты. Отношение к школе.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 семье. Работа по дому. Семейные правила и традиции. Взаимопомощь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Олимпийские, паралимпийские игры. Олимпийские, паралимпийские чемпионы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Молодёжная мода. Покупка одежды.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учёные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Проблемы загрязнения природы. Красная книга Республики Коми. Удивительные явления природы.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Интернет. Информационные порталы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Страницы истории Республики Коми. Легенды и предания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действию, диалог-расспрос, комбинированный диалог, включающий различные виды диалогов).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- 9-10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- 9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содержания; с пониманием нужной (интересующей или запрашиваемой)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или интересующей, или запрашиваемой информации предполагает умение выделять нужную или интересующую (запрашиваемую) информацию, представленную в эксплицитной (явной) форме,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- 90-100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пониманием нужной (интересующей или запрашиваемой) информации, с полным пониманием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оростепенные), прогнозировать содержание текста по заголовку (началу)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основе его информационной переработки (смыслового и структурного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рассказ, отрывок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- 350-500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коми языке (объём сообщения 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 110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110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и орфографически корректное оформление письменного высказывания.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сложносочинённых предложениях </w:t>
      </w:r>
      <w:r>
        <w:rPr>
          <w:rFonts w:ascii="Liberation Serif" w:hAnsi="Liberation Serif" w:cs="Liberation Serif"/>
          <w:sz w:val="24"/>
          <w:szCs w:val="24"/>
        </w:rPr>
        <w:t xml:space="preserve">с сочинительными союзами: и, да, то</w:t>
      </w:r>
      <w:r>
        <w:rPr>
          <w:rFonts w:ascii="Liberation Serif" w:hAnsi="Liberation Serif" w:cs="Liberation Serif"/>
          <w:sz w:val="24"/>
          <w:szCs w:val="24"/>
        </w:rPr>
        <w:t xml:space="preserve">…</w:t>
      </w:r>
      <w:r>
        <w:rPr>
          <w:rFonts w:ascii="Liberation Serif" w:hAnsi="Liberation Serif" w:cs="Liberation Serif"/>
          <w:sz w:val="24"/>
          <w:szCs w:val="24"/>
        </w:rPr>
        <w:t xml:space="preserve"> то, в сложноподчинённых предложениях с придаточными причины с союзом </w:t>
      </w:r>
      <w:r>
        <w:rPr>
          <w:rFonts w:ascii="Liberation Serif" w:hAnsi="Liberation Serif" w:cs="Liberation Serif"/>
          <w:sz w:val="24"/>
          <w:szCs w:val="24"/>
        </w:rPr>
        <w:t xml:space="preserve">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sz w:val="24"/>
          <w:szCs w:val="24"/>
        </w:rPr>
        <w:t xml:space="preserve">, условия с союзом </w:t>
      </w:r>
      <w:r>
        <w:rPr>
          <w:rFonts w:ascii="Liberation Serif" w:hAnsi="Liberation Serif" w:cs="Liberation Serif"/>
          <w:sz w:val="24"/>
          <w:szCs w:val="24"/>
        </w:rPr>
        <w:t xml:space="preserve">кö</w:t>
      </w:r>
      <w:r>
        <w:rPr>
          <w:rFonts w:ascii="Liberation Serif" w:hAnsi="Liberation Serif" w:cs="Liberation Serif"/>
          <w:sz w:val="24"/>
          <w:szCs w:val="24"/>
        </w:rPr>
        <w:t xml:space="preserve">, времени с союзами </w:t>
      </w:r>
      <w:r>
        <w:rPr>
          <w:rFonts w:ascii="Liberation Serif" w:hAnsi="Liberation Serif" w:cs="Liberation Serif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sz w:val="24"/>
          <w:szCs w:val="24"/>
        </w:rPr>
        <w:t xml:space="preserve">, да, уступки с союзом </w:t>
      </w:r>
      <w:r>
        <w:rPr>
          <w:rFonts w:ascii="Liberation Serif" w:hAnsi="Liberation Serif" w:cs="Liberation Serif"/>
          <w:sz w:val="24"/>
          <w:szCs w:val="24"/>
        </w:rPr>
        <w:t xml:space="preserve">кöть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прилагательных, прилагательных с суффиксами -</w:t>
      </w:r>
      <w:r>
        <w:rPr>
          <w:rFonts w:ascii="Liberation Serif" w:hAnsi="Liberation Serif" w:cs="Liberation Serif"/>
          <w:sz w:val="24"/>
          <w:szCs w:val="24"/>
        </w:rPr>
        <w:t xml:space="preserve">ик</w:t>
      </w:r>
      <w:r>
        <w:rPr>
          <w:rFonts w:ascii="Liberation Serif" w:hAnsi="Liberation Serif" w:cs="Liberation Serif"/>
          <w:sz w:val="24"/>
          <w:szCs w:val="24"/>
        </w:rPr>
        <w:t xml:space="preserve">, -ник, -</w:t>
      </w:r>
      <w:r>
        <w:rPr>
          <w:rFonts w:ascii="Liberation Serif" w:hAnsi="Liberation Serif" w:cs="Liberation Serif"/>
          <w:sz w:val="24"/>
          <w:szCs w:val="24"/>
        </w:rPr>
        <w:t xml:space="preserve">iник</w:t>
      </w:r>
      <w:r>
        <w:rPr>
          <w:rFonts w:ascii="Liberation Serif" w:hAnsi="Liberation Serif" w:cs="Liberation Serif"/>
          <w:sz w:val="24"/>
          <w:szCs w:val="24"/>
        </w:rPr>
        <w:t xml:space="preserve"> (-</w:t>
      </w:r>
      <w:r>
        <w:rPr>
          <w:rFonts w:ascii="Liberation Serif" w:hAnsi="Liberation Serif" w:cs="Liberation Serif"/>
          <w:sz w:val="24"/>
          <w:szCs w:val="24"/>
        </w:rPr>
        <w:t xml:space="preserve">иник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кодь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 в прямом и переносном значении.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</w:t>
      </w:r>
      <w:bookmarkStart w:id="19" w:name="_Hlk12986213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изучаемой лексики: до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союзами: и, да, то</w:t>
      </w:r>
      <w:r>
        <w:rPr>
          <w:rFonts w:ascii="Liberation Serif" w:hAnsi="Liberation Serif" w:cs="Liberation Serif"/>
          <w:sz w:val="24"/>
          <w:szCs w:val="24"/>
        </w:rPr>
        <w:t xml:space="preserve">…</w:t>
      </w:r>
      <w:r>
        <w:rPr>
          <w:rFonts w:ascii="Liberation Serif" w:hAnsi="Liberation Serif" w:cs="Liberation Serif"/>
          <w:sz w:val="24"/>
          <w:szCs w:val="24"/>
        </w:rPr>
        <w:t xml:space="preserve"> то (</w:t>
      </w:r>
      <w:r>
        <w:rPr>
          <w:rFonts w:ascii="Liberation Serif" w:hAnsi="Liberation Serif" w:cs="Liberation Serif"/>
          <w:sz w:val="24"/>
          <w:szCs w:val="24"/>
        </w:rPr>
        <w:t xml:space="preserve">Зэрöм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бöрын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петiс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шондi</w:t>
      </w:r>
      <w:r>
        <w:rPr>
          <w:rFonts w:ascii="Liberation Serif" w:hAnsi="Liberation Serif" w:cs="Liberation Serif"/>
          <w:sz w:val="24"/>
          <w:szCs w:val="24"/>
        </w:rPr>
        <w:t xml:space="preserve">, и челядь </w:t>
      </w:r>
      <w:r>
        <w:rPr>
          <w:rFonts w:ascii="Liberation Serif" w:hAnsi="Liberation Serif" w:cs="Liberation Serif"/>
          <w:sz w:val="24"/>
          <w:szCs w:val="24"/>
        </w:rPr>
        <w:t xml:space="preserve">котöртiсны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ывлаö</w:t>
      </w:r>
      <w:r>
        <w:rPr>
          <w:rFonts w:ascii="Liberation Serif" w:hAnsi="Liberation Serif" w:cs="Liberation Serif"/>
          <w:sz w:val="24"/>
          <w:szCs w:val="24"/>
        </w:rPr>
        <w:t xml:space="preserve">. То </w:t>
      </w:r>
      <w:r>
        <w:rPr>
          <w:rFonts w:ascii="Liberation Serif" w:hAnsi="Liberation Serif" w:cs="Liberation Serif"/>
          <w:sz w:val="24"/>
          <w:szCs w:val="24"/>
        </w:rPr>
        <w:t xml:space="preserve">шондiа</w:t>
      </w:r>
      <w:r>
        <w:rPr>
          <w:rFonts w:ascii="Liberation Serif" w:hAnsi="Liberation Serif" w:cs="Liberation Serif"/>
          <w:sz w:val="24"/>
          <w:szCs w:val="24"/>
        </w:rPr>
        <w:t xml:space="preserve">, то </w:t>
      </w:r>
      <w:r>
        <w:rPr>
          <w:rFonts w:ascii="Liberation Serif" w:hAnsi="Liberation Serif" w:cs="Liberation Serif"/>
          <w:sz w:val="24"/>
          <w:szCs w:val="24"/>
        </w:rPr>
        <w:t xml:space="preserve">зэрö</w:t>
      </w:r>
      <w:r>
        <w:rPr>
          <w:rFonts w:ascii="Liberation Serif" w:hAnsi="Liberation Serif" w:cs="Liberation Serif"/>
          <w:sz w:val="24"/>
          <w:szCs w:val="24"/>
        </w:rPr>
        <w:t xml:space="preserve">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причины с союзом </w:t>
      </w:r>
      <w:r>
        <w:rPr>
          <w:rFonts w:ascii="Liberation Serif" w:hAnsi="Liberation Serif" w:cs="Liberation Serif"/>
          <w:sz w:val="24"/>
          <w:szCs w:val="24"/>
        </w:rPr>
        <w:t xml:space="preserve">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Школаö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эг</w:t>
      </w:r>
      <w:r>
        <w:rPr>
          <w:rFonts w:ascii="Liberation Serif" w:hAnsi="Liberation Serif" w:cs="Liberation Serif"/>
          <w:sz w:val="24"/>
          <w:szCs w:val="24"/>
        </w:rPr>
        <w:t xml:space="preserve"> ветлы, </w:t>
      </w:r>
      <w:r>
        <w:rPr>
          <w:rFonts w:ascii="Liberation Serif" w:hAnsi="Liberation Serif" w:cs="Liberation Serif"/>
          <w:sz w:val="24"/>
          <w:szCs w:val="24"/>
        </w:rPr>
        <w:t xml:space="preserve">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sz w:val="24"/>
          <w:szCs w:val="24"/>
        </w:rPr>
        <w:t xml:space="preserve"> виси);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с союзом </w:t>
      </w:r>
      <w:r>
        <w:rPr>
          <w:rFonts w:ascii="Liberation Serif" w:hAnsi="Liberation Serif" w:cs="Liberation Serif"/>
          <w:sz w:val="24"/>
          <w:szCs w:val="24"/>
        </w:rPr>
        <w:t xml:space="preserve">кö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Кöсъян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чöскыда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сёйны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ковмас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уджавны</w:t>
      </w:r>
      <w:r>
        <w:rPr>
          <w:rFonts w:ascii="Liberation Serif" w:hAnsi="Liberation Serif" w:cs="Liberation Serif"/>
          <w:sz w:val="24"/>
          <w:szCs w:val="24"/>
        </w:rPr>
        <w:t xml:space="preserve">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союзами </w:t>
      </w:r>
      <w:r>
        <w:rPr>
          <w:rFonts w:ascii="Liberation Serif" w:hAnsi="Liberation Serif" w:cs="Liberation Serif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sz w:val="24"/>
          <w:szCs w:val="24"/>
        </w:rPr>
        <w:t xml:space="preserve">, да (Кор </w:t>
      </w:r>
      <w:r>
        <w:rPr>
          <w:rFonts w:ascii="Liberation Serif" w:hAnsi="Liberation Serif" w:cs="Liberation Serif"/>
          <w:sz w:val="24"/>
          <w:szCs w:val="24"/>
        </w:rPr>
        <w:t xml:space="preserve">мамö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локтiс</w:t>
      </w:r>
      <w:r>
        <w:rPr>
          <w:rFonts w:ascii="Liberation Serif" w:hAnsi="Liberation Serif" w:cs="Liberation Serif"/>
          <w:sz w:val="24"/>
          <w:szCs w:val="24"/>
        </w:rPr>
        <w:t xml:space="preserve">, ми </w:t>
      </w:r>
      <w:r>
        <w:rPr>
          <w:rFonts w:ascii="Liberation Serif" w:hAnsi="Liberation Serif" w:cs="Liberation Serif"/>
          <w:sz w:val="24"/>
          <w:szCs w:val="24"/>
        </w:rPr>
        <w:t xml:space="preserve">вöлiм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гортын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Урокъяс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помасясны</w:t>
      </w:r>
      <w:r>
        <w:rPr>
          <w:rFonts w:ascii="Liberation Serif" w:hAnsi="Liberation Serif" w:cs="Liberation Serif"/>
          <w:sz w:val="24"/>
          <w:szCs w:val="24"/>
        </w:rPr>
        <w:t xml:space="preserve"> да, </w:t>
      </w:r>
      <w:r>
        <w:rPr>
          <w:rFonts w:ascii="Liberation Serif" w:hAnsi="Liberation Serif" w:cs="Liberation Serif"/>
          <w:sz w:val="24"/>
          <w:szCs w:val="24"/>
        </w:rPr>
        <w:t xml:space="preserve">мунам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гортö</w:t>
      </w:r>
      <w:r>
        <w:rPr>
          <w:rFonts w:ascii="Liberation Serif" w:hAnsi="Liberation Serif" w:cs="Liberation Serif"/>
          <w:sz w:val="24"/>
          <w:szCs w:val="24"/>
        </w:rPr>
        <w:t xml:space="preserve">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уступки с союзом </w:t>
      </w:r>
      <w:r>
        <w:rPr>
          <w:rFonts w:ascii="Liberation Serif" w:hAnsi="Liberation Serif" w:cs="Liberation Serif"/>
          <w:sz w:val="24"/>
          <w:szCs w:val="24"/>
        </w:rPr>
        <w:t xml:space="preserve">кöть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Кöть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гажöдчис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синмыс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вöлi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жугыль</w:t>
      </w:r>
      <w:r>
        <w:rPr>
          <w:rFonts w:ascii="Liberation Serif" w:hAnsi="Liberation Serif" w:cs="Liberation Serif"/>
          <w:sz w:val="24"/>
          <w:szCs w:val="24"/>
        </w:rPr>
        <w:t xml:space="preserve">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öти-кӧ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медбöрын</w:t>
      </w:r>
      <w:r>
        <w:rPr>
          <w:rFonts w:ascii="Liberation Serif" w:hAnsi="Liberation Serif" w:cs="Liberation Serif"/>
          <w:sz w:val="24"/>
          <w:szCs w:val="24"/>
        </w:rPr>
        <w:t xml:space="preserve">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Субстантивированные прилагательные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керкаын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дзоридзыслы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югыдыс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оз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тырмы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(ныв-зон, </w:t>
      </w:r>
      <w:r>
        <w:rPr>
          <w:rFonts w:ascii="Liberation Serif" w:hAnsi="Liberation Serif" w:cs="Liberation Serif"/>
          <w:sz w:val="24"/>
          <w:szCs w:val="24"/>
        </w:rPr>
        <w:t xml:space="preserve">дöрöм-гач</w:t>
      </w:r>
      <w:r>
        <w:rPr>
          <w:rFonts w:ascii="Liberation Serif" w:hAnsi="Liberation Serif" w:cs="Liberation Serif"/>
          <w:sz w:val="24"/>
          <w:szCs w:val="24"/>
        </w:rPr>
        <w:t xml:space="preserve">, ай-мам, чай-</w:t>
      </w:r>
      <w:r>
        <w:rPr>
          <w:rFonts w:ascii="Liberation Serif" w:hAnsi="Liberation Serif" w:cs="Liberation Serif"/>
          <w:sz w:val="24"/>
          <w:szCs w:val="24"/>
        </w:rPr>
        <w:t xml:space="preserve">сакар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прилагательные (</w:t>
      </w:r>
      <w:r>
        <w:rPr>
          <w:rFonts w:ascii="Liberation Serif" w:hAnsi="Liberation Serif" w:cs="Liberation Serif"/>
          <w:sz w:val="24"/>
          <w:szCs w:val="24"/>
        </w:rPr>
        <w:t xml:space="preserve">пемыдгöрд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гöрда-лöза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турунвиж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яръюгыд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рудовлöз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прилагательных: -</w:t>
      </w:r>
      <w:r>
        <w:rPr>
          <w:rFonts w:ascii="Liberation Serif" w:hAnsi="Liberation Serif" w:cs="Liberation Serif"/>
          <w:sz w:val="24"/>
          <w:szCs w:val="24"/>
        </w:rPr>
        <w:t xml:space="preserve">ик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небыдик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ичöтик</w:t>
      </w:r>
      <w:r>
        <w:rPr>
          <w:rFonts w:ascii="Liberation Serif" w:hAnsi="Liberation Serif" w:cs="Liberation Serif"/>
          <w:sz w:val="24"/>
          <w:szCs w:val="24"/>
        </w:rPr>
        <w:t xml:space="preserve">), -ник (</w:t>
      </w:r>
      <w:r>
        <w:rPr>
          <w:rFonts w:ascii="Liberation Serif" w:hAnsi="Liberation Serif" w:cs="Liberation Serif"/>
          <w:sz w:val="24"/>
          <w:szCs w:val="24"/>
        </w:rPr>
        <w:t xml:space="preserve">мичаник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iник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  <w:t xml:space="preserve">(-</w:t>
      </w:r>
      <w:r>
        <w:rPr>
          <w:rFonts w:ascii="Liberation Serif" w:hAnsi="Liberation Serif" w:cs="Liberation Serif"/>
          <w:sz w:val="24"/>
          <w:szCs w:val="24"/>
        </w:rPr>
        <w:t xml:space="preserve">иник</w:t>
      </w:r>
      <w:r>
        <w:rPr>
          <w:rFonts w:ascii="Liberation Serif" w:hAnsi="Liberation Serif" w:cs="Liberation Serif"/>
          <w:sz w:val="24"/>
          <w:szCs w:val="24"/>
        </w:rPr>
        <w:t xml:space="preserve">) (</w:t>
      </w:r>
      <w:r>
        <w:rPr>
          <w:rFonts w:ascii="Liberation Serif" w:hAnsi="Liberation Serif" w:cs="Liberation Serif"/>
          <w:sz w:val="24"/>
          <w:szCs w:val="24"/>
        </w:rPr>
        <w:t xml:space="preserve">томиник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сьöдiник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sz w:val="24"/>
          <w:szCs w:val="24"/>
        </w:rPr>
        <w:t xml:space="preserve"> (-</w:t>
      </w:r>
      <w:r>
        <w:rPr>
          <w:rFonts w:ascii="Liberation Serif" w:hAnsi="Liberation Serif" w:cs="Liberation Serif"/>
          <w:sz w:val="24"/>
          <w:szCs w:val="24"/>
        </w:rPr>
        <w:t xml:space="preserve">оват</w:t>
      </w:r>
      <w:r>
        <w:rPr>
          <w:rFonts w:ascii="Liberation Serif" w:hAnsi="Liberation Serif" w:cs="Liberation Serif"/>
          <w:sz w:val="24"/>
          <w:szCs w:val="24"/>
        </w:rPr>
        <w:t xml:space="preserve">) (</w:t>
      </w:r>
      <w:r>
        <w:rPr>
          <w:rFonts w:ascii="Liberation Serif" w:hAnsi="Liberation Serif" w:cs="Liberation Serif"/>
          <w:sz w:val="24"/>
          <w:szCs w:val="24"/>
        </w:rPr>
        <w:t xml:space="preserve">вижов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лöзоват</w:t>
      </w:r>
      <w:r>
        <w:rPr>
          <w:rFonts w:ascii="Liberation Serif" w:hAnsi="Liberation Serif" w:cs="Liberation Serif"/>
          <w:sz w:val="24"/>
          <w:szCs w:val="24"/>
        </w:rPr>
        <w:t xml:space="preserve">), -</w:t>
      </w:r>
      <w:r>
        <w:rPr>
          <w:rFonts w:ascii="Liberation Serif" w:hAnsi="Liberation Serif" w:cs="Liberation Serif"/>
          <w:sz w:val="24"/>
          <w:szCs w:val="24"/>
        </w:rPr>
        <w:t xml:space="preserve">кодь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дышкодь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ыджыдкодь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</w:t>
      </w:r>
      <w:r>
        <w:rPr>
          <w:rFonts w:ascii="Liberation Serif" w:hAnsi="Liberation Serif" w:cs="Liberation Serif"/>
          <w:sz w:val="24"/>
          <w:szCs w:val="24"/>
        </w:rPr>
        <w:t xml:space="preserve">ковны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-ась, -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ясь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чышъянасьны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кепысясьны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панясьны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Суффиксы, обозначающие способы глагольного действия (-</w:t>
      </w:r>
      <w:r>
        <w:rPr>
          <w:rFonts w:ascii="Liberation Serif" w:hAnsi="Liberation Serif" w:cs="Liberation Serif"/>
          <w:sz w:val="24"/>
          <w:szCs w:val="24"/>
        </w:rPr>
        <w:t xml:space="preserve">ышт</w:t>
      </w:r>
      <w:r>
        <w:rPr>
          <w:rFonts w:ascii="Liberation Serif" w:hAnsi="Liberation Serif" w:cs="Liberation Serif"/>
          <w:sz w:val="24"/>
          <w:szCs w:val="24"/>
        </w:rPr>
        <w:t xml:space="preserve">-, -</w:t>
      </w:r>
      <w:r>
        <w:rPr>
          <w:rFonts w:ascii="Liberation Serif" w:hAnsi="Liberation Serif" w:cs="Liberation Serif"/>
          <w:sz w:val="24"/>
          <w:szCs w:val="24"/>
        </w:rPr>
        <w:t xml:space="preserve">лывл</w:t>
      </w:r>
      <w:r>
        <w:rPr>
          <w:rFonts w:ascii="Liberation Serif" w:hAnsi="Liberation Serif" w:cs="Liberation Serif"/>
          <w:sz w:val="24"/>
          <w:szCs w:val="24"/>
        </w:rPr>
        <w:t xml:space="preserve">-, </w:t>
      </w:r>
      <w:r>
        <w:rPr>
          <w:rFonts w:ascii="Liberation Serif" w:hAnsi="Liberation Serif" w:cs="Liberation Serif"/>
          <w:sz w:val="24"/>
          <w:szCs w:val="24"/>
        </w:rPr>
        <w:br/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ывл</w:t>
      </w:r>
      <w:r>
        <w:rPr>
          <w:rFonts w:ascii="Liberation Serif" w:hAnsi="Liberation Serif" w:cs="Liberation Serif"/>
          <w:sz w:val="24"/>
          <w:szCs w:val="24"/>
        </w:rPr>
        <w:t xml:space="preserve">-, -</w:t>
      </w:r>
      <w:r>
        <w:rPr>
          <w:rFonts w:ascii="Liberation Serif" w:hAnsi="Liberation Serif" w:cs="Liberation Serif"/>
          <w:sz w:val="24"/>
          <w:szCs w:val="24"/>
        </w:rPr>
        <w:t xml:space="preserve">ав</w:t>
      </w:r>
      <w:r>
        <w:rPr>
          <w:rFonts w:ascii="Liberation Serif" w:hAnsi="Liberation Serif" w:cs="Liberation Serif"/>
          <w:sz w:val="24"/>
          <w:szCs w:val="24"/>
        </w:rPr>
        <w:t xml:space="preserve">- (-ал-), -л-).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суффиксами -ан (</w:t>
      </w:r>
      <w:r>
        <w:rPr>
          <w:rFonts w:ascii="Liberation Serif" w:hAnsi="Liberation Serif" w:cs="Liberation Serif"/>
          <w:sz w:val="24"/>
          <w:szCs w:val="24"/>
        </w:rPr>
        <w:t xml:space="preserve">уджалан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йöктан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котыр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пусян</w:t>
      </w:r>
      <w:r>
        <w:rPr>
          <w:rFonts w:ascii="Liberation Serif" w:hAnsi="Liberation Serif" w:cs="Liberation Serif"/>
          <w:sz w:val="24"/>
          <w:szCs w:val="24"/>
        </w:rPr>
        <w:t xml:space="preserve"> доз); -</w:t>
      </w:r>
      <w:r>
        <w:rPr>
          <w:rFonts w:ascii="Liberation Serif" w:hAnsi="Liberation Serif" w:cs="Liberation Serif"/>
          <w:sz w:val="24"/>
          <w:szCs w:val="24"/>
        </w:rPr>
        <w:t xml:space="preserve">тöм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вуртöм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путöм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уджавтöм</w:t>
      </w:r>
      <w:r>
        <w:rPr>
          <w:rFonts w:ascii="Liberation Serif" w:hAnsi="Liberation Serif" w:cs="Liberation Serif"/>
          <w:sz w:val="24"/>
          <w:szCs w:val="24"/>
        </w:rPr>
        <w:t xml:space="preserve">); -</w:t>
      </w:r>
      <w:r>
        <w:rPr>
          <w:rFonts w:ascii="Liberation Serif" w:hAnsi="Liberation Serif" w:cs="Liberation Serif"/>
          <w:sz w:val="24"/>
          <w:szCs w:val="24"/>
        </w:rPr>
        <w:t xml:space="preserve">öм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велöдчöм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морт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шоналöм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пöжалöм</w:t>
      </w:r>
      <w:r>
        <w:rPr>
          <w:rFonts w:ascii="Liberation Serif" w:hAnsi="Liberation Serif" w:cs="Liberation Serif"/>
          <w:sz w:val="24"/>
          <w:szCs w:val="24"/>
        </w:rPr>
        <w:t xml:space="preserve"> нянь).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 усилительные (</w:t>
      </w:r>
      <w:r>
        <w:rPr>
          <w:rFonts w:ascii="Liberation Serif" w:hAnsi="Liberation Serif" w:cs="Liberation Serif"/>
          <w:sz w:val="24"/>
          <w:szCs w:val="24"/>
        </w:rPr>
        <w:t xml:space="preserve">ачым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ачыд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ачыс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асьным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асьныд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асьныс</w:t>
      </w:r>
      <w:r>
        <w:rPr>
          <w:rFonts w:ascii="Liberation Serif" w:hAnsi="Liberation Serif" w:cs="Liberation Serif"/>
          <w:sz w:val="24"/>
          <w:szCs w:val="24"/>
        </w:rPr>
        <w:t xml:space="preserve">), неопределённые (</w:t>
      </w:r>
      <w:r>
        <w:rPr>
          <w:rFonts w:ascii="Liberation Serif" w:hAnsi="Liberation Serif" w:cs="Liberation Serif"/>
          <w:sz w:val="24"/>
          <w:szCs w:val="24"/>
        </w:rPr>
        <w:t xml:space="preserve">кодкö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мыйкö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Степени сравнения наречий (дыр - </w:t>
      </w:r>
      <w:r>
        <w:rPr>
          <w:rFonts w:ascii="Liberation Serif" w:hAnsi="Liberation Serif" w:cs="Liberation Serif"/>
          <w:sz w:val="24"/>
          <w:szCs w:val="24"/>
        </w:rPr>
        <w:t xml:space="preserve">дырджык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медся</w:t>
      </w:r>
      <w:r>
        <w:rPr>
          <w:rFonts w:ascii="Liberation Serif" w:hAnsi="Liberation Serif" w:cs="Liberation Serif"/>
          <w:sz w:val="24"/>
          <w:szCs w:val="24"/>
        </w:rPr>
        <w:t xml:space="preserve"> дыр, </w:t>
      </w:r>
      <w:r>
        <w:rPr>
          <w:rFonts w:ascii="Liberation Serif" w:hAnsi="Liberation Serif" w:cs="Liberation Serif"/>
          <w:sz w:val="24"/>
          <w:szCs w:val="24"/>
        </w:rPr>
        <w:t xml:space="preserve">ылын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ылынджык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медся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ылын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причины (</w:t>
      </w:r>
      <w:r>
        <w:rPr>
          <w:rFonts w:ascii="Liberation Serif" w:hAnsi="Liberation Serif" w:cs="Liberation Serif"/>
          <w:sz w:val="24"/>
          <w:szCs w:val="24"/>
        </w:rPr>
        <w:t xml:space="preserve">висьöм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понда</w:t>
      </w:r>
      <w:r>
        <w:rPr>
          <w:rFonts w:ascii="Liberation Serif" w:hAnsi="Liberation Serif" w:cs="Liberation Serif"/>
          <w:sz w:val="24"/>
          <w:szCs w:val="24"/>
        </w:rPr>
        <w:t xml:space="preserve">, тэ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Указательные частицы (со, то, вот).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комиязычной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среде;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родной республики: символики, достопримечательностей, культурных особенностей, образцы поэзии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прозы, доступные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(легенды и предания народа коми, удивительные явления природы);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 (учёных, писателях, поэтах, спортсменах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больнице, в автобусе, в магазине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 (толкование), синонимические средства, описание предмета вместо его названия.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Уточнение значения незнакомых слов у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семье. Конфликты и их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Забота о здоровье. Правильное питание. Вредные привычки в молодёжной среде и борьба с ними. Спортивный лагерь.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Декоративно-прикладное искусство народа коми. Увлечения родных и друзей.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Популярные и перспективные профессии. Необычные профессии. Выбор будущей профессии.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окружающей среды в Республике Коми. Заповедники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национальные природные парки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Роль и влияние средств массовой информации на жизнь человека.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Финно-угорские языки. Финно-угорские республики, страны. История письменности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поздравление, выражать благодарность, вежливо соглашаться на предложение или отказываться от предложения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г-обмен мнениями - выражать свою точку зрения и обосновывать её, высказывать своё согласие или 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другое).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или без опор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- 10-11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краткое аргументирование своего мнения по отношению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услышанному или прочитанному;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без опоры.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- 10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понимать на слух речь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зависимости от поставленной коммуникативной задачи: с пониманием основного содержания; с пониманием нужной или интересующей, или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воспринимаемом на слух тексте, отделять главную информацию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(интересующей или запрашиваемой) информации предполагает умение выделять нужную (интересующую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запрашиваемую)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- 100-110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различной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глубиной проникновения в их содержание в зависимости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поставленной коммуникативной задачи: с пониманием основного содержания, пониманием нужной или интересующей, или запрашиваемой информации,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полным пониманием.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текстов (таблиц, схем) и понимание представленной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его информационной переработки (см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диалог (беседа), интервью, рассказ, отрывок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несплошной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- 500-600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 различные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 (объём сообщения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письменное представление результатов выполненной проектной работы (объём - 100-120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с прямой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косвенной речью.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сложноподчинённых предложениях с придаточными изъяснительными и определительными.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бессоюзных сложных предложениях.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Сложноподчинённые предложения с придаточными: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изъяснительными с союзными словами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кыдзи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гортад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висьталіс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кыдзи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Тэ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аддзылiн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платтьö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?),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кöнi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его падежными формами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петкöдлiс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кыйсьöма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вöчö-ны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стеклö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сэтчö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кодкöд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юалi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кодлы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сетiс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небöгсö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кöнi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уджалö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кытчö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Тöдмалi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кытысь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ньöбöма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определительными с союзными словами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Пыр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кута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казьтывны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лунсö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тöдмаси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тэкöд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Морт,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лыддьысьö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унатор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шедöдö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Бессоюзные сложные предложения (Павел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гöгöрвоис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кадö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Прямая и косвенная речь. Трансформация прямой речи в косвенную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прилагательные с суффиксом 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чöскыдтöм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помтöм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тöлктöм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кымöртöм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Деепричастия с суффиксом 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ӧмӧн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гижöмöн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мöвпалöмöн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кутöмöн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вводная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определительная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сöмын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комиязычной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среде,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отобранного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дной страны и родной республики: символики, достопримечательностей, культурных особенностей (заповедники (национальные природные парки) Республики Коми, декоративно-прикладное искусство народа коми),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общения, принятыми в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родную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(история письменности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транспорте, на улице).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говорении и письме перифраз или толкование, синонимические средства, описание предмета вместо его названия.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  <w:sectPr>
          <w:footerReference w:type="default" r:id="rId9"/>
          <w:footnotePr/>
          <w:endnotePr/>
          <w:type w:val="continuous"/>
          <w:pgSz w:w="11906" w:h="16838" w:orient="portrait"/>
          <w:pgMar w:top="1134" w:right="567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часа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846"/>
        <w:gridCol w:w="7512"/>
        <w:gridCol w:w="1702"/>
        <w:gridCol w:w="4536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Школьная жизнь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день в новом учебном году. День Знаний. Школа. Мой классный руководитель. Новые знакомства. Распорядок дня в школе.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2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3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 </w:t>
            </w:r>
            <w:hyperlink r:id="rId1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Взаимоотношения в семье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5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6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7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 </w:t>
            </w:r>
            <w:hyperlink r:id="rId1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Здоровый образ жизни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Здоровье. Приём у врача или вызов врача на дом. Покупка лекарств в аптеке. Спортивные секции.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9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0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2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Досуг и увлечения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Любимые игры. Коми игры. Любимые книги. Компьютерные игры.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2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3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 </w:t>
            </w:r>
            <w:hyperlink r:id="rId2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Мир профессий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Профессии родных, знакомых.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5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6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7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 </w:t>
            </w:r>
            <w:hyperlink r:id="rId2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Описание погоды. Времена года. Любимое время года. Забота о домашних животных.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9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0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край (6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Коми национальный костюм. Коми национальная кухня. Коми музыкальные инструменты и их изготовление.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2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Style w:val="888"/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 </w:t>
            </w:r>
            <w:hyperlink r:id="rId33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 </w:t>
            </w:r>
            <w:hyperlink r:id="rId3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часа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Класс, одноклассники. Любимый учитель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Мой класс. Мои одноклассники. День учителя. Любимый учитель.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5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6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7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8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Семейные праздники. Выбор подарка. Поздравительная открытка. Планирование праздника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Аудиосопровождение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hyperlink r:id="rId39" w:tooltip="https://drive.google.com/drive/folders/1CUoqgSDkudZOFaiYfd3M-ywa9URbP3hY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https://drive.google.com/drive/folders/1CUoqgSDkudZOFaiYfd3M-ywa9URbP3hY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учебный фильм «Гарри Потер»: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/>
            <w:hyperlink r:id="rId40" w:tooltip="https://vk.com/video-43017817_163304447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https://vk.com/video-43017817_163304447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или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«Ну-погоди!»: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41" w:tooltip="https://www.youtube.com/watch?v=8X8t7Kg5wSw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https://www.youtube.com/watch?v=8X8t7Kg5wSw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Летние виды спорта. История спорта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Летние виды спорта. История некоторых видов спорта. Мои спортивные увлечения во время летних каникул.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Анализ статьи: </w:t>
            </w:r>
            <w:hyperlink r:id="rId46" w:tooltip="http://komikerka.ru/archives/7249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http://komikerka.ru/archives/7249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Моё увлечение. Виды путешествий. Планирование поездок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Посещение музея (выставки). Виды путешествий. Планирование поездки. Выбор маршрута.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7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8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9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0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Творческие профессии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(писатели, поэты, художники).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1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2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3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4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Квартира (дом или комната). Предметы интерьера, мебели. Традиционное жилище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5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6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7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8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Детские газеты и журналы на коми языке. Школьная газета (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Детские газеты и журналы на коми языке. Школьная газета.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9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0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2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Республика Коми. Географическое расположение. Государственная символика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Государственная символика Республики Коми.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праздники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3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4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5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6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 к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– 34 часа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Учёба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предметы. Любимый предмет. Учебное расписание. Успехи в школе. Летние каникулы.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7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Взаимоотношения с друзьями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с друзьями. Лучший друг (лучшая подруга).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9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Зимние виды спорта. Спортивные увлечения во время зимних каникул. Традиционные виды спорта в Республике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1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2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Мои увлечения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3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5" w:tooltip="http://komikerka.ru/archives/7313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анализ статьи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Творческие профессии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(театральные деятели, певцы, композиторы).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6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7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Республика — моя Родина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Родной город (родное село). История города (села). Символы города (села). Достопримечательности.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8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Телевидение. Телепередачи на коми языке. Любимая телепередача.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0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Сыктывкар - столица Республики Коми. История города.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2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4" w:tooltip="https://www.youtube.com/watch?v=-TA_yghCGyQ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Т.ф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. "Улицы Сыктывкара"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Класс 8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34 часа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Школа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Современная школа. Внеклассные мероприятия (Школьные кружки). Школьные проекты. Отношение к школе.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ф</w:t>
            </w:r>
            <w:hyperlink r:id="rId87" w:tooltip="https://www.youtube.com/watch?v=cVtNDViKXSE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отокадры о 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РКоми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2 мин.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Моя семья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Обязанности в семье. Работа по дому. Семейные правила и традиции. Взаимопомощь в семье.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8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Олимпийские, паралимпийские игры. Олимпийские, паралимпийские чемпионы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0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Одежда (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Молодёжная мода. Покупка одежды.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2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Республика Коми (18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Выдающиеся учёные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4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5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Проблемы загрязнения природы. Красная книга Республики Коми. Удивительные явления природы.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6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7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Интернет. Информационные порталы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8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Страницы истории Республики Коми. Легенды и предания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0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0,5 часа (очно)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(кол-во часов)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Профессии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2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Популярные и перспективные профессии. Необычные профессии. Выбор будущей профессии.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4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5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Моя семья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в семье. Конфликты и их решения.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6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7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Здоровье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человека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Забота о здоровье. Правильное питание. Вредные привычки в молодёжной среде и борьба с ними. Спортивный лагерь.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8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Декоративно-прикладное искусство народа коми. Увлечения родных и друзей.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Природа Коми края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Защита окружающей среды в Республике Коми. Заповедники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или национальные природные парки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0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12" w:tooltip="https://vimeo.com/user2200980?embedded=true&amp;source=owner_portrait&amp;owner=2200980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м.фильм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 "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Чукля</w:t>
              </w:r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"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Время взросления 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bidi="en-US"/>
              </w:rPr>
              <w:t xml:space="preserve">Роль и влияние средств массовой информации на жизнь человека.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3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Коми язык.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Финно-угорские народы (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урок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ов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bidi="en-US"/>
              </w:rPr>
              <w:t xml:space="preserve">Финно-угорские языки. Финно-угорские республики, страны. История письменности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5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7" w:tooltip="http://videocorpora.ru/ru/allmedia?page=1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диалекты коми языка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18" w:tooltip="http://komikerka.ru/archives/7322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статья "Коми вечер в Сарапуле"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Komi SchoolBook">
    <w:panose1 w:val="02000603000000000000"/>
  </w:font>
  <w:font w:name="TimesNewRomanPSMT">
    <w:panose1 w:val="02020603050405020304"/>
  </w:font>
  <w:font w:name="Calibri">
    <w:panose1 w:val="020F0502020204030204"/>
  </w:font>
  <w:font w:name="Liberation Mono">
    <w:panose1 w:val="020704090202050204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97779446"/>
      <w:docPartObj>
        <w:docPartGallery w:val="Page Numbers (Bottom of Page)"/>
        <w:docPartUnique w:val="true"/>
      </w:docPartObj>
      <w:rPr/>
    </w:sdtPr>
    <w:sdtContent>
      <w:p>
        <w:pPr>
          <w:pStyle w:val="8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  <w:p>
    <w:pPr>
      <w:pStyle w:val="8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76"/>
    <w:link w:val="874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876"/>
    <w:link w:val="875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76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76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76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73"/>
    <w:next w:val="87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76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3"/>
    <w:next w:val="87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76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3"/>
    <w:next w:val="87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76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3"/>
    <w:next w:val="87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76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873"/>
    <w:next w:val="873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76"/>
    <w:link w:val="724"/>
    <w:uiPriority w:val="10"/>
    <w:rPr>
      <w:sz w:val="48"/>
      <w:szCs w:val="48"/>
    </w:rPr>
  </w:style>
  <w:style w:type="paragraph" w:styleId="726">
    <w:name w:val="Subtitle"/>
    <w:basedOn w:val="873"/>
    <w:next w:val="873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76"/>
    <w:link w:val="726"/>
    <w:uiPriority w:val="11"/>
    <w:rPr>
      <w:sz w:val="24"/>
      <w:szCs w:val="24"/>
    </w:rPr>
  </w:style>
  <w:style w:type="paragraph" w:styleId="728">
    <w:name w:val="Quote"/>
    <w:basedOn w:val="873"/>
    <w:next w:val="873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3"/>
    <w:next w:val="873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76"/>
    <w:link w:val="884"/>
    <w:uiPriority w:val="99"/>
  </w:style>
  <w:style w:type="character" w:styleId="733">
    <w:name w:val="Footer Char"/>
    <w:basedOn w:val="876"/>
    <w:link w:val="886"/>
    <w:uiPriority w:val="99"/>
  </w:style>
  <w:style w:type="paragraph" w:styleId="734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886"/>
    <w:uiPriority w:val="99"/>
  </w:style>
  <w:style w:type="table" w:styleId="736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5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6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7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8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9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0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2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6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9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0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1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2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3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4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Footnote Text Char"/>
    <w:link w:val="904"/>
    <w:uiPriority w:val="99"/>
    <w:rPr>
      <w:sz w:val="18"/>
    </w:rPr>
  </w:style>
  <w:style w:type="paragraph" w:styleId="862">
    <w:name w:val="endnote text"/>
    <w:basedOn w:val="873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6"/>
    <w:uiPriority w:val="99"/>
    <w:semiHidden/>
    <w:unhideWhenUsed/>
    <w:rPr>
      <w:vertAlign w:val="superscript"/>
    </w:rPr>
  </w:style>
  <w:style w:type="paragraph" w:styleId="865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rPr>
      <w:lang w:eastAsia="ru-RU"/>
    </w:rPr>
  </w:style>
  <w:style w:type="paragraph" w:styleId="874">
    <w:name w:val="Heading 1"/>
    <w:basedOn w:val="873"/>
    <w:next w:val="873"/>
    <w:link w:val="893"/>
    <w:uiPriority w:val="9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Theme="majorEastAsia" w:cstheme="majorBidi"/>
      <w:b/>
      <w:sz w:val="32"/>
      <w:szCs w:val="32"/>
      <w:lang w:eastAsia="en-US"/>
    </w:rPr>
  </w:style>
  <w:style w:type="paragraph" w:styleId="875">
    <w:name w:val="Heading 2"/>
    <w:basedOn w:val="873"/>
    <w:next w:val="873"/>
    <w:link w:val="894"/>
    <w:uiPriority w:val="9"/>
    <w:unhideWhenUsed/>
    <w:qFormat/>
    <w:pPr>
      <w:jc w:val="center"/>
      <w:keepLines/>
      <w:keepNext/>
      <w:spacing w:after="0" w:line="360" w:lineRule="auto"/>
      <w:outlineLvl w:val="1"/>
    </w:pPr>
    <w:rPr>
      <w:rFonts w:ascii="Times New Roman" w:hAnsi="Times New Roman" w:eastAsiaTheme="majorEastAsia" w:cstheme="majorBidi"/>
      <w:b/>
      <w:sz w:val="28"/>
      <w:szCs w:val="26"/>
      <w:lang w:eastAsia="en-US"/>
    </w:rPr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character" w:styleId="879" w:customStyle="1">
    <w:name w:val="Без интервала Знак"/>
    <w:basedOn w:val="876"/>
    <w:link w:val="880"/>
    <w:uiPriority w:val="1"/>
    <w:rPr>
      <w:rFonts w:ascii="Times New Roman" w:hAnsi="Times New Roman" w:cs="Times New Roman" w:eastAsiaTheme="minorEastAsia"/>
    </w:rPr>
  </w:style>
  <w:style w:type="paragraph" w:styleId="880">
    <w:name w:val="No Spacing"/>
    <w:link w:val="879"/>
    <w:uiPriority w:val="99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1">
    <w:name w:val="Table Grid"/>
    <w:basedOn w:val="8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2">
    <w:name w:val="List Paragraph"/>
    <w:basedOn w:val="873"/>
    <w:uiPriority w:val="1"/>
    <w:qFormat/>
    <w:pPr>
      <w:contextualSpacing/>
      <w:ind w:left="720"/>
    </w:pPr>
  </w:style>
  <w:style w:type="paragraph" w:styleId="883" w:customStyle="1">
    <w:name w:val="Содержимое таблицы"/>
    <w:basedOn w:val="873"/>
    <w:qFormat/>
    <w:pPr>
      <w:spacing w:after="0" w:line="240" w:lineRule="auto"/>
      <w:widowControl w:val="off"/>
      <w:suppressLineNumbers/>
    </w:pPr>
    <w:rPr>
      <w:rFonts w:ascii="Times New Roman" w:hAnsi="Times New Roman" w:eastAsia="Arial" w:cs="Times New Roman"/>
      <w:color w:val="00000a"/>
      <w:sz w:val="24"/>
      <w:szCs w:val="24"/>
      <w:lang w:eastAsia="zh-CN"/>
    </w:rPr>
  </w:style>
  <w:style w:type="paragraph" w:styleId="884">
    <w:name w:val="Header"/>
    <w:basedOn w:val="873"/>
    <w:link w:val="8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6"/>
    <w:link w:val="884"/>
    <w:uiPriority w:val="99"/>
    <w:rPr>
      <w:lang w:eastAsia="ru-RU"/>
    </w:rPr>
  </w:style>
  <w:style w:type="paragraph" w:styleId="886">
    <w:name w:val="Footer"/>
    <w:basedOn w:val="873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6"/>
    <w:link w:val="886"/>
    <w:uiPriority w:val="99"/>
    <w:rPr>
      <w:lang w:eastAsia="ru-RU"/>
    </w:rPr>
  </w:style>
  <w:style w:type="character" w:styleId="888">
    <w:name w:val="Hyperlink"/>
    <w:basedOn w:val="876"/>
    <w:uiPriority w:val="99"/>
    <w:unhideWhenUsed/>
    <w:rPr>
      <w:color w:val="0563c1" w:themeColor="hyperlink"/>
      <w:u w:val="single"/>
    </w:rPr>
  </w:style>
  <w:style w:type="character" w:styleId="889" w:customStyle="1">
    <w:name w:val="Неразрешенное упоминание1"/>
    <w:basedOn w:val="876"/>
    <w:uiPriority w:val="99"/>
    <w:semiHidden/>
    <w:unhideWhenUsed/>
    <w:rPr>
      <w:color w:val="605e5c"/>
      <w:shd w:val="clear" w:color="auto" w:fill="e1dfdd"/>
    </w:rPr>
  </w:style>
  <w:style w:type="character" w:styleId="890">
    <w:name w:val="FollowedHyperlink"/>
    <w:basedOn w:val="876"/>
    <w:uiPriority w:val="99"/>
    <w:semiHidden/>
    <w:unhideWhenUsed/>
    <w:rPr>
      <w:color w:val="954f72" w:themeColor="followedHyperlink"/>
      <w:u w:val="single"/>
    </w:rPr>
  </w:style>
  <w:style w:type="character" w:styleId="891" w:customStyle="1">
    <w:name w:val="Интернет-ссылка"/>
    <w:rPr>
      <w:color w:val="000080"/>
      <w:u w:val="single"/>
    </w:rPr>
  </w:style>
  <w:style w:type="paragraph" w:styleId="892" w:customStyle="1">
    <w:name w:val="Текст в заданном формате"/>
    <w:basedOn w:val="873"/>
    <w:qFormat/>
    <w:pPr>
      <w:spacing w:after="0" w:line="240" w:lineRule="auto"/>
      <w:widowControl w:val="off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character" w:styleId="893" w:customStyle="1">
    <w:name w:val="Заголовок 1 Знак"/>
    <w:basedOn w:val="876"/>
    <w:link w:val="874"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styleId="894" w:customStyle="1">
    <w:name w:val="Заголовок 2 Знак"/>
    <w:basedOn w:val="876"/>
    <w:link w:val="875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895" w:customStyle="1">
    <w:name w:val="[Без стиля]"/>
    <w:pPr>
      <w:spacing w:after="0" w:line="288" w:lineRule="auto"/>
    </w:pPr>
    <w:rPr>
      <w:rFonts w:ascii="TimesNewRomanPSMT" w:hAnsi="TimesNewRomanPSMT" w:cs="TimesNewRomanPSMT"/>
      <w:color w:val="000000"/>
      <w:sz w:val="24"/>
      <w:szCs w:val="24"/>
    </w:rPr>
  </w:style>
  <w:style w:type="paragraph" w:styleId="896" w:customStyle="1">
    <w:name w:val="заголовок 1"/>
    <w:basedOn w:val="873"/>
    <w:next w:val="873"/>
    <w:uiPriority w:val="99"/>
    <w:pPr>
      <w:jc w:val="center"/>
      <w:keepNext/>
      <w:spacing w:after="0" w:line="340" w:lineRule="atLeast"/>
    </w:pPr>
    <w:rPr>
      <w:rFonts w:ascii="Komi SchoolBook" w:hAnsi="Komi SchoolBook" w:cs="Komi SchoolBook"/>
      <w:b/>
      <w:bCs/>
      <w:color w:val="000000"/>
      <w:sz w:val="30"/>
      <w:szCs w:val="30"/>
      <w:lang w:eastAsia="en-US"/>
    </w:rPr>
  </w:style>
  <w:style w:type="paragraph" w:styleId="897" w:customStyle="1">
    <w:name w:val="[Основной абзац]"/>
    <w:basedOn w:val="895"/>
    <w:uiPriority w:val="99"/>
    <w:pPr>
      <w:ind w:firstLine="567"/>
      <w:jc w:val="both"/>
      <w:spacing w:line="260" w:lineRule="atLeast"/>
    </w:pPr>
    <w:rPr>
      <w:rFonts w:ascii="Komi SchoolBook" w:hAnsi="Komi SchoolBook" w:cs="Komi SchoolBook"/>
      <w:sz w:val="21"/>
      <w:szCs w:val="21"/>
    </w:rPr>
  </w:style>
  <w:style w:type="paragraph" w:styleId="898">
    <w:name w:val="Plain Text"/>
    <w:basedOn w:val="895"/>
    <w:link w:val="899"/>
    <w:uiPriority w:val="99"/>
    <w:pPr>
      <w:ind w:firstLine="567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character" w:styleId="899" w:customStyle="1">
    <w:name w:val="Текст Знак"/>
    <w:basedOn w:val="876"/>
    <w:link w:val="898"/>
    <w:uiPriority w:val="99"/>
    <w:rPr>
      <w:rFonts w:ascii="Komi SchoolBook" w:hAnsi="Komi SchoolBook" w:cs="Komi SchoolBook"/>
      <w:color w:val="000000"/>
      <w:sz w:val="21"/>
      <w:szCs w:val="21"/>
    </w:rPr>
  </w:style>
  <w:style w:type="paragraph" w:styleId="900" w:customStyle="1">
    <w:name w:val="заголовок 2"/>
    <w:basedOn w:val="895"/>
    <w:uiPriority w:val="99"/>
    <w:pPr>
      <w:jc w:val="center"/>
    </w:pPr>
    <w:rPr>
      <w:rFonts w:ascii="Komi SchoolBook" w:hAnsi="Komi SchoolBook" w:cs="Komi SchoolBook"/>
      <w:b/>
      <w:bCs/>
    </w:rPr>
  </w:style>
  <w:style w:type="paragraph" w:styleId="901" w:customStyle="1">
    <w:name w:val="список"/>
    <w:basedOn w:val="895"/>
    <w:uiPriority w:val="99"/>
    <w:pPr>
      <w:ind w:left="360" w:hanging="360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paragraph" w:styleId="902" w:customStyle="1">
    <w:name w:val="заголовок 3"/>
    <w:basedOn w:val="895"/>
    <w:uiPriority w:val="99"/>
    <w:pPr>
      <w:jc w:val="center"/>
      <w:spacing w:line="260" w:lineRule="atLeast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styleId="903" w:customStyle="1">
    <w:name w:val="ячейки 1-2-3"/>
    <w:basedOn w:val="895"/>
    <w:uiPriority w:val="99"/>
    <w:pPr>
      <w:jc w:val="center"/>
      <w:spacing w:line="200" w:lineRule="atLeast"/>
    </w:pPr>
    <w:rPr>
      <w:rFonts w:ascii="Komi SchoolBook" w:hAnsi="Komi SchoolBook" w:cs="Komi SchoolBook"/>
      <w:i/>
      <w:iCs/>
      <w:sz w:val="18"/>
      <w:szCs w:val="18"/>
    </w:rPr>
  </w:style>
  <w:style w:type="paragraph" w:styleId="904">
    <w:name w:val="footnote text"/>
    <w:basedOn w:val="873"/>
    <w:link w:val="905"/>
    <w:uiPriority w:val="99"/>
    <w:semiHidden/>
    <w:unhideWhenUsed/>
    <w:pPr>
      <w:jc w:val="both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05" w:customStyle="1">
    <w:name w:val="Текст сноски Знак"/>
    <w:basedOn w:val="876"/>
    <w:link w:val="904"/>
    <w:uiPriority w:val="99"/>
    <w:semiHidden/>
    <w:rPr>
      <w:rFonts w:ascii="Times New Roman" w:hAnsi="Times New Roman"/>
      <w:sz w:val="20"/>
      <w:szCs w:val="20"/>
    </w:rPr>
  </w:style>
  <w:style w:type="character" w:styleId="906">
    <w:name w:val="footnote reference"/>
    <w:basedOn w:val="876"/>
    <w:uiPriority w:val="99"/>
    <w:semiHidden/>
    <w:unhideWhenUsed/>
    <w:rPr>
      <w:vertAlign w:val="superscript"/>
    </w:rPr>
  </w:style>
  <w:style w:type="paragraph" w:styleId="907">
    <w:name w:val="TOC Heading"/>
    <w:basedOn w:val="874"/>
    <w:next w:val="873"/>
    <w:uiPriority w:val="39"/>
    <w:unhideWhenUsed/>
    <w:qFormat/>
    <w:pPr>
      <w:jc w:val="left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908">
    <w:name w:val="toc 1"/>
    <w:basedOn w:val="873"/>
    <w:next w:val="873"/>
    <w:uiPriority w:val="39"/>
    <w:unhideWhenUsed/>
    <w:pPr>
      <w:ind w:firstLine="567"/>
      <w:jc w:val="both"/>
      <w:spacing w:after="0" w:line="240" w:lineRule="auto"/>
      <w:tabs>
        <w:tab w:val="right" w:pos="9486" w:leader="dot"/>
      </w:tabs>
    </w:pPr>
    <w:rPr>
      <w:rFonts w:ascii="Times New Roman" w:hAnsi="Times New Roman" w:cs="Times New Roman"/>
      <w:sz w:val="28"/>
      <w:szCs w:val="28"/>
      <w:lang w:eastAsia="en-US"/>
    </w:rPr>
  </w:style>
  <w:style w:type="paragraph" w:styleId="909">
    <w:name w:val="toc 2"/>
    <w:basedOn w:val="873"/>
    <w:next w:val="873"/>
    <w:uiPriority w:val="39"/>
    <w:unhideWhenUsed/>
    <w:pPr>
      <w:ind w:left="220"/>
      <w:jc w:val="both"/>
      <w:spacing w:after="100" w:line="276" w:lineRule="auto"/>
    </w:pPr>
    <w:rPr>
      <w:rFonts w:ascii="Times New Roman" w:hAnsi="Times New Roman"/>
      <w:sz w:val="28"/>
      <w:lang w:eastAsia="en-US"/>
    </w:rPr>
  </w:style>
  <w:style w:type="paragraph" w:styleId="910" w:customStyle="1">
    <w:name w:val="c4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1" w:customStyle="1">
    <w:name w:val="c2"/>
    <w:basedOn w:val="876"/>
  </w:style>
  <w:style w:type="character" w:styleId="912" w:customStyle="1">
    <w:name w:val="c25"/>
    <w:basedOn w:val="876"/>
  </w:style>
  <w:style w:type="character" w:styleId="913" w:customStyle="1">
    <w:name w:val="c5"/>
    <w:basedOn w:val="876"/>
  </w:style>
  <w:style w:type="paragraph" w:styleId="914" w:customStyle="1">
    <w:name w:val="c7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5" w:customStyle="1">
    <w:name w:val="c1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6" w:customStyle="1">
    <w:name w:val="c8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7" w:customStyle="1">
    <w:name w:val="c9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8" w:customStyle="1">
    <w:name w:val="c2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9" w:customStyle="1">
    <w:name w:val="c4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0" w:customStyle="1">
    <w:name w:val="c26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1" w:customStyle="1">
    <w:name w:val="c3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2" w:customStyle="1">
    <w:name w:val="c6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3" w:customStyle="1">
    <w:name w:val="c59"/>
    <w:basedOn w:val="876"/>
  </w:style>
  <w:style w:type="paragraph" w:styleId="924" w:customStyle="1">
    <w:name w:val="c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5" w:customStyle="1">
    <w:name w:val="c1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6" w:customStyle="1">
    <w:name w:val="c22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7" w:customStyle="1">
    <w:name w:val="c0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8" w:customStyle="1">
    <w:name w:val="c8"/>
    <w:basedOn w:val="876"/>
  </w:style>
  <w:style w:type="character" w:styleId="929" w:customStyle="1">
    <w:name w:val="c1"/>
    <w:basedOn w:val="876"/>
  </w:style>
  <w:style w:type="paragraph" w:styleId="930">
    <w:name w:val="Normal (Web)"/>
    <w:basedOn w:val="873"/>
    <w:uiPriority w:val="99"/>
    <w:unhideWhenUsed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31" w:customStyle="1">
    <w:name w:val="fontstyle01"/>
    <w:basedOn w:val="876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932">
    <w:name w:val="Balloon Text"/>
    <w:basedOn w:val="873"/>
    <w:link w:val="933"/>
    <w:uiPriority w:val="99"/>
    <w:semiHidden/>
    <w:unhideWhenUsed/>
    <w:pPr>
      <w:jc w:val="both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933" w:customStyle="1">
    <w:name w:val="Текст выноски Знак"/>
    <w:basedOn w:val="876"/>
    <w:link w:val="932"/>
    <w:uiPriority w:val="99"/>
    <w:semiHidden/>
    <w:rPr>
      <w:rFonts w:ascii="Tahoma" w:hAnsi="Tahoma" w:cs="Tahoma"/>
      <w:sz w:val="16"/>
      <w:szCs w:val="16"/>
    </w:rPr>
  </w:style>
  <w:style w:type="character" w:styleId="934">
    <w:name w:val="annotation reference"/>
    <w:basedOn w:val="876"/>
    <w:uiPriority w:val="99"/>
    <w:semiHidden/>
    <w:unhideWhenUsed/>
    <w:rPr>
      <w:sz w:val="16"/>
      <w:szCs w:val="16"/>
    </w:rPr>
  </w:style>
  <w:style w:type="paragraph" w:styleId="935">
    <w:name w:val="annotation text"/>
    <w:basedOn w:val="873"/>
    <w:link w:val="936"/>
    <w:uiPriority w:val="99"/>
    <w:semiHidden/>
    <w:unhideWhenUsed/>
    <w:pPr>
      <w:jc w:val="both"/>
      <w:spacing w:after="20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36" w:customStyle="1">
    <w:name w:val="Текст примечания Знак"/>
    <w:basedOn w:val="876"/>
    <w:link w:val="935"/>
    <w:uiPriority w:val="99"/>
    <w:semiHidden/>
    <w:rPr>
      <w:rFonts w:ascii="Times New Roman" w:hAnsi="Times New Roman"/>
      <w:sz w:val="20"/>
      <w:szCs w:val="20"/>
    </w:rPr>
  </w:style>
  <w:style w:type="paragraph" w:styleId="937">
    <w:name w:val="annotation subject"/>
    <w:basedOn w:val="935"/>
    <w:next w:val="935"/>
    <w:link w:val="938"/>
    <w:uiPriority w:val="99"/>
    <w:semiHidden/>
    <w:unhideWhenUsed/>
    <w:rPr>
      <w:b/>
      <w:bCs/>
    </w:rPr>
  </w:style>
  <w:style w:type="character" w:styleId="938" w:customStyle="1">
    <w:name w:val="Тема примечания Знак"/>
    <w:basedOn w:val="936"/>
    <w:link w:val="937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939" w:customStyle="1">
    <w:name w:val="pboth"/>
    <w:basedOn w:val="8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40" w:customStyle="1">
    <w:name w:val="Unresolved Mention"/>
    <w:basedOn w:val="87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kriro.ru/soprovozhdenie-sistemy-obrazovaniya/etnokulturnoe-obrazovanie/umk/gosudarstvenny-komi-yazyk/218041/" TargetMode="External"/><Relationship Id="rId12" Type="http://schemas.openxmlformats.org/officeDocument/2006/relationships/hyperlink" Target="https://drive.google.com/drive/folders/0Bw2RufASAjdedjByTmFLR3J2SDA" TargetMode="External"/><Relationship Id="rId13" Type="http://schemas.openxmlformats.org/officeDocument/2006/relationships/hyperlink" Target="https://kriro.ru/soprovozhdenie-sistemy-obrazovaniya/etnokulturnoe-obrazovanie/umk/gosudarstvenny-komi-yazyk/218041/" TargetMode="External"/><Relationship Id="rId14" Type="http://schemas.openxmlformats.org/officeDocument/2006/relationships/hyperlink" Target="https://fu-lab.ru/dictionary" TargetMode="External"/><Relationship Id="rId15" Type="http://schemas.openxmlformats.org/officeDocument/2006/relationships/hyperlink" Target="https://kriro.ru/soprovozhdenie-sistemy-obrazovaniya/etnokulturnoe-obrazovanie/umk/gosudarstvenny-komi-yazyk/218041/" TargetMode="External"/><Relationship Id="rId16" Type="http://schemas.openxmlformats.org/officeDocument/2006/relationships/hyperlink" Target="https://drive.google.com/drive/folders/0Bw2RufASAjdedjByTmFLR3J2SDA" TargetMode="External"/><Relationship Id="rId17" Type="http://schemas.openxmlformats.org/officeDocument/2006/relationships/hyperlink" Target="https://kriro.ru/soprovozhdenie-sistemy-obrazovaniya/etnokulturnoe-obrazovanie/umk/gosudarstvenny-komi-yazyk/218041/" TargetMode="External"/><Relationship Id="rId18" Type="http://schemas.openxmlformats.org/officeDocument/2006/relationships/hyperlink" Target="https://fu-lab.ru/dictionary" TargetMode="External"/><Relationship Id="rId19" Type="http://schemas.openxmlformats.org/officeDocument/2006/relationships/hyperlink" Target="https://kriro.ru/soprovozhdenie-sistemy-obrazovaniya/etnokulturnoe-obrazovanie/umk/gosudarstvenny-komi-yazyk/218041/" TargetMode="External"/><Relationship Id="rId20" Type="http://schemas.openxmlformats.org/officeDocument/2006/relationships/hyperlink" Target="https://drive.google.com/drive/folders/0Bw2RufASAjdedjByTmFLR3J2SDA" TargetMode="External"/><Relationship Id="rId21" Type="http://schemas.openxmlformats.org/officeDocument/2006/relationships/hyperlink" Target="https://fu-lab.ru/dictionary" TargetMode="External"/><Relationship Id="rId22" Type="http://schemas.openxmlformats.org/officeDocument/2006/relationships/hyperlink" Target="https://kriro.ru/soprovozhdenie-sistemy-obrazovaniya/etnokulturnoe-obrazovanie/umk/gosudarstvenny-komi-yazyk/218041/" TargetMode="External"/><Relationship Id="rId23" Type="http://schemas.openxmlformats.org/officeDocument/2006/relationships/hyperlink" Target="https://drive.google.com/drive/folders/0Bw2RufASAjdedjByTmFLR3J2SDA" TargetMode="External"/><Relationship Id="rId24" Type="http://schemas.openxmlformats.org/officeDocument/2006/relationships/hyperlink" Target="https://fu-lab.ru/dictionary" TargetMode="External"/><Relationship Id="rId25" Type="http://schemas.openxmlformats.org/officeDocument/2006/relationships/hyperlink" Target="https://kriro.ru/soprovozhdenie-sistemy-obrazovaniya/etnokulturnoe-obrazovanie/umk/gosudarstvenny-komi-yazyk/218041/" TargetMode="External"/><Relationship Id="rId26" Type="http://schemas.openxmlformats.org/officeDocument/2006/relationships/hyperlink" Target="https://drive.google.com/drive/folders/0Bw2RufASAjdedjByTmFLR3J2SDA" TargetMode="External"/><Relationship Id="rId27" Type="http://schemas.openxmlformats.org/officeDocument/2006/relationships/hyperlink" Target="https://kriro.ru/soprovozhdenie-sistemy-obrazovaniya/etnokulturnoe-obrazovanie/umk/gosudarstvenny-komi-yazyk/218041/" TargetMode="External"/><Relationship Id="rId28" Type="http://schemas.openxmlformats.org/officeDocument/2006/relationships/hyperlink" Target="https://fu-lab.ru/dictionary" TargetMode="External"/><Relationship Id="rId29" Type="http://schemas.openxmlformats.org/officeDocument/2006/relationships/hyperlink" Target="https://kriro.ru/soprovozhdenie-sistemy-obrazovaniya/etnokulturnoe-obrazovanie/umk/gosudarstvenny-komi-yazyk/218041/" TargetMode="External"/><Relationship Id="rId30" Type="http://schemas.openxmlformats.org/officeDocument/2006/relationships/hyperlink" Target="https://drive.google.com/drive/folders/0Bw2RufASAjdedjByTmFLR3J2SDA" TargetMode="External"/><Relationship Id="rId31" Type="http://schemas.openxmlformats.org/officeDocument/2006/relationships/hyperlink" Target="https://fu-lab.ru/dictionary" TargetMode="External"/><Relationship Id="rId32" Type="http://schemas.openxmlformats.org/officeDocument/2006/relationships/hyperlink" Target="https://kriro.ru/soprovozhdenie-sistemy-obrazovaniya/etnokulturnoe-obrazovanie/umk/gosudarstvenny-komi-yazyk/218041/" TargetMode="External"/><Relationship Id="rId33" Type="http://schemas.openxmlformats.org/officeDocument/2006/relationships/hyperlink" Target="https://drive.google.com/drive/folders/0Bw2RufASAjdedjByTmFLR3J2SDA" TargetMode="External"/><Relationship Id="rId34" Type="http://schemas.openxmlformats.org/officeDocument/2006/relationships/hyperlink" Target="https://fu-lab.ru/dictionary" TargetMode="External"/><Relationship Id="rId35" Type="http://schemas.openxmlformats.org/officeDocument/2006/relationships/hyperlink" Target="https://kriro.ru/soprovozhdenie-sistemy-obrazovaniya/etnokulturnoe-obrazovanie/umk/gosudarstvenny-komi-yazyk/218042/" TargetMode="External"/><Relationship Id="rId36" Type="http://schemas.openxmlformats.org/officeDocument/2006/relationships/hyperlink" Target="https://drive.google.com/drive/folders/1t_B5xD9oL-_Q_Si7u_-Whc0NYl4NO0-R" TargetMode="External"/><Relationship Id="rId37" Type="http://schemas.openxmlformats.org/officeDocument/2006/relationships/hyperlink" Target="https://fu-lab.ru/dictionary" TargetMode="External"/><Relationship Id="rId38" Type="http://schemas.openxmlformats.org/officeDocument/2006/relationships/hyperlink" Target="http://dict.komikyv.ru/" TargetMode="External"/><Relationship Id="rId39" Type="http://schemas.openxmlformats.org/officeDocument/2006/relationships/hyperlink" Target="https://drive.google.com/drive/folders/1CUoqgSDkudZOFaiYfd3M-ywa9URbP3hY" TargetMode="External"/><Relationship Id="rId40" Type="http://schemas.openxmlformats.org/officeDocument/2006/relationships/hyperlink" Target="https://vk.com/video-43017817_163304447" TargetMode="External"/><Relationship Id="rId41" Type="http://schemas.openxmlformats.org/officeDocument/2006/relationships/hyperlink" Target="https://www.youtube.com/watch?v=8X8t7Kg5wSw" TargetMode="External"/><Relationship Id="rId42" Type="http://schemas.openxmlformats.org/officeDocument/2006/relationships/hyperlink" Target="https://kriro.ru/soprovozhdenie-sistemy-obrazovaniya/etnokulturnoe-obrazovanie/umk/gosudarstvenny-komi-yazyk/218042/" TargetMode="External"/><Relationship Id="rId43" Type="http://schemas.openxmlformats.org/officeDocument/2006/relationships/hyperlink" Target="https://drive.google.com/drive/folders/1t_B5xD9oL-_Q_Si7u_-Whc0NYl4NO0-R" TargetMode="External"/><Relationship Id="rId44" Type="http://schemas.openxmlformats.org/officeDocument/2006/relationships/hyperlink" Target="https://fu-lab.ru/dictionary" TargetMode="External"/><Relationship Id="rId45" Type="http://schemas.openxmlformats.org/officeDocument/2006/relationships/hyperlink" Target="http://dict.komikyv.ru/" TargetMode="External"/><Relationship Id="rId46" Type="http://schemas.openxmlformats.org/officeDocument/2006/relationships/hyperlink" Target="http://komikerka.ru/archives/7249" TargetMode="External"/><Relationship Id="rId47" Type="http://schemas.openxmlformats.org/officeDocument/2006/relationships/hyperlink" Target="https://kriro.ru/soprovozhdenie-sistemy-obrazovaniya/etnokulturnoe-obrazovanie/umk/gosudarstvenny-komi-yazyk/218042/" TargetMode="External"/><Relationship Id="rId48" Type="http://schemas.openxmlformats.org/officeDocument/2006/relationships/hyperlink" Target="https://drive.google.com/drive/folders/1t_B5xD9oL-_Q_Si7u_-Whc0NYl4NO0-R" TargetMode="External"/><Relationship Id="rId49" Type="http://schemas.openxmlformats.org/officeDocument/2006/relationships/hyperlink" Target="https://fu-lab.ru/dictionary" TargetMode="External"/><Relationship Id="rId50" Type="http://schemas.openxmlformats.org/officeDocument/2006/relationships/hyperlink" Target="http://dict.komikyv.ru/" TargetMode="External"/><Relationship Id="rId51" Type="http://schemas.openxmlformats.org/officeDocument/2006/relationships/hyperlink" Target="https://kriro.ru/soprovozhdenie-sistemy-obrazovaniya/etnokulturnoe-obrazovanie/umk/gosudarstvenny-komi-yazyk/218042/" TargetMode="External"/><Relationship Id="rId52" Type="http://schemas.openxmlformats.org/officeDocument/2006/relationships/hyperlink" Target="https://drive.google.com/drive/folders/1t_B5xD9oL-_Q_Si7u_-Whc0NYl4NO0-R" TargetMode="External"/><Relationship Id="rId53" Type="http://schemas.openxmlformats.org/officeDocument/2006/relationships/hyperlink" Target="https://fu-lab.ru/dictionary" TargetMode="External"/><Relationship Id="rId54" Type="http://schemas.openxmlformats.org/officeDocument/2006/relationships/hyperlink" Target="http://dict.komikyv.ru/" TargetMode="External"/><Relationship Id="rId55" Type="http://schemas.openxmlformats.org/officeDocument/2006/relationships/hyperlink" Target="https://kriro.ru/soprovozhdenie-sistemy-obrazovaniya/etnokulturnoe-obrazovanie/umk/gosudarstvenny-komi-yazyk/218042/" TargetMode="External"/><Relationship Id="rId56" Type="http://schemas.openxmlformats.org/officeDocument/2006/relationships/hyperlink" Target="https://drive.google.com/drive/folders/1t_B5xD9oL-_Q_Si7u_-Whc0NYl4NO0-R" TargetMode="External"/><Relationship Id="rId57" Type="http://schemas.openxmlformats.org/officeDocument/2006/relationships/hyperlink" Target="https://fu-lab.ru/dictionary" TargetMode="External"/><Relationship Id="rId58" Type="http://schemas.openxmlformats.org/officeDocument/2006/relationships/hyperlink" Target="http://dict.komikyv.ru/" TargetMode="External"/><Relationship Id="rId59" Type="http://schemas.openxmlformats.org/officeDocument/2006/relationships/hyperlink" Target="https://kriro.ru/soprovozhdenie-sistemy-obrazovaniya/etnokulturnoe-obrazovanie/umk/gosudarstvenny-komi-yazyk/218042/" TargetMode="External"/><Relationship Id="rId60" Type="http://schemas.openxmlformats.org/officeDocument/2006/relationships/hyperlink" Target="https://drive.google.com/drive/folders/1t_B5xD9oL-_Q_Si7u_-Whc0NYl4NO0-R" TargetMode="External"/><Relationship Id="rId61" Type="http://schemas.openxmlformats.org/officeDocument/2006/relationships/hyperlink" Target="https://fu-lab.ru/dictionary" TargetMode="External"/><Relationship Id="rId62" Type="http://schemas.openxmlformats.org/officeDocument/2006/relationships/hyperlink" Target="http://dict.komikyv.ru/" TargetMode="External"/><Relationship Id="rId63" Type="http://schemas.openxmlformats.org/officeDocument/2006/relationships/hyperlink" Target="https://kriro.ru/soprovozhdenie-sistemy-obrazovaniya/etnokulturnoe-obrazovanie/umk/gosudarstvenny-komi-yazyk/218042/" TargetMode="External"/><Relationship Id="rId64" Type="http://schemas.openxmlformats.org/officeDocument/2006/relationships/hyperlink" Target="https://drive.google.com/drive/folders/1t_B5xD9oL-_Q_Si7u_-Whc0NYl4NO0-R" TargetMode="External"/><Relationship Id="rId65" Type="http://schemas.openxmlformats.org/officeDocument/2006/relationships/hyperlink" Target="https://fu-lab.ru/dictionary" TargetMode="External"/><Relationship Id="rId66" Type="http://schemas.openxmlformats.org/officeDocument/2006/relationships/hyperlink" Target="http://dict.komikyv.ru/" TargetMode="External"/><Relationship Id="rId67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8" Type="http://schemas.openxmlformats.org/officeDocument/2006/relationships/hyperlink" Target="http://dict.komikyv.ru/" TargetMode="External"/><Relationship Id="rId69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0" Type="http://schemas.openxmlformats.org/officeDocument/2006/relationships/hyperlink" Target="http://dict.komikyv.ru/" TargetMode="External"/><Relationship Id="rId71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2" Type="http://schemas.openxmlformats.org/officeDocument/2006/relationships/hyperlink" Target="http://dict.komikyv.ru/" TargetMode="External"/><Relationship Id="rId73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4" Type="http://schemas.openxmlformats.org/officeDocument/2006/relationships/hyperlink" Target="http://dict.komikyv.ru/" TargetMode="External"/><Relationship Id="rId75" Type="http://schemas.openxmlformats.org/officeDocument/2006/relationships/hyperlink" Target="http://komikerka.ru/archives/7313" TargetMode="External"/><Relationship Id="rId76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7" Type="http://schemas.openxmlformats.org/officeDocument/2006/relationships/hyperlink" Target="http://dict.komikyv.ru/" TargetMode="External"/><Relationship Id="rId78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9" Type="http://schemas.openxmlformats.org/officeDocument/2006/relationships/hyperlink" Target="http://dict.komikyv.ru/" TargetMode="External"/><Relationship Id="rId80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1" Type="http://schemas.openxmlformats.org/officeDocument/2006/relationships/hyperlink" Target="http://dict.komikyv.ru/" TargetMode="External"/><Relationship Id="rId82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3" Type="http://schemas.openxmlformats.org/officeDocument/2006/relationships/hyperlink" Target="http://dict.komikyv.ru/" TargetMode="External"/><Relationship Id="rId84" Type="http://schemas.openxmlformats.org/officeDocument/2006/relationships/hyperlink" Target="https://www.youtube.com/watch?v=-TA_yghCGyQ" TargetMode="External"/><Relationship Id="rId8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6" Type="http://schemas.openxmlformats.org/officeDocument/2006/relationships/hyperlink" Target="http://dict.komikyv.ru/" TargetMode="External"/><Relationship Id="rId87" Type="http://schemas.openxmlformats.org/officeDocument/2006/relationships/hyperlink" Target="https://www.youtube.com/watch?v=cVtNDViKXSE" TargetMode="External"/><Relationship Id="rId88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9" Type="http://schemas.openxmlformats.org/officeDocument/2006/relationships/hyperlink" Target="http://dict.komikyv.ru/" TargetMode="External"/><Relationship Id="rId90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1" Type="http://schemas.openxmlformats.org/officeDocument/2006/relationships/hyperlink" Target="http://dict.komikyv.ru/" TargetMode="External"/><Relationship Id="rId92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3" Type="http://schemas.openxmlformats.org/officeDocument/2006/relationships/hyperlink" Target="http://dict.komikyv.ru/" TargetMode="External"/><Relationship Id="rId94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5" Type="http://schemas.openxmlformats.org/officeDocument/2006/relationships/hyperlink" Target="http://dict.komikyv.ru/" TargetMode="External"/><Relationship Id="rId96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7" Type="http://schemas.openxmlformats.org/officeDocument/2006/relationships/hyperlink" Target="http://dict.komikyv.ru/" TargetMode="External"/><Relationship Id="rId98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9" Type="http://schemas.openxmlformats.org/officeDocument/2006/relationships/hyperlink" Target="http://dict.komikyv.ru/" TargetMode="External"/><Relationship Id="rId100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101" Type="http://schemas.openxmlformats.org/officeDocument/2006/relationships/hyperlink" Target="http://dict.komikyv.ru/" TargetMode="External"/><Relationship Id="rId102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3" Type="http://schemas.openxmlformats.org/officeDocument/2006/relationships/hyperlink" Target="http://dict.komikyv.ru/" TargetMode="External"/><Relationship Id="rId104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5" Type="http://schemas.openxmlformats.org/officeDocument/2006/relationships/hyperlink" Target="http://dict.komikyv.ru/" TargetMode="External"/><Relationship Id="rId106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7" Type="http://schemas.openxmlformats.org/officeDocument/2006/relationships/hyperlink" Target="http://dict.komikyv.ru/" TargetMode="External"/><Relationship Id="rId108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9" Type="http://schemas.openxmlformats.org/officeDocument/2006/relationships/hyperlink" Target="http://dict.komikyv.ru/" TargetMode="External"/><Relationship Id="rId110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1" Type="http://schemas.openxmlformats.org/officeDocument/2006/relationships/hyperlink" Target="http://dict.komikyv.ru/" TargetMode="External"/><Relationship Id="rId112" Type="http://schemas.openxmlformats.org/officeDocument/2006/relationships/hyperlink" Target="https://vimeo.com/user2200980?embedded=true&amp;source=owner_portrait&amp;owner=2200980" TargetMode="External"/><Relationship Id="rId113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4" Type="http://schemas.openxmlformats.org/officeDocument/2006/relationships/hyperlink" Target="http://dict.komikyv.ru/" TargetMode="External"/><Relationship Id="rId115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6" Type="http://schemas.openxmlformats.org/officeDocument/2006/relationships/hyperlink" Target="http://dict.komikyv.ru/" TargetMode="External"/><Relationship Id="rId117" Type="http://schemas.openxmlformats.org/officeDocument/2006/relationships/hyperlink" Target="http://videocorpora.ru/ru/allmedia?page=1" TargetMode="External"/><Relationship Id="rId118" Type="http://schemas.openxmlformats.org/officeDocument/2006/relationships/hyperlink" Target="http://komikerka.ru/archives/73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29BF1-51E2-4B4C-B9AB-A6D705BB8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Третьякова</dc:creator>
  <cp:keywords/>
  <dc:description/>
  <cp:revision>118</cp:revision>
  <dcterms:created xsi:type="dcterms:W3CDTF">2023-05-05T15:56:00Z</dcterms:created>
  <dcterms:modified xsi:type="dcterms:W3CDTF">2024-09-20T05:20:02Z</dcterms:modified>
</cp:coreProperties>
</file>