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2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2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26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92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2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2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26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1007"/>
        <w:jc w:val="center"/>
        <w:rPr>
          <w:rFonts w:ascii="Times New Roman" w:hAnsi="Times New Roman" w:eastAsia="Arial"/>
          <w:b/>
          <w:sz w:val="28"/>
          <w:szCs w:val="28"/>
        </w:rPr>
      </w:pPr>
      <w:r>
        <w:rPr>
          <w:rFonts w:ascii="Times New Roman" w:hAnsi="Times New Roman" w:eastAsia="Arial"/>
          <w:b/>
          <w:sz w:val="28"/>
          <w:szCs w:val="28"/>
        </w:rPr>
      </w:r>
      <w:r>
        <w:rPr>
          <w:rFonts w:ascii="Times New Roman" w:hAnsi="Times New Roman" w:eastAsia="Arial"/>
          <w:b/>
          <w:sz w:val="28"/>
          <w:szCs w:val="28"/>
        </w:rPr>
      </w:r>
      <w:r>
        <w:rPr>
          <w:rFonts w:ascii="Times New Roman" w:hAnsi="Times New Roman" w:eastAsia="Arial"/>
          <w:b/>
          <w:sz w:val="28"/>
          <w:szCs w:val="28"/>
        </w:rPr>
      </w:r>
    </w:p>
    <w:p>
      <w:pPr>
        <w:pStyle w:val="10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07"/>
        <w:tabs>
          <w:tab w:val="left" w:pos="5372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«Русский без границ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ind w:left="36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36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Класс – 10-11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0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100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07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Составитель: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Столяр С.В., учитель русского языка и литературы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0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0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0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0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0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0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0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0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00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00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Программа внеурочной деятельности по русскому языку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«Русский без границ</w:t>
      </w:r>
      <w:r>
        <w:rPr>
          <w:rFonts w:ascii="Liberation Serif" w:hAnsi="Liberation Serif" w:cs="Liberation Serif"/>
          <w:b/>
          <w:sz w:val="24"/>
          <w:szCs w:val="24"/>
        </w:rPr>
        <w:t xml:space="preserve">»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для 10-11 классов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Программа </w:t>
      </w:r>
      <w:r>
        <w:rPr>
          <w:rFonts w:ascii="Liberation Serif" w:hAnsi="Liberation Serif" w:cs="Liberation Serif"/>
          <w:sz w:val="24"/>
          <w:szCs w:val="24"/>
        </w:rPr>
        <w:t xml:space="preserve">курса </w:t>
      </w:r>
      <w:r>
        <w:rPr>
          <w:rFonts w:ascii="Liberation Serif" w:hAnsi="Liberation Serif" w:cs="Liberation Serif"/>
          <w:sz w:val="24"/>
          <w:szCs w:val="24"/>
        </w:rPr>
        <w:t xml:space="preserve">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«Русский без границ</w:t>
      </w:r>
      <w:r>
        <w:rPr>
          <w:rFonts w:ascii="Liberation Serif" w:hAnsi="Liberation Serif" w:cs="Liberation Serif"/>
          <w:sz w:val="24"/>
          <w:szCs w:val="24"/>
        </w:rPr>
        <w:t xml:space="preserve">» разрабо</w:t>
      </w:r>
      <w:r>
        <w:rPr>
          <w:rFonts w:ascii="Liberation Serif" w:hAnsi="Liberation Serif" w:cs="Liberation Serif"/>
          <w:sz w:val="24"/>
          <w:szCs w:val="24"/>
        </w:rPr>
        <w:t xml:space="preserve">тана на основе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ФГОС ООО </w:t>
      </w:r>
      <w:r>
        <w:rPr>
          <w:rFonts w:ascii="Liberation Serif" w:hAnsi="Liberation Serif" w:cs="Liberation Serif"/>
          <w:sz w:val="24"/>
          <w:szCs w:val="24"/>
        </w:rPr>
        <w:t xml:space="preserve">утвержденного приказом Мин</w:t>
      </w:r>
      <w:r>
        <w:rPr>
          <w:rFonts w:ascii="Liberation Serif" w:hAnsi="Liberation Serif" w:cs="Liberation Serif"/>
          <w:sz w:val="24"/>
          <w:szCs w:val="24"/>
        </w:rPr>
        <w:t xml:space="preserve">обрнауки</w:t>
      </w:r>
      <w:r>
        <w:rPr>
          <w:rFonts w:ascii="Liberation Serif" w:hAnsi="Liberation Serif" w:cs="Liberation Serif"/>
          <w:sz w:val="24"/>
          <w:szCs w:val="24"/>
        </w:rPr>
        <w:t xml:space="preserve"> РФ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от 17.12.2010 № 1897 (в ред. от 08.11.2022);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среднего общего образования, утвержденной приказом Минпросвещения РФ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от 18.05.2023 г. № 371 (зарегистрирован в Минюсте 12.07.2023 № 74228)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spacing w:after="0" w:afterAutospacing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образовательной программой среднего общего образования, утвержденной приказом Минпросвещения России от 18.05.2023 № 371(в редакции приказов Минпросвещения России от 01.02.2024 № 62, от 19.03.2024 № 171)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Программы по русскому языку для общеобразовательных учреждений. 5-11 классы: основной курс, элективные курсы, (автор-составитель Львова С.И.). – 3-е издание, переработанное М., Мнемозина, 2009;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8"/>
        <w:ind w:left="360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чебного пособия «Практикум по русскому языку. 10-11. Классы»: Кушевич Т.А., М. Русское слово, 2022.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26"/>
        <w:contextualSpacing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курса </w:t>
      </w:r>
      <w:r>
        <w:rPr>
          <w:rFonts w:ascii="Liberation Serif" w:hAnsi="Liberation Serif" w:cs="Liberation Serif"/>
          <w:sz w:val="24"/>
          <w:szCs w:val="24"/>
        </w:rPr>
        <w:t xml:space="preserve">«Русский без </w:t>
      </w:r>
      <w:r>
        <w:rPr>
          <w:rFonts w:ascii="Liberation Serif" w:hAnsi="Liberation Serif" w:cs="Liberation Serif"/>
          <w:sz w:val="24"/>
          <w:szCs w:val="24"/>
        </w:rPr>
        <w:t xml:space="preserve">границ» обеспечивает</w:t>
      </w:r>
      <w:r>
        <w:rPr>
          <w:rFonts w:ascii="Liberation Serif" w:hAnsi="Liberation Serif" w:cs="Liberation Serif"/>
          <w:sz w:val="24"/>
          <w:szCs w:val="24"/>
        </w:rPr>
        <w:t xml:space="preserve">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6"/>
        <w:jc w:val="both"/>
        <w:rPr>
          <w:rFonts w:ascii="Liberation Serif" w:hAnsi="Liberation Serif" w:eastAsia="Century Schoolbook" w:cs="Liberation Serif"/>
          <w:sz w:val="24"/>
          <w:szCs w:val="24"/>
        </w:rPr>
      </w:pPr>
      <w:r>
        <w:rPr>
          <w:rFonts w:ascii="Liberation Serif" w:hAnsi="Liberation Serif" w:eastAsia="Century Schoolbook" w:cs="Liberation Serif"/>
          <w:b/>
          <w:sz w:val="24"/>
          <w:szCs w:val="24"/>
        </w:rPr>
        <w:tab/>
        <w:t xml:space="preserve">Цель программы: </w:t>
      </w:r>
      <w:r>
        <w:rPr>
          <w:rFonts w:ascii="Liberation Serif" w:hAnsi="Liberation Serif" w:eastAsia="Century Schoolbook" w:cs="Liberation Serif"/>
          <w:sz w:val="24"/>
          <w:szCs w:val="24"/>
        </w:rPr>
        <w:t xml:space="preserve">развитие мотивации к углублённому познанию предмета, повышение орфографической и пунктуационной грамотности </w:t>
      </w:r>
      <w:r>
        <w:rPr>
          <w:rFonts w:ascii="Liberation Serif" w:hAnsi="Liberation Serif" w:eastAsia="Century Schoolbook" w:cs="Liberation Serif"/>
          <w:sz w:val="24"/>
          <w:szCs w:val="24"/>
        </w:rPr>
        <w:t xml:space="preserve">учащихся, совершенствование речевой</w:t>
      </w:r>
      <w:r>
        <w:rPr>
          <w:rFonts w:ascii="Liberation Serif" w:hAnsi="Liberation Serif" w:eastAsia="Century Schoolbook" w:cs="Liberation Serif"/>
          <w:sz w:val="24"/>
          <w:szCs w:val="24"/>
        </w:rPr>
        <w:t xml:space="preserve"> культуры письменной речи в условиях </w:t>
      </w:r>
      <w:r>
        <w:rPr>
          <w:rFonts w:ascii="Liberation Serif" w:hAnsi="Liberation Serif" w:eastAsia="Century Schoolbook" w:cs="Liberation Serif"/>
          <w:sz w:val="24"/>
          <w:szCs w:val="24"/>
        </w:rPr>
        <w:t xml:space="preserve">дистанционного</w:t>
      </w:r>
      <w:r>
        <w:rPr>
          <w:rFonts w:ascii="Liberation Serif" w:hAnsi="Liberation Serif" w:eastAsia="Century Schoolbook" w:cs="Liberation Serif"/>
          <w:sz w:val="24"/>
          <w:szCs w:val="24"/>
        </w:rPr>
        <w:t xml:space="preserve"> обучения детей с ограниченными в</w:t>
      </w:r>
      <w:r>
        <w:rPr>
          <w:rFonts w:ascii="Liberation Serif" w:hAnsi="Liberation Serif" w:eastAsia="Century Schoolbook" w:cs="Liberation Serif"/>
          <w:sz w:val="24"/>
          <w:szCs w:val="24"/>
        </w:rPr>
        <w:t xml:space="preserve">озможностями здоровья.</w:t>
      </w:r>
      <w:r>
        <w:rPr>
          <w:rFonts w:ascii="Liberation Serif" w:hAnsi="Liberation Serif" w:eastAsia="Century Schoolbook" w:cs="Liberation Serif"/>
          <w:sz w:val="24"/>
          <w:szCs w:val="24"/>
        </w:rPr>
      </w:r>
      <w:r>
        <w:rPr>
          <w:rFonts w:ascii="Liberation Serif" w:hAnsi="Liberation Serif" w:eastAsia="Century Schoolbook" w:cs="Liberation Serif"/>
          <w:sz w:val="24"/>
          <w:szCs w:val="24"/>
        </w:rPr>
      </w:r>
    </w:p>
    <w:p>
      <w:pPr>
        <w:pStyle w:val="926"/>
        <w:ind w:right="6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Задачи программы: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- способствовать расширению, углублению и дополнению знаний, полученных на базовом уровне;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- воспитывать языковое чутьё;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color w:val="333333"/>
          <w:sz w:val="24"/>
          <w:szCs w:val="24"/>
        </w:rPr>
      </w:pPr>
      <w:r>
        <w:rPr>
          <w:rFonts w:ascii="Liberation Serif" w:hAnsi="Liberation Serif" w:cs="Liberation Serif"/>
          <w:color w:val="333333"/>
          <w:sz w:val="24"/>
          <w:szCs w:val="24"/>
        </w:rPr>
        <w:tab/>
        <w:t xml:space="preserve">- развивать творческие способности;</w:t>
      </w:r>
      <w:r>
        <w:rPr>
          <w:rFonts w:ascii="Liberation Serif" w:hAnsi="Liberation Serif" w:cs="Liberation Serif"/>
          <w:color w:val="333333"/>
          <w:sz w:val="24"/>
          <w:szCs w:val="24"/>
        </w:rPr>
      </w:r>
      <w:r>
        <w:rPr>
          <w:rFonts w:ascii="Liberation Serif" w:hAnsi="Liberation Serif" w:cs="Liberation Serif"/>
          <w:color w:val="333333"/>
          <w:sz w:val="24"/>
          <w:szCs w:val="24"/>
        </w:rPr>
      </w:r>
    </w:p>
    <w:p>
      <w:pPr>
        <w:pStyle w:val="926"/>
        <w:ind w:left="70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повышать общую языковую культуру учащихся;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0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- развивать и совершенствовать психологические качества школьников: любознательность, активность, волю, самостоятельность в приобретении знаний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- учиться решать проблемные ситуац</w:t>
      </w:r>
      <w:r>
        <w:rPr>
          <w:rFonts w:ascii="Liberation Serif" w:hAnsi="Liberation Serif" w:cs="Liberation Serif"/>
          <w:sz w:val="24"/>
          <w:szCs w:val="24"/>
        </w:rPr>
        <w:t xml:space="preserve">ии, связанные с языком и речью;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- совершенствовать </w:t>
      </w:r>
      <w:r>
        <w:rPr>
          <w:rFonts w:ascii="Liberation Serif" w:hAnsi="Liberation Serif" w:cs="Liberation Serif"/>
          <w:sz w:val="24"/>
          <w:szCs w:val="24"/>
        </w:rPr>
        <w:t xml:space="preserve">навыки комплексного</w:t>
      </w:r>
      <w:r>
        <w:rPr>
          <w:rFonts w:ascii="Liberation Serif" w:hAnsi="Liberation Serif" w:cs="Liberation Serif"/>
          <w:sz w:val="24"/>
          <w:szCs w:val="24"/>
        </w:rPr>
        <w:t xml:space="preserve"> анализа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- способствовать овладению функциональной грамотностью;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- формировать у обучающихся понятия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 повседневной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ab/>
        <w:t xml:space="preserve">Актуальность программы</w:t>
      </w:r>
      <w:r>
        <w:rPr>
          <w:rFonts w:ascii="Liberation Serif" w:hAnsi="Liberation Serif" w:cs="Liberation Serif"/>
          <w:sz w:val="24"/>
          <w:szCs w:val="24"/>
        </w:rPr>
        <w:t xml:space="preserve"> состоит в том, </w:t>
      </w:r>
      <w:r>
        <w:rPr>
          <w:rFonts w:ascii="Liberation Serif" w:hAnsi="Liberation Serif" w:cs="Liberation Serif"/>
          <w:sz w:val="24"/>
          <w:szCs w:val="24"/>
        </w:rPr>
        <w:t xml:space="preserve">что в</w:t>
      </w:r>
      <w:r>
        <w:rPr>
          <w:rFonts w:ascii="Liberation Serif" w:hAnsi="Liberation Serif" w:cs="Liberation Serif"/>
          <w:sz w:val="24"/>
          <w:szCs w:val="24"/>
        </w:rPr>
        <w:t xml:space="preserve"> 10-11-х классах повторяются, обобщаются, систематизируются и закрепляются знания, умения и навыки, полученные с 5-го по 9-й класс. Учащиеся целенаправленно готовятся к итоговой аттестации, поэт</w:t>
      </w:r>
      <w:r>
        <w:rPr>
          <w:rFonts w:ascii="Liberation Serif" w:hAnsi="Liberation Serif" w:cs="Liberation Serif"/>
          <w:sz w:val="24"/>
          <w:szCs w:val="24"/>
        </w:rPr>
        <w:t xml:space="preserve">ому целесообразно не просто повторить пройденное, а расширить, углубить, дополнить их знания по предмету.  Этому как раз способствует внеурочная деятельность, которая реализуется в парадигме системно-деятельностного подхода и расширяет предметную область «</w:t>
      </w:r>
      <w:r>
        <w:rPr>
          <w:rFonts w:ascii="Liberation Serif" w:hAnsi="Liberation Serif" w:cs="Liberation Serif"/>
          <w:sz w:val="24"/>
          <w:szCs w:val="24"/>
        </w:rPr>
        <w:t xml:space="preserve">Русский язык и литературное чтение</w:t>
      </w:r>
      <w:r>
        <w:rPr>
          <w:rFonts w:ascii="Liberation Serif" w:hAnsi="Liberation Serif" w:cs="Liberation Serif"/>
          <w:sz w:val="24"/>
          <w:szCs w:val="24"/>
        </w:rPr>
        <w:t xml:space="preserve">» за счет введения дополнительных сведений о словарном богатстве русского языка, особенностях письменной речи, упражнений повышенной трудности, разнообразного языковедческого материала.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Продолжительность реализации программы</w:t>
      </w:r>
      <w:r>
        <w:rPr>
          <w:rFonts w:ascii="Liberation Serif" w:hAnsi="Liberation Serif" w:cs="Liberation Serif"/>
          <w:sz w:val="24"/>
          <w:szCs w:val="24"/>
        </w:rPr>
        <w:t xml:space="preserve"> — 1 год обучения - 34 часа</w:t>
      </w:r>
      <w:r>
        <w:rPr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  <w:sz w:val="24"/>
          <w:szCs w:val="24"/>
        </w:rPr>
        <w:t xml:space="preserve">10 классе и 34 часа в 11 классе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 w:cs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  <w:r>
        <w:rPr>
          <w:rFonts w:cs="Times New Roman"/>
          <w:b/>
          <w:bCs/>
          <w:sz w:val="22"/>
          <w:szCs w:val="22"/>
        </w:rPr>
      </w:r>
      <w:r>
        <w:rPr>
          <w:rFonts w:cs="Times New Roman"/>
          <w:b/>
          <w:bCs/>
          <w:sz w:val="22"/>
          <w:szCs w:val="22"/>
        </w:rPr>
      </w:r>
    </w:p>
    <w:p>
      <w:pPr>
        <w:pStyle w:val="926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Программа обеспечивает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удовлетворение инди</w:t>
      </w:r>
      <w:r>
        <w:rPr>
          <w:rFonts w:ascii="Liberation Serif" w:hAnsi="Liberation Serif" w:cs="Liberation Serif"/>
          <w:sz w:val="24"/>
          <w:szCs w:val="24"/>
        </w:rPr>
        <w:t xml:space="preserve">видуальных запросов </w:t>
      </w:r>
      <w:r>
        <w:rPr>
          <w:rFonts w:ascii="Liberation Serif" w:hAnsi="Liberation Serif" w:cs="Liberation Serif"/>
          <w:sz w:val="24"/>
          <w:szCs w:val="24"/>
        </w:rPr>
        <w:t xml:space="preserve">обучающихся;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общеобразовательную, общекультурную составляющую при получении среднего общего образования;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развитие личности обучающихся, их познавательных интересов, интеллектуальной и ценностно-смысловой сферы;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развитие навыков самообразования и самопроектирования;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углубление, расширение и систематизацию знаний в выбранной области научного знания или вида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совершенствование имеющегося и приобретение нового опыта познавательной деятельности, профессионального самоопределения обучающихся;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практическая или творческая направленность занятий;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проведение занятий в нетрадиционной форме, оптимальное использование имеющихся ресурсов ЦДО;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7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color w:val="000000"/>
          <w:sz w:val="24"/>
          <w:szCs w:val="24"/>
        </w:rPr>
        <w:tab/>
        <w:t xml:space="preserve">Особенностью данной программы является опора на языковое чутьѐ учащихся, целенаправленное развитие </w:t>
      </w:r>
      <w:r>
        <w:rPr>
          <w:rFonts w:ascii="Liberation Serif" w:hAnsi="Liberation Serif" w:cs="Liberation Serif"/>
          <w:sz w:val="24"/>
          <w:szCs w:val="24"/>
        </w:rPr>
        <w:t xml:space="preserve">лингвистической интуиции. Важнейшим направлением в обучении становится систематизация, обобщение, углубление и расширение знаний в о</w:t>
      </w:r>
      <w:r>
        <w:rPr>
          <w:rFonts w:ascii="Liberation Serif" w:hAnsi="Liberation Serif" w:cs="Liberation Serif"/>
          <w:sz w:val="24"/>
          <w:szCs w:val="24"/>
        </w:rPr>
        <w:t xml:space="preserve">бласти правописания, формирование умения ориентироваться в орфографии и пунктуации, учитывая их системность, логику, взаимосвязь, существующую между различными элементами (принципы написания, правила, группы и варианты орфограмм, пунктограмм и т. п.). На э</w:t>
      </w:r>
      <w:r>
        <w:rPr>
          <w:rFonts w:ascii="Liberation Serif" w:hAnsi="Liberation Serif" w:cs="Liberation Serif"/>
          <w:sz w:val="24"/>
          <w:szCs w:val="24"/>
        </w:rPr>
        <w:t xml:space="preserve">той базе формируется умение ориентироваться в многообразных явлениях письма, правильно выбирать из десятков правил именно то, что соответствует данной орфограмме и пунктограмме. Такое умение значительно облегчает задачу усвоения самих правил, так как зас</w:t>
      </w:r>
      <w:r>
        <w:rPr>
          <w:rFonts w:ascii="Liberation Serif" w:hAnsi="Liberation Serif" w:cs="Liberation Serif"/>
          <w:sz w:val="24"/>
          <w:szCs w:val="24"/>
        </w:rPr>
        <w:t xml:space="preserve">тавляет в разных орфографических (пунктуационных) фактах видеть общие и отличительные свойства, заставляет глубже осмыслить полученные ранее сведения из разных областей лингвистики и умело пользоваться этой информацией при выборе правильного написания.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Система контроля: </w:t>
      </w:r>
      <w:r>
        <w:rPr>
          <w:rFonts w:ascii="Liberation Serif" w:hAnsi="Liberation Serif" w:cs="Liberation Serif"/>
          <w:sz w:val="24"/>
          <w:szCs w:val="24"/>
        </w:rPr>
        <w:t xml:space="preserve">программа 1</w:t>
      </w:r>
      <w:r>
        <w:rPr>
          <w:rFonts w:ascii="Liberation Serif" w:hAnsi="Liberation Serif" w:cs="Liberation Serif"/>
          <w:sz w:val="24"/>
          <w:szCs w:val="24"/>
        </w:rPr>
        <w:t xml:space="preserve">0 класса завершается  квестом, 11 класса - самостоятельной  работой, которые позволяют оценить знания, умения и навыки; после прохождения каждого тематического блока проводится практикум на решение сложных задач или интерактивные тесты по обобщающим темам.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Примечание:</w:t>
      </w:r>
      <w:r>
        <w:rPr>
          <w:rFonts w:ascii="Liberation Serif" w:hAnsi="Liberation Serif" w:cs="Liberation Serif"/>
          <w:sz w:val="24"/>
          <w:szCs w:val="24"/>
        </w:rPr>
        <w:t xml:space="preserve"> выбор форм и видов внеурочной деятельности зависит от категории учащихся ЦДО, учитываются особенности их психофизического развития,  индивидуальные возможности, а также  особенности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92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Результаты освоения курса внеурочной деятельности.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Программа обеспечивает достижения следующих результатов освоения образовательной программы основного общего образования: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л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ичностные результаты: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развитие любознательности, интереса к изучению языка и сообразительности при выполнении разнообразных заданий проблемного и эвристического характера;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воспитание чувства справедливости, ответственности, дисциплинированности;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развитие самостоятельности суждений, независимости и нестандартности мышления;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активно включаться в общение личности и управлять своими эмоциями в различных (нестандартных) ситуациях и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м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етапредметные результаты: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Регулятивные УУД: 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формулировать тему и цели урока;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решения учебной</w:t>
      </w:r>
      <w:r>
        <w:rPr>
          <w:rFonts w:ascii="Liberation Serif" w:hAnsi="Liberation Serif" w:cs="Liberation Serif"/>
          <w:sz w:val="24"/>
          <w:szCs w:val="24"/>
        </w:rPr>
        <w:t xml:space="preserve"> проблемы совместно с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работать по плану, сверяя свои действия с целью, кор</w:t>
      </w:r>
      <w:r>
        <w:rPr>
          <w:rFonts w:ascii="Liberation Serif" w:hAnsi="Liberation Serif" w:cs="Liberation Serif"/>
          <w:sz w:val="24"/>
          <w:szCs w:val="24"/>
        </w:rPr>
        <w:t xml:space="preserve">ректировать свою деятельность;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учебном диалоге, оценивать процесс поиска и результат решения задачи.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Познавательные УУД: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перерабатывать и преобразовывать информацию из одной формы в другую (сос</w:t>
      </w:r>
      <w:r>
        <w:rPr>
          <w:rFonts w:ascii="Liberation Serif" w:hAnsi="Liberation Serif" w:cs="Liberation Serif"/>
          <w:sz w:val="24"/>
          <w:szCs w:val="24"/>
        </w:rPr>
        <w:t xml:space="preserve">тавлять план, таблицу, схему);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</w:t>
      </w:r>
      <w:r>
        <w:rPr>
          <w:rFonts w:ascii="Liberation Serif" w:hAnsi="Liberation Serif" w:cs="Liberation Serif"/>
          <w:sz w:val="24"/>
          <w:szCs w:val="24"/>
        </w:rPr>
        <w:t xml:space="preserve">ться словарями, справочниками;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анализ и синтез;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</w:t>
      </w:r>
      <w:r>
        <w:rPr>
          <w:rFonts w:ascii="Liberation Serif" w:hAnsi="Liberation Serif" w:cs="Liberation Serif"/>
          <w:sz w:val="24"/>
          <w:szCs w:val="24"/>
        </w:rPr>
        <w:t xml:space="preserve">ь причинно-следственные связи;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рассуждения.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Коммуникативные УУД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адекватно использовать речевые средства для решения различны</w:t>
      </w:r>
      <w:r>
        <w:rPr>
          <w:rFonts w:ascii="Liberation Serif" w:hAnsi="Liberation Serif" w:cs="Liberation Serif"/>
          <w:sz w:val="24"/>
          <w:szCs w:val="24"/>
        </w:rPr>
        <w:t xml:space="preserve">х коммуникативных </w:t>
      </w:r>
      <w:r>
        <w:rPr>
          <w:rFonts w:ascii="Liberation Serif" w:hAnsi="Liberation Serif" w:cs="Liberation Serif"/>
          <w:sz w:val="24"/>
          <w:szCs w:val="24"/>
        </w:rPr>
        <w:t xml:space="preserve">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монологическ</w:t>
      </w:r>
      <w:r>
        <w:rPr>
          <w:rFonts w:ascii="Liberation Serif" w:hAnsi="Liberation Serif" w:cs="Liberation Serif"/>
          <w:sz w:val="24"/>
          <w:szCs w:val="24"/>
        </w:rPr>
        <w:t xml:space="preserve">ой и диалогической формами речи;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высказывать и о</w:t>
      </w:r>
      <w:r>
        <w:rPr>
          <w:rFonts w:ascii="Liberation Serif" w:hAnsi="Liberation Serif" w:cs="Liberation Serif"/>
          <w:sz w:val="24"/>
          <w:szCs w:val="24"/>
        </w:rPr>
        <w:t xml:space="preserve">босновывать свою точку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слушать и слышать других, пытаться принимать иную точку зрения, быть готовым кор</w:t>
      </w:r>
      <w:r>
        <w:rPr>
          <w:rFonts w:ascii="Liberation Serif" w:hAnsi="Liberation Serif" w:cs="Liberation Serif"/>
          <w:sz w:val="24"/>
          <w:szCs w:val="24"/>
        </w:rPr>
        <w:t xml:space="preserve">ректировать свою точку зрения;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договариваться и приходить к общему реше</w:t>
      </w:r>
      <w:r>
        <w:rPr>
          <w:rFonts w:ascii="Liberation Serif" w:hAnsi="Liberation Serif" w:cs="Liberation Serif"/>
          <w:sz w:val="24"/>
          <w:szCs w:val="24"/>
        </w:rPr>
        <w:t xml:space="preserve">нию в совместной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задавать вопросы.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п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редметные результаты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i/>
          <w:sz w:val="24"/>
          <w:szCs w:val="24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воспитание уважения к родному языку, сознательного отношения к нему как явлению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осмысление родного языка как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эстетической ценности родного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</w:t>
      </w:r>
      <w:r>
        <w:rPr>
          <w:rFonts w:ascii="Liberation Serif" w:hAnsi="Liberation Serif" w:cs="Liberation Serif"/>
          <w:sz w:val="24"/>
          <w:szCs w:val="24"/>
        </w:rPr>
        <w:t xml:space="preserve"> речевом самосовершенствовании;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видами речевой деятельности, практическими умениями нормативного использования языка в разных ситуациях общения, нормами речевого этикета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знаний об устройстве языковой системы и закон</w:t>
      </w:r>
      <w:r>
        <w:rPr>
          <w:rFonts w:ascii="Liberation Serif" w:hAnsi="Liberation Serif" w:cs="Liberation Serif"/>
          <w:sz w:val="24"/>
          <w:szCs w:val="24"/>
        </w:rPr>
        <w:t xml:space="preserve">омерностях её функционирования;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способности опознавать, анализировать, сопоставлять, классифициро</w:t>
      </w:r>
      <w:r>
        <w:rPr>
          <w:rFonts w:ascii="Liberation Serif" w:hAnsi="Liberation Serif" w:cs="Liberation Serif"/>
          <w:sz w:val="24"/>
          <w:szCs w:val="24"/>
        </w:rPr>
        <w:t xml:space="preserve">вать и оценивать языковые факты;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обогащение активного и потенциального словарного запаса;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расширение объёма используемы</w:t>
      </w:r>
      <w:r>
        <w:rPr>
          <w:rFonts w:ascii="Liberation Serif" w:hAnsi="Liberation Serif" w:cs="Liberation Serif"/>
          <w:sz w:val="24"/>
          <w:szCs w:val="24"/>
        </w:rPr>
        <w:t xml:space="preserve">х в речи грамматических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совершенствование орфографическо</w:t>
      </w:r>
      <w:r>
        <w:rPr>
          <w:rFonts w:ascii="Liberation Serif" w:hAnsi="Liberation Serif" w:cs="Liberation Serif"/>
          <w:sz w:val="24"/>
          <w:szCs w:val="24"/>
        </w:rPr>
        <w:t xml:space="preserve">й и пунктуационной грамотности;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умений стилистически корректного использования лекси</w:t>
      </w:r>
      <w:r>
        <w:rPr>
          <w:rFonts w:ascii="Liberation Serif" w:hAnsi="Liberation Serif" w:cs="Liberation Serif"/>
          <w:sz w:val="24"/>
          <w:szCs w:val="24"/>
        </w:rPr>
        <w:t xml:space="preserve">ки и фразеологии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образовательным минимумом знаний о фонетической, лексической и грамматической системах    русског</w:t>
      </w:r>
      <w:r>
        <w:rPr>
          <w:rFonts w:ascii="Liberation Serif" w:hAnsi="Liberation Serif" w:cs="Liberation Serif"/>
          <w:sz w:val="24"/>
          <w:szCs w:val="24"/>
        </w:rPr>
        <w:t xml:space="preserve">о языка, о тексте и стилях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формирования умения передавать содержание прочитанного близко к тексту, сжато, выборочно, с изменением последовательности содержания, с выделением элементов, отражающих идейный смысл произведения, с выражением собственных суждений о прочитанном,</w:t>
      </w:r>
      <w:r>
        <w:rPr>
          <w:rFonts w:ascii="Liberation Serif" w:hAnsi="Liberation Serif" w:cs="Liberation Serif"/>
          <w:sz w:val="24"/>
          <w:szCs w:val="24"/>
        </w:rPr>
        <w:t xml:space="preserve"> в устной и письменной формах;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орфографической</w:t>
      </w:r>
      <w:r>
        <w:rPr>
          <w:rFonts w:ascii="Liberation Serif" w:hAnsi="Liberation Serif" w:cs="Liberation Serif"/>
          <w:sz w:val="24"/>
          <w:szCs w:val="24"/>
        </w:rPr>
        <w:t xml:space="preserve">, пунктуационной, речевой грамотностью.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 результате </w:t>
      </w:r>
      <w:r>
        <w:rPr>
          <w:rFonts w:ascii="Liberation Serif" w:hAnsi="Liberation Serif" w:cs="Liberation Serif"/>
          <w:sz w:val="24"/>
          <w:szCs w:val="24"/>
        </w:rPr>
        <w:t xml:space="preserve">изучения курса,</w:t>
      </w:r>
      <w:r>
        <w:rPr>
          <w:rFonts w:ascii="Liberation Serif" w:hAnsi="Liberation Serif" w:cs="Liberation Serif"/>
          <w:sz w:val="24"/>
          <w:szCs w:val="24"/>
        </w:rPr>
        <w:t xml:space="preserve"> обучающие углубят, расширят и дополнят свои знания о русском языке, научатся решать нестандартные и сложные лингвистические задачи, </w:t>
      </w:r>
      <w:r>
        <w:rPr>
          <w:rFonts w:ascii="Liberation Serif" w:hAnsi="Liberation Serif" w:cs="Liberation Serif"/>
          <w:sz w:val="24"/>
          <w:szCs w:val="24"/>
        </w:rPr>
        <w:t xml:space="preserve">что повысит</w:t>
      </w:r>
      <w:r>
        <w:rPr>
          <w:rFonts w:ascii="Liberation Serif" w:hAnsi="Liberation Serif" w:cs="Liberation Serif"/>
          <w:sz w:val="24"/>
          <w:szCs w:val="24"/>
        </w:rPr>
        <w:t xml:space="preserve"> процент качества знаний по предмету </w:t>
      </w:r>
      <w:r>
        <w:rPr>
          <w:rFonts w:ascii="Liberation Serif" w:hAnsi="Liberation Serif" w:cs="Liberation Serif"/>
          <w:sz w:val="24"/>
          <w:szCs w:val="24"/>
        </w:rPr>
        <w:t xml:space="preserve">и будет</w:t>
      </w:r>
      <w:r>
        <w:rPr>
          <w:rFonts w:ascii="Liberation Serif" w:hAnsi="Liberation Serif" w:cs="Liberation Serif"/>
          <w:sz w:val="24"/>
          <w:szCs w:val="24"/>
        </w:rPr>
        <w:t xml:space="preserve"> способствовать применению этих знаний в дальнейшей деятельности и в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6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  <w:r>
        <w:rPr>
          <w:rFonts w:cs="Times New Roman"/>
          <w:b/>
          <w:sz w:val="22"/>
          <w:szCs w:val="22"/>
        </w:rPr>
      </w:r>
      <w:r>
        <w:rPr>
          <w:rFonts w:cs="Times New Roman"/>
          <w:b/>
          <w:sz w:val="22"/>
          <w:szCs w:val="22"/>
        </w:rPr>
      </w:r>
    </w:p>
    <w:p>
      <w:pPr>
        <w:pStyle w:val="1012"/>
        <w:ind w:firstLine="567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</w:p>
    <w:p>
      <w:pPr>
        <w:pStyle w:val="1012"/>
        <w:ind w:firstLine="1277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Содержание курса внеурочной деятельности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1012"/>
        <w:ind w:firstLine="1277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                                                            10 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1012"/>
        <w:ind w:firstLine="1277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tbl>
      <w:tblPr>
        <w:tblW w:w="10065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46"/>
        <w:gridCol w:w="2268"/>
        <w:gridCol w:w="2551"/>
      </w:tblGrid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1012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012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12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1012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Раздел 1. Культура общения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  <w:p>
            <w:pPr>
              <w:pStyle w:val="1012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(1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012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Лекция. Входное тестирование. Беседа. Презентация. Проблемные ситуации и их решение. Викторина. </w:t>
            </w:r>
            <w:r>
              <w:rPr>
                <w:rFonts w:ascii="Liberation Serif" w:hAnsi="Liberation Serif" w:cs="Liberation Serif"/>
              </w:rPr>
              <w:t xml:space="preserve">Виртуальная экскурсия. Просмотр видеороликов. В</w:t>
            </w:r>
            <w:r>
              <w:rPr>
                <w:rFonts w:ascii="Liberation Serif" w:hAnsi="Liberation Serif" w:cs="Liberation Serif"/>
              </w:rPr>
              <w:t xml:space="preserve">иртуальное выступление.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12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Познавательная. Выполнение работ практикума. Творческая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1012"/>
              <w:jc w:val="both"/>
              <w:widowControl w:val="off"/>
              <w:rPr>
                <w:rFonts w:ascii="Liberation Serif" w:hAnsi="Liberation Serif" w:cs="Liberation Serif"/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Раздел 2. 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Мир орфограмм, морфемное строени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е слова (31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, из них: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12"/>
              <w:jc w:val="both"/>
              <w:widowControl w:val="off"/>
              <w:rPr>
                <w:rFonts w:ascii="Liberation Serif" w:hAnsi="Liberation Serif" w:cs="Liberation Serif"/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26"/>
              <w:rPr>
                <w:rFonts w:cs="Times New Roman"/>
                <w:b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- </w:t>
            </w:r>
            <w:r>
              <w:rPr>
                <w:rFonts w:cs="Times New Roman"/>
                <w:b/>
              </w:rPr>
              <w:t xml:space="preserve">Зачем нужны орфограммы, и где их искать? (1 час)</w:t>
            </w:r>
            <w:r>
              <w:rPr>
                <w:rFonts w:cs="Times New Roman"/>
                <w:b/>
              </w:rPr>
            </w:r>
            <w:r>
              <w:rPr>
                <w:rFonts w:cs="Times New Roman"/>
                <w:b/>
              </w:rPr>
            </w:r>
          </w:p>
          <w:p>
            <w:pPr>
              <w:pStyle w:val="1012"/>
              <w:widowControl w:val="off"/>
              <w:rPr>
                <w:rFonts w:ascii="Liberation Serif" w:hAnsi="Liberation Serif" w:cs="Liberation Serif"/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- 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Орфограммы в корне (6 часов)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12"/>
              <w:widowControl w:val="off"/>
              <w:rPr>
                <w:rFonts w:ascii="Liberation Serif" w:hAnsi="Liberation Serif" w:cs="Liberation Serif"/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- Орфограммы в приставках (4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12"/>
              <w:widowControl w:val="off"/>
              <w:rPr>
                <w:rFonts w:ascii="Liberation Serif" w:hAnsi="Liberation Serif" w:cs="Liberation Serif"/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- Орфограммы в суффиксах (6 часов)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12"/>
              <w:widowControl w:val="off"/>
              <w:rPr>
                <w:rFonts w:ascii="Liberation Serif" w:hAnsi="Liberation Serif" w:cs="Liberation Serif"/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- Удвоенные согласные (3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12"/>
              <w:widowControl w:val="off"/>
              <w:rPr>
                <w:rFonts w:ascii="Liberation Serif" w:hAnsi="Liberation Serif" w:cs="Liberation Serif"/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- Орфограммы в окончаниях (2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12"/>
              <w:widowControl w:val="off"/>
              <w:rPr>
                <w:rFonts w:ascii="Liberation Serif" w:hAnsi="Liberation Serif" w:cs="Liberation Serif"/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- Различение морфем (2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12"/>
              <w:widowControl w:val="off"/>
              <w:rPr>
                <w:rFonts w:ascii="Liberation Serif" w:hAnsi="Liberation Serif" w:cs="Liberation Serif"/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- Слитно-раздельно-дефисное написание слов (4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1012"/>
              <w:widowControl w:val="off"/>
              <w:rPr>
                <w:rFonts w:ascii="Liberation Serif" w:hAnsi="Liberation Serif" w:cs="Liberation Serif"/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- Правописание омонимичных слов.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Строчная или прописная буква (3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часа)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012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Видеолекция.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Выполнение тренировочных упражнений.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Решение задач повышенного уровня сложности. Лингвистические головоломки (ребусы, кроссворды, шарады и т.д.) Лингвистические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игры.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Составление памятки, алгоритма Олимпиада. Викторина. Исследование языковых единиц. Поиск информации в разных источниках. Проект. Выступление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12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Познавательная. Исследовательская. Поисковая.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Игровая. Творческая. Проектная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</w:tbl>
    <w:p>
      <w:pPr>
        <w:pStyle w:val="1012"/>
        <w:ind w:hanging="720"/>
        <w:jc w:val="center"/>
        <w:widowControl w:val="off"/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</w:r>
    </w:p>
    <w:p>
      <w:pPr>
        <w:pStyle w:val="1012"/>
        <w:ind w:hanging="720"/>
        <w:jc w:val="center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11 класс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Style w:val="1012"/>
        <w:ind w:hanging="720"/>
        <w:jc w:val="center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tbl>
      <w:tblPr>
        <w:tblW w:w="10065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46"/>
        <w:gridCol w:w="2268"/>
        <w:gridCol w:w="2551"/>
      </w:tblGrid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1012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012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12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1012"/>
              <w:numPr>
                <w:ilvl w:val="0"/>
                <w:numId w:val="19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Раздел 1. Культ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ура речи в письменном общении (1 час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  <w:p>
            <w:pPr>
              <w:pStyle w:val="1012"/>
              <w:numPr>
                <w:ilvl w:val="0"/>
                <w:numId w:val="19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  <w:p>
            <w:pPr>
              <w:pStyle w:val="1012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012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Лекция. Т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естирование. Беседа. Проблемные ситуации и их решение. Викторина. Виртуальная экскурсия. Просмотр видеороликов. Виртуальное выступление.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Составление электронного альбома «В мире словарей»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12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Познавательная. Исследовательская. Проблемно-ценностное общение. Поисковая. Игровая. Творческая.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Раздел 2.</w:t>
            </w:r>
            <w:r>
              <w:rPr>
                <w:rFonts w:ascii="Liberation Serif" w:hAnsi="Liberation Serif" w:cs="Liberation Serif"/>
                <w:b/>
              </w:rPr>
              <w:t xml:space="preserve"> Нормы орфоэпии. Лексическое значение слова. Нормы лексики (5 часов)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1012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012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Выполнение упражнений. Лингвистические игры. Орфоэпический турнир. Беседа. Лекция с презентацией. Создание проблемных ситуаций и их решение. Исследование. Поиск информации. Творческая работа. Олимпиада. Викторина.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12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Познавательная. Проблемно-ценностное общение. Исследовательская. Поисковая. Игровая. Творческая. Проектная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3.</w:t>
            </w:r>
            <w:r>
              <w:rPr>
                <w:rFonts w:ascii="Liberation Serif" w:hAnsi="Liberation Serif" w:cs="Liberation Serif"/>
                <w:b/>
              </w:rPr>
              <w:t xml:space="preserve"> В мире пунктуации — 21</w:t>
            </w:r>
            <w:r>
              <w:rPr>
                <w:rFonts w:ascii="Liberation Serif" w:hAnsi="Liberation Serif" w:cs="Liberation Serif"/>
                <w:b/>
              </w:rPr>
              <w:t xml:space="preserve"> ч</w:t>
            </w:r>
            <w:r>
              <w:rPr>
                <w:rFonts w:ascii="Liberation Serif" w:hAnsi="Liberation Serif" w:cs="Liberation Serif"/>
                <w:b/>
              </w:rPr>
              <w:t xml:space="preserve">ас</w:t>
            </w:r>
            <w:r>
              <w:rPr>
                <w:rFonts w:ascii="Liberation Serif" w:hAnsi="Liberation Serif" w:cs="Liberation Serif"/>
                <w:b/>
              </w:rPr>
              <w:t xml:space="preserve">, из них: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26"/>
              <w:numPr>
                <w:ilvl w:val="0"/>
                <w:numId w:val="13"/>
              </w:num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Простое предложение (14</w:t>
            </w:r>
            <w:r>
              <w:rPr>
                <w:rFonts w:ascii="Liberation Serif" w:hAnsi="Liberation Serif" w:cs="Liberation Serif"/>
                <w:b/>
              </w:rPr>
              <w:t xml:space="preserve"> часов)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26"/>
              <w:numPr>
                <w:ilvl w:val="0"/>
                <w:numId w:val="13"/>
              </w:num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Сложное предложение (5 часов)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26"/>
              <w:numPr>
                <w:ilvl w:val="0"/>
                <w:numId w:val="13"/>
              </w:num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Речь своя и чужая (2 часа)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1012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012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Творческая работа. Виртуальное выступление. Беседа. Презентация. Видеолекция. Творческая работа. Лингвистические игры. Лингвистические головоломки. Проблемные ситуации и их решение. Конкурс знатоков. Олимпиада. Викторина. Решение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задач повышенного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уровня сложности. Исследование.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12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Познавательная. Проблемно-ценностное общение. Исследовательская. Поисковая. Игровая. Творческая. Проектная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4. </w:t>
            </w:r>
            <w:r>
              <w:rPr>
                <w:rFonts w:ascii="Liberation Serif" w:hAnsi="Liberation Serif" w:cs="Liberation Serif"/>
                <w:b/>
              </w:rPr>
              <w:t xml:space="preserve">Роль текста в письменной речи (5 часов)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1012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Презентация. Творческие задания. Исследование. Проект. Решение проблемных ситуаций. Учебный практикум. </w:t>
            </w:r>
            <w:r>
              <w:rPr>
                <w:rFonts w:ascii="Liberation Serif" w:hAnsi="Liberation Serif" w:cs="Liberation Serif"/>
              </w:rPr>
              <w:t xml:space="preserve">Выполнение упражнений</w:t>
            </w:r>
            <w:r>
              <w:rPr>
                <w:rFonts w:ascii="Liberation Serif" w:hAnsi="Liberation Serif" w:cs="Liberation Serif"/>
              </w:rPr>
              <w:t xml:space="preserve"> повышенной трудности. Игры, головоломки. Работа с электронной таблицей. Демонстрация собственных достижений в любой форме (мастерская, мастер-класс, выступление, показ презентации и т.п.)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1012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Познавательная. Проблемно-ценностное общение. Исследовательская. Поисковая. Игровая. Творческая. Проектная. Творческая мастерская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</w:tbl>
    <w:p>
      <w:pPr>
        <w:pStyle w:val="926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6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  <w:r>
        <w:rPr>
          <w:rFonts w:cs="Times New Roman"/>
          <w:b/>
          <w:sz w:val="22"/>
          <w:szCs w:val="22"/>
        </w:rPr>
      </w:r>
      <w:r>
        <w:rPr>
          <w:rFonts w:cs="Times New Roman"/>
          <w:b/>
          <w:sz w:val="22"/>
          <w:szCs w:val="22"/>
        </w:rPr>
      </w:r>
    </w:p>
    <w:p>
      <w:pPr>
        <w:pStyle w:val="9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</w:t>
      </w:r>
      <w:r>
        <w:rPr>
          <w:rFonts w:ascii="Liberation Serif" w:hAnsi="Liberation Serif" w:cs="Liberation Serif"/>
          <w:b/>
          <w:sz w:val="24"/>
          <w:szCs w:val="24"/>
        </w:rPr>
        <w:t xml:space="preserve">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4171"/>
        <w:gridCol w:w="790"/>
        <w:gridCol w:w="2961"/>
      </w:tblGrid>
      <w:tr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занятия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занятия в разделе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1.  Культура об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щения, истоки письменной речи (1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Введение. Как мы общаемся?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Беседа, презентация</w:t>
            </w:r>
            <w:r>
              <w:rPr>
                <w:rFonts w:ascii="Liberation Serif" w:hAnsi="Liberation Serif" w:cs="Liberation Serif"/>
              </w:rPr>
              <w:t xml:space="preserve">,</w:t>
            </w:r>
            <w:r>
              <w:rPr>
                <w:rFonts w:ascii="Liberation Serif" w:hAnsi="Liberation Serif" w:cs="Liberation Serif"/>
              </w:rPr>
              <w:t xml:space="preserve"> проблемные ситуации и их решение, викторина</w:t>
            </w:r>
            <w:r>
              <w:rPr>
                <w:rFonts w:ascii="Liberation Serif" w:hAnsi="Liberation Serif" w:cs="Liberation Serif"/>
              </w:rPr>
              <w:t xml:space="preserve">, виртуальная экскурсия, просмотр видеороликов, виртуальное выступление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2. Мир орфогра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мм, морфемное строени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е слова (31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Зачем нужны орфограммы, и где их искать?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Исследовательская и  поисковая деятельность, видеолекция, упражнения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Орфограммы в корне слова (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6 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 что в корне?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Презентация, видеолекция, упражнения повышенной трудности, ребусы, игры со словами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Можно проверить или надо запомнить?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Презентация, видеолекция, упражнения повышенной трудности,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ПлЫвун, плОвчиха, плАвать... Что происходит?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Презентация, видеолекция, упражнения повышенной трудности, составление памятки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Заморские гости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Исключительный случай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Упражнения повышенной трудности, ребусы, игры со словами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Решаем сложные задачи по правописанию корней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 повышенной трудности, игры со словами, олимпиада, викторина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Орфограммы в приставках (4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Исконно русские приставки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Виртуальное выступление, подготовка презентации, исследование, поиск информации,  упражнения повышенной трудности, игры со словами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Приставка имеет значение?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Презентация, исследование, упражнения повышенной трудности, игры со словами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Приставка или часть корня?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Исследование, поиск выхода из затруднения (самостоятельно), составление алгоритма, памятки, упражнения повышенной трудности, игры со словами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Решаем сложные задачи по правописанию приставок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 повышенной трудности, игры со словами, олимпиада, викторина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Орфограммы в суффиксах (6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Строительная работа суффиксов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Видеолекция, упражнения, головоломки, лингвистические игры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Какие суффиксы бывают в существительных?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Видеолекция, упражнения, головоломки, лингвистические игры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«Трудные» суффиксы прилагательных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Видеолекция, упражнения повышенной сложности, головоломки, лингвистические игры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«Удивительные» суффиксы глаголов и наречий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Видеолекция, упражнения, головоломки, лингвистические игры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«Специальные» суффиксы причастий и деепричастий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Видеолекция, упражнения, головоломки, лингвистические игры, алгоритм, творческие задания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Решаем сложные задачи по правописанию суффиксов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 повышенной трудности, игры со словами, олимпиада, викторина, конкурс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Удвоенные согласные (3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Выбрать одну или две — вот в чём вопрос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Видеолекция, упражнения, головоломки, лингвистические игры, составление алгоритма,  исследование, проект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Пол крашеНый или выкрашеННый?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Видеолекция, упражнения, головоломки, лингвистические игры, исследование, проект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Решаем сложные задачи по правописанию удвоенных согласных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 повышенной трудности, игры со словами, олимпиада, викторина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Орфограммы в окончаниях (2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Какое выбрать окончание, составляем алгоритм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Составление алгоритма, решение упражнений, научное исследование, презентация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Решаем сложные задачи по правописанию окончаний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 повышенной трудности, игры со словами, олимпиада, викторина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Различение морфем (2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Опасная стыковка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Видеолекция, исследование, эвристическая беседа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Разделить или смягчить?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 повышенной трудности, игры со словами, олимпиада, викторина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4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56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Слитно-раздельно-дефисное написание слов (4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Неожиданный вопрос: «Вместе будем или врозь?»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Видеолекция, упражнения, головоломки, лингвистические игры, исследование, презентация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«Как различить вас, НЕ и НИ?» - «Не говори ни слова!»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Видеолекция, упражнения, головоломки, лингвистические игры, исследование, презентация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Подружились и сложились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 повышенной трудности, игры со словами, олимпиада, викторина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Решаем головоломки со слитно-дефисным написанием слов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 повышенной трудности, игры со словами, олимпиада, викторина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Правописание омонимичных слов.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Строчная или прописная буква (3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Что-то странное происходило в течениЕ недели или в течениИ реки?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Исследование, головоломки, упражнения, викторина, тестирование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Когда выбор заглавной буквы ставит нас в тупик?</w:t>
            </w:r>
            <w:r>
              <w:rPr>
                <w:rFonts w:ascii="Liberation Serif" w:hAnsi="Liberation Serif" w:cs="Liberation Serif"/>
              </w:rPr>
              <w:t xml:space="preserve"> Работа со словарём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проблемных задач, составление памятки, схемы, </w:t>
            </w:r>
            <w:r>
              <w:rPr>
                <w:rFonts w:ascii="Liberation Serif" w:hAnsi="Liberation Serif" w:cs="Liberation Serif"/>
              </w:rPr>
              <w:t xml:space="preserve">исследование, поиск информации, выступление «Какие бывают словари»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Квест «По орфографическим просторам»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Прохождение квеста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33-34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17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3"/>
            <w:tcBorders>
              <w:left w:val="single" w:color="000000" w:sz="1" w:space="0"/>
              <w:bottom w:val="single" w:color="000000" w:sz="1" w:space="0"/>
            </w:tcBorders>
            <w:tcW w:w="601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gridSpan w:val="2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75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</w:tbl>
    <w:p>
      <w:pPr>
        <w:pStyle w:val="926"/>
        <w:ind w:left="720"/>
        <w:jc w:val="center"/>
        <w:tabs>
          <w:tab w:val="left" w:pos="709" w:leader="none"/>
        </w:tabs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  <w:r>
        <w:rPr>
          <w:rFonts w:cs="Times New Roman"/>
          <w:b/>
          <w:sz w:val="22"/>
          <w:szCs w:val="22"/>
        </w:rPr>
      </w:r>
      <w:r>
        <w:rPr>
          <w:rFonts w:cs="Times New Roman"/>
          <w:b/>
          <w:sz w:val="22"/>
          <w:szCs w:val="22"/>
        </w:rPr>
      </w:r>
    </w:p>
    <w:p>
      <w:pPr>
        <w:pStyle w:val="926"/>
        <w:ind w:left="720"/>
        <w:jc w:val="center"/>
        <w:tabs>
          <w:tab w:val="left" w:pos="709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09"/>
        <w:gridCol w:w="851"/>
        <w:gridCol w:w="4454"/>
        <w:gridCol w:w="790"/>
        <w:gridCol w:w="2961"/>
      </w:tblGrid>
      <w:tr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занятия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№ занятия по теме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100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1.  Культура р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ечи в письменном общении (1 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Введение. Что речь может рассказать о человеке?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Беседа, презентация</w:t>
            </w:r>
            <w:r>
              <w:rPr>
                <w:rFonts w:ascii="Liberation Serif" w:hAnsi="Liberation Serif" w:cs="Liberation Serif"/>
              </w:rPr>
              <w:t xml:space="preserve">,</w:t>
            </w:r>
            <w:r>
              <w:rPr>
                <w:rFonts w:ascii="Liberation Serif" w:hAnsi="Liberation Serif" w:cs="Liberation Serif"/>
              </w:rPr>
              <w:t xml:space="preserve"> проблемные ситуации и их решение, викторина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2. Нормы орфоэпии. Лексическое значение слова. Нормы лексики (5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Умеешь ли ты ставить ударение?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упражнений, игры со словами, орфоэпический турнир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Растолкуй значение слова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Беседа, презентация проблемные ситуации и их решение, викторина, игры со словами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Девушка ЭФФЕКТНАЯ или ЭФФЕКТИВНАЯ?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Исследование, поиск информации, презентация, творческая работа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Найди лексическую ошибку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 повышенной трудности, лингвистические игры, презентация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Решаем сложные орфоэпические и лексические задачи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 повышенной трудности, игры со словами, олимпиада, викторина, конкурс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3. В мире пунктуации (21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Простое пре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дложение (14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 чём держится предложение?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Беседа, презентация</w:t>
            </w:r>
            <w:r>
              <w:rPr>
                <w:rFonts w:ascii="Liberation Serif" w:hAnsi="Liberation Serif" w:cs="Liberation Serif"/>
              </w:rPr>
              <w:t xml:space="preserve">,</w:t>
            </w:r>
            <w:r>
              <w:rPr>
                <w:rFonts w:ascii="Liberation Serif" w:hAnsi="Liberation Serif" w:cs="Liberation Serif"/>
              </w:rPr>
              <w:t xml:space="preserve"> проблемные ситуации и их решение, викторина, лингвистические игры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 может осложнить простое предложение?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Исследование, поиск информации, презентация, творческая работа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Эти загадочные однородные члены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упражнений, игры со словами, орфоэпический турнир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«Тяжёлые случаи» пунктуации при однородных и неоднородных определениях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Беседа, презентация проблемные ситуации и их решение, викторина, игры со словами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Тайны обособления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Исследование, поиск информации, презентация, творческая работа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Надо ли обособлять согласованные определения?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упражнений, игры со словами, орфоэпический турнир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Обособляются ли несогласованные определения?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проблемных ситуаций, выполнение  упражнений повышенной трудности, игры, головоломки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Особенности обособления обстоятельств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проблемных ситуаций, выполнение  упражнений повышенной трудности, игры, головоломки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Трудности обособления дополнений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проблемных ситуаций, выполнение  упражнений повышенной трудности, игры, головоломки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Уточняем, поясняем, присоединяем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проблемных ситуаций, выполнение  упражнений повышенной трудности, игры, головоломки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Решаем сложные задачи. Случаи, когда обособлений нет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 повышенной трудности, игры, головоломки,  конкурс знатоков,  олимпиада, викторина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Пунктуация при КАК и ЧЕМ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проблемных ситуаций, выполнение  упражнений повышенной трудности, игры, головоломки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Сравнение или смысловое единство?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проблемных ситуаций, выполнение  упражнений повышенной трудности, игры, головоломки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Чем отличаются «вводные» и «вставные» конструкции?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проблемных ситуаций, выполнение  упражнений повышенной трудности, игры, головоломки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Сложное предложение (5 ч)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Равноправие или подчинение?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Презентация, видеолекция, решение проблемных ситуаций, выполнение  упражнений повышенной трудности, игры, головоломки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Когда в союзном сложном предложении не надо ставить запятую?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проблемных ситуаций, выполнение  упражнений повышенной трудности, игры, головоломки, викторина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Другие знаки препинания в союзном сложном предложении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Презентация, исследование, упражнения, схемы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чего зависит выбор знаков в бессоюзном сложном предложении?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Исследование, презентация, викторина, упражнения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Все случаи употребления тире.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Выступление,  исследование,  презентация, проект, творческая работа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Речь своя и чужая (2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Говорит один или несколько? Что берём в кавычки?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Творческая работа, поиск и обработка информации, создание презентации, выступление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Решаем сложные задачи. Найди грамматические ошибки (синтаксис)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упражнений повышенной сложности, олимпиада, викторина, конкурс, головоломки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65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3. Роль текста в письменной речи (5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Умеем ли мы понимать содержание текста?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 упражнений, игры, головоломки, творческие задания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Повествуем, описываем, рассуждаем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Презентация,  выполнение  упражнений повышенной трудности, игры, головоломки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Чем скрепить предложения в тексте?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Исследование, презентация, электронная таблица, головоломки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25 средств художественной выразительности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Презентация, творческие задания, исследование, проект, решение проблемных ситуаций, выполнение  упражнений повышенной трудности, игры, головоломки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Мастер-класс «Я знаю! Я умею! Я могу!»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Демонстрация собственных достижений в любой форме (мастерская, мастер-класс, выступление, показ презентации и т.п.)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33-34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454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790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61" w:type="dxa"/>
            <w:vAlign w:val="top"/>
            <w:textDirection w:val="lrTb"/>
            <w:noWrap w:val="false"/>
          </w:tcPr>
          <w:p>
            <w:pPr>
              <w:pStyle w:val="92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3"/>
            <w:tcBorders>
              <w:left w:val="single" w:color="000000" w:sz="1" w:space="0"/>
              <w:bottom w:val="single" w:color="000000" w:sz="1" w:space="0"/>
            </w:tcBorders>
            <w:tcW w:w="6014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gridSpan w:val="2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751" w:type="dxa"/>
            <w:vAlign w:val="top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</w:tbl>
    <w:p>
      <w:pPr>
        <w:pStyle w:val="926"/>
        <w:tabs>
          <w:tab w:val="left" w:pos="709" w:leader="none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  <w:r>
        <w:rPr>
          <w:rFonts w:cs="Times New Roman"/>
          <w:sz w:val="22"/>
          <w:szCs w:val="22"/>
        </w:rPr>
      </w:r>
      <w:r>
        <w:rPr>
          <w:rFonts w:cs="Times New Roman"/>
          <w:sz w:val="22"/>
          <w:szCs w:val="22"/>
        </w:rPr>
      </w:r>
    </w:p>
    <w:sectPr>
      <w:footerReference w:type="default" r:id="rId9"/>
      <w:footerReference w:type="first" r:id="rId10"/>
      <w:footnotePr/>
      <w:endnotePr/>
      <w:type w:val="nextPage"/>
      <w:pgSz w:w="11905" w:h="16837" w:orient="portrait"/>
      <w:pgMar w:top="1134" w:right="567" w:bottom="1134" w:left="1418" w:header="720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Segoe UI">
    <w:panose1 w:val="020B0502040204020203"/>
  </w:font>
  <w:font w:name="Verdana">
    <w:panose1 w:val="020B0604030504040204"/>
  </w:font>
  <w:font w:name="Tahoma">
    <w:panose1 w:val="020B0604030504040204"/>
  </w:font>
  <w:font w:name="Liberation Serif">
    <w:panose1 w:val="02020603050405020304"/>
  </w:font>
  <w:font w:name="Bookman Old Style">
    <w:panose1 w:val="02050604050505020204"/>
  </w:font>
  <w:font w:name="Century Schoolbook">
    <w:panose1 w:val="02040604050505020304"/>
  </w:font>
  <w:font w:name="Wingdings">
    <w:panose1 w:val="05000000000000000000"/>
  </w:font>
  <w:font w:name="Symbol">
    <w:panose1 w:val="05050102010706020507"/>
  </w:font>
  <w:font w:name="OpenSymbol">
    <w:panose1 w:val="05010000000000000000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24288" behindDoc="0" locked="0" layoutInCell="1" allowOverlap="1">
              <wp:simplePos x="0" y="0"/>
              <wp:positionH relativeFrom="page">
                <wp:posOffset>6956425</wp:posOffset>
              </wp:positionH>
              <wp:positionV relativeFrom="paragraph">
                <wp:posOffset>635</wp:posOffset>
              </wp:positionV>
              <wp:extent cx="62230" cy="144145"/>
              <wp:effectExtent l="0" t="0" r="0" b="0"/>
              <wp:wrapSquare wrapText="bothSides"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62230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97"/>
                          </w:pPr>
                          <w:r>
                            <w:rPr>
                              <w:rStyle w:val="977"/>
                            </w:rPr>
                            <w:fldChar w:fldCharType="begin"/>
                          </w:r>
                          <w:r>
                            <w:rPr>
                              <w:rStyle w:val="977"/>
                            </w:rPr>
                            <w:instrText xml:space="preserve"> PAGE </w:instrText>
                          </w:r>
                          <w:r>
                            <w:rPr>
                              <w:rStyle w:val="977"/>
                            </w:rPr>
                            <w:fldChar w:fldCharType="separate"/>
                          </w:r>
                          <w:r>
                            <w:rPr>
                              <w:rStyle w:val="977"/>
                            </w:rPr>
                            <w:t xml:space="preserve">2</w:t>
                          </w:r>
                          <w:r>
                            <w:rPr>
                              <w:rStyle w:val="977"/>
                            </w:rPr>
                            <w:fldChar w:fldCharType="end"/>
                          </w:r>
                          <w:r/>
                        </w:p>
                        <w:p>
                          <w:pPr>
                            <w:pStyle w:val="926"/>
                          </w:pPr>
                          <w:r/>
                          <w:r/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524288;o:allowoverlap:true;o:allowincell:true;mso-position-horizontal-relative:page;margin-left:547.75pt;mso-position-horizontal:absolute;mso-position-vertical-relative:text;margin-top:0.05pt;mso-position-vertical:absolute;width:4.90pt;height:11.35pt;mso-wrap-distance-left:0.00pt;mso-wrap-distance-top:0.00pt;mso-wrap-distance-right:0.00pt;mso-wrap-distance-bottom:0.00pt;visibility:visible;" fillcolor="#FFFFFF" stroked="f">
              <v:fill opacity="100f"/>
              <w10:wrap type="square"/>
              <v:textbox inset="0,0,0,0">
                <w:txbxContent>
                  <w:p>
                    <w:pPr>
                      <w:pStyle w:val="997"/>
                    </w:pPr>
                    <w:r>
                      <w:rPr>
                        <w:rStyle w:val="977"/>
                      </w:rPr>
                      <w:fldChar w:fldCharType="begin"/>
                    </w:r>
                    <w:r>
                      <w:rPr>
                        <w:rStyle w:val="977"/>
                      </w:rPr>
                      <w:instrText xml:space="preserve"> PAGE </w:instrText>
                    </w:r>
                    <w:r>
                      <w:rPr>
                        <w:rStyle w:val="977"/>
                      </w:rPr>
                      <w:fldChar w:fldCharType="separate"/>
                    </w:r>
                    <w:r>
                      <w:rPr>
                        <w:rStyle w:val="977"/>
                      </w:rPr>
                      <w:t xml:space="preserve">2</w:t>
                    </w:r>
                    <w:r>
                      <w:rPr>
                        <w:rStyle w:val="977"/>
                      </w:rPr>
                      <w:fldChar w:fldCharType="end"/>
                    </w:r>
                    <w:r/>
                  </w:p>
                  <w:p>
                    <w:pPr>
                      <w:pStyle w:val="926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27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928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pStyle w:val="929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left"/>
      <w:pPr>
        <w:ind w:left="180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left"/>
      <w:pPr>
        <w:ind w:left="396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612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73" w:hanging="360"/>
        <w:tabs>
          <w:tab w:val="num" w:pos="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93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13" w:hanging="360"/>
        <w:tabs>
          <w:tab w:val="num" w:pos="0" w:leader="none"/>
        </w:tabs>
      </w:pPr>
      <w:rPr>
        <w:rFonts w:ascii="Wingdings" w:hAnsi="Wingdings" w:cs="Times New Roman"/>
      </w:rPr>
    </w:lvl>
    <w:lvl w:ilvl="3">
      <w:start w:val="1"/>
      <w:numFmt w:val="bullet"/>
      <w:isLgl w:val="false"/>
      <w:suff w:val="tab"/>
      <w:lvlText w:val=""/>
      <w:lvlJc w:val="left"/>
      <w:pPr>
        <w:ind w:left="2633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53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73" w:hanging="360"/>
        <w:tabs>
          <w:tab w:val="num" w:pos="0" w:leader="none"/>
        </w:tabs>
      </w:pPr>
      <w:rPr>
        <w:rFonts w:ascii="Wingdings" w:hAnsi="Wingdings" w:cs="Times New Roman"/>
      </w:rPr>
    </w:lvl>
    <w:lvl w:ilvl="6">
      <w:start w:val="1"/>
      <w:numFmt w:val="bullet"/>
      <w:isLgl w:val="false"/>
      <w:suff w:val="tab"/>
      <w:lvlText w:val=""/>
      <w:lvlJc w:val="left"/>
      <w:pPr>
        <w:ind w:left="4793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13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33" w:hanging="360"/>
        <w:tabs>
          <w:tab w:val="num" w:pos="0" w:leader="none"/>
        </w:tabs>
      </w:pPr>
      <w:rPr>
        <w:rFonts w:ascii="Wingdings" w:hAnsi="Wingdings"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4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534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left"/>
      <w:pPr>
        <w:ind w:left="2254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974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94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left"/>
      <w:pPr>
        <w:ind w:left="4414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134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854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6574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07" w:hanging="283"/>
        <w:tabs>
          <w:tab w:val="num" w:pos="707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Open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9">
    <w:multiLevelType w:val="hybridMultilevel"/>
    <w:lvl w:ilvl="0">
      <w:start w:val="1"/>
      <w:numFmt w:val="bullet"/>
      <w:isLgl w:val="false"/>
      <w:suff w:val="nothing"/>
      <w:lvlText w:val=""/>
      <w:lvlJc w:val="left"/>
      <w:pPr>
        <w:ind w:left="707" w:firstLine="0"/>
        <w:tabs>
          <w:tab w:val="num" w:pos="707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Open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u w:val="none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2"/>
  </w:num>
  <w:num w:numId="21">
    <w:abstractNumId w:val="20"/>
  </w:num>
  <w:num w:numId="22">
    <w:abstractNumId w:val="23"/>
  </w:num>
  <w:num w:numId="23">
    <w:abstractNumId w:val="1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0">
    <w:name w:val="Heading 1"/>
    <w:basedOn w:val="926"/>
    <w:next w:val="926"/>
    <w:link w:val="7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1">
    <w:name w:val="Heading 1 Char"/>
    <w:link w:val="750"/>
    <w:uiPriority w:val="9"/>
    <w:rPr>
      <w:rFonts w:ascii="Arial" w:hAnsi="Arial" w:eastAsia="Arial" w:cs="Arial"/>
      <w:sz w:val="40"/>
      <w:szCs w:val="40"/>
    </w:rPr>
  </w:style>
  <w:style w:type="paragraph" w:styleId="752">
    <w:name w:val="Heading 2"/>
    <w:basedOn w:val="926"/>
    <w:next w:val="926"/>
    <w:link w:val="7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3">
    <w:name w:val="Heading 2 Char"/>
    <w:link w:val="752"/>
    <w:uiPriority w:val="9"/>
    <w:rPr>
      <w:rFonts w:ascii="Arial" w:hAnsi="Arial" w:eastAsia="Arial" w:cs="Arial"/>
      <w:sz w:val="34"/>
    </w:rPr>
  </w:style>
  <w:style w:type="paragraph" w:styleId="754">
    <w:name w:val="Heading 3"/>
    <w:basedOn w:val="926"/>
    <w:next w:val="926"/>
    <w:link w:val="7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5">
    <w:name w:val="Heading 3 Char"/>
    <w:link w:val="754"/>
    <w:uiPriority w:val="9"/>
    <w:rPr>
      <w:rFonts w:ascii="Arial" w:hAnsi="Arial" w:eastAsia="Arial" w:cs="Arial"/>
      <w:sz w:val="30"/>
      <w:szCs w:val="30"/>
    </w:rPr>
  </w:style>
  <w:style w:type="paragraph" w:styleId="756">
    <w:name w:val="Heading 4"/>
    <w:basedOn w:val="926"/>
    <w:next w:val="926"/>
    <w:link w:val="7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7">
    <w:name w:val="Heading 4 Char"/>
    <w:link w:val="756"/>
    <w:uiPriority w:val="9"/>
    <w:rPr>
      <w:rFonts w:ascii="Arial" w:hAnsi="Arial" w:eastAsia="Arial" w:cs="Arial"/>
      <w:b/>
      <w:bCs/>
      <w:sz w:val="26"/>
      <w:szCs w:val="26"/>
    </w:rPr>
  </w:style>
  <w:style w:type="paragraph" w:styleId="758">
    <w:name w:val="Heading 5"/>
    <w:basedOn w:val="926"/>
    <w:next w:val="926"/>
    <w:link w:val="7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9">
    <w:name w:val="Heading 5 Char"/>
    <w:link w:val="758"/>
    <w:uiPriority w:val="9"/>
    <w:rPr>
      <w:rFonts w:ascii="Arial" w:hAnsi="Arial" w:eastAsia="Arial" w:cs="Arial"/>
      <w:b/>
      <w:bCs/>
      <w:sz w:val="24"/>
      <w:szCs w:val="24"/>
    </w:rPr>
  </w:style>
  <w:style w:type="paragraph" w:styleId="760">
    <w:name w:val="Heading 6"/>
    <w:basedOn w:val="926"/>
    <w:next w:val="926"/>
    <w:link w:val="7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1">
    <w:name w:val="Heading 6 Char"/>
    <w:link w:val="760"/>
    <w:uiPriority w:val="9"/>
    <w:rPr>
      <w:rFonts w:ascii="Arial" w:hAnsi="Arial" w:eastAsia="Arial" w:cs="Arial"/>
      <w:b/>
      <w:bCs/>
      <w:sz w:val="22"/>
      <w:szCs w:val="22"/>
    </w:rPr>
  </w:style>
  <w:style w:type="paragraph" w:styleId="762">
    <w:name w:val="Heading 7"/>
    <w:basedOn w:val="926"/>
    <w:next w:val="926"/>
    <w:link w:val="7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3">
    <w:name w:val="Heading 7 Char"/>
    <w:link w:val="7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4">
    <w:name w:val="Heading 8"/>
    <w:basedOn w:val="926"/>
    <w:next w:val="926"/>
    <w:link w:val="7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5">
    <w:name w:val="Heading 8 Char"/>
    <w:link w:val="764"/>
    <w:uiPriority w:val="9"/>
    <w:rPr>
      <w:rFonts w:ascii="Arial" w:hAnsi="Arial" w:eastAsia="Arial" w:cs="Arial"/>
      <w:i/>
      <w:iCs/>
      <w:sz w:val="22"/>
      <w:szCs w:val="22"/>
    </w:rPr>
  </w:style>
  <w:style w:type="paragraph" w:styleId="766">
    <w:name w:val="Heading 9"/>
    <w:basedOn w:val="926"/>
    <w:next w:val="926"/>
    <w:link w:val="7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7">
    <w:name w:val="Heading 9 Char"/>
    <w:link w:val="766"/>
    <w:uiPriority w:val="9"/>
    <w:rPr>
      <w:rFonts w:ascii="Arial" w:hAnsi="Arial" w:eastAsia="Arial" w:cs="Arial"/>
      <w:i/>
      <w:iCs/>
      <w:sz w:val="21"/>
      <w:szCs w:val="21"/>
    </w:rPr>
  </w:style>
  <w:style w:type="paragraph" w:styleId="768">
    <w:name w:val="Title"/>
    <w:basedOn w:val="926"/>
    <w:next w:val="926"/>
    <w:link w:val="7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9">
    <w:name w:val="Title Char"/>
    <w:link w:val="768"/>
    <w:uiPriority w:val="10"/>
    <w:rPr>
      <w:sz w:val="48"/>
      <w:szCs w:val="48"/>
    </w:rPr>
  </w:style>
  <w:style w:type="paragraph" w:styleId="770">
    <w:name w:val="Subtitle"/>
    <w:basedOn w:val="926"/>
    <w:next w:val="926"/>
    <w:link w:val="771"/>
    <w:uiPriority w:val="11"/>
    <w:qFormat/>
    <w:pPr>
      <w:spacing w:before="200" w:after="200"/>
    </w:pPr>
    <w:rPr>
      <w:sz w:val="24"/>
      <w:szCs w:val="24"/>
    </w:rPr>
  </w:style>
  <w:style w:type="character" w:styleId="771">
    <w:name w:val="Subtitle Char"/>
    <w:link w:val="770"/>
    <w:uiPriority w:val="11"/>
    <w:rPr>
      <w:sz w:val="24"/>
      <w:szCs w:val="24"/>
    </w:rPr>
  </w:style>
  <w:style w:type="paragraph" w:styleId="772">
    <w:name w:val="Quote"/>
    <w:basedOn w:val="926"/>
    <w:next w:val="926"/>
    <w:link w:val="773"/>
    <w:uiPriority w:val="29"/>
    <w:qFormat/>
    <w:pPr>
      <w:ind w:left="720" w:right="720"/>
    </w:pPr>
    <w:rPr>
      <w:i/>
    </w:rPr>
  </w:style>
  <w:style w:type="character" w:styleId="773">
    <w:name w:val="Quote Char"/>
    <w:link w:val="772"/>
    <w:uiPriority w:val="29"/>
    <w:rPr>
      <w:i/>
    </w:rPr>
  </w:style>
  <w:style w:type="paragraph" w:styleId="774">
    <w:name w:val="Intense Quote"/>
    <w:basedOn w:val="926"/>
    <w:next w:val="926"/>
    <w:link w:val="7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5">
    <w:name w:val="Intense Quote Char"/>
    <w:link w:val="774"/>
    <w:uiPriority w:val="30"/>
    <w:rPr>
      <w:i/>
    </w:rPr>
  </w:style>
  <w:style w:type="paragraph" w:styleId="776">
    <w:name w:val="Header"/>
    <w:basedOn w:val="926"/>
    <w:link w:val="7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7">
    <w:name w:val="Header Char"/>
    <w:link w:val="776"/>
    <w:uiPriority w:val="99"/>
  </w:style>
  <w:style w:type="paragraph" w:styleId="778">
    <w:name w:val="Footer"/>
    <w:basedOn w:val="926"/>
    <w:link w:val="7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9">
    <w:name w:val="Footer Char"/>
    <w:link w:val="778"/>
    <w:uiPriority w:val="99"/>
  </w:style>
  <w:style w:type="paragraph" w:styleId="780">
    <w:name w:val="Caption"/>
    <w:basedOn w:val="926"/>
    <w:next w:val="9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1">
    <w:name w:val="Caption Char"/>
    <w:basedOn w:val="780"/>
    <w:link w:val="778"/>
    <w:uiPriority w:val="99"/>
  </w:style>
  <w:style w:type="table" w:styleId="78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8">
    <w:name w:val="Hyperlink"/>
    <w:uiPriority w:val="99"/>
    <w:unhideWhenUsed/>
    <w:rPr>
      <w:color w:val="0000ff" w:themeColor="hyperlink"/>
      <w:u w:val="single"/>
    </w:rPr>
  </w:style>
  <w:style w:type="paragraph" w:styleId="909">
    <w:name w:val="footnote text"/>
    <w:basedOn w:val="926"/>
    <w:link w:val="910"/>
    <w:uiPriority w:val="99"/>
    <w:semiHidden/>
    <w:unhideWhenUsed/>
    <w:pPr>
      <w:spacing w:after="40" w:line="240" w:lineRule="auto"/>
    </w:pPr>
    <w:rPr>
      <w:sz w:val="18"/>
    </w:rPr>
  </w:style>
  <w:style w:type="character" w:styleId="910">
    <w:name w:val="Footnote Text Char"/>
    <w:link w:val="909"/>
    <w:uiPriority w:val="99"/>
    <w:rPr>
      <w:sz w:val="18"/>
    </w:rPr>
  </w:style>
  <w:style w:type="character" w:styleId="911">
    <w:name w:val="footnote reference"/>
    <w:uiPriority w:val="99"/>
    <w:unhideWhenUsed/>
    <w:rPr>
      <w:vertAlign w:val="superscript"/>
    </w:rPr>
  </w:style>
  <w:style w:type="paragraph" w:styleId="912">
    <w:name w:val="endnote text"/>
    <w:basedOn w:val="926"/>
    <w:link w:val="913"/>
    <w:uiPriority w:val="99"/>
    <w:semiHidden/>
    <w:unhideWhenUsed/>
    <w:pPr>
      <w:spacing w:after="0" w:line="240" w:lineRule="auto"/>
    </w:pPr>
    <w:rPr>
      <w:sz w:val="20"/>
    </w:rPr>
  </w:style>
  <w:style w:type="character" w:styleId="913">
    <w:name w:val="Endnote Text Char"/>
    <w:link w:val="912"/>
    <w:uiPriority w:val="99"/>
    <w:rPr>
      <w:sz w:val="20"/>
    </w:rPr>
  </w:style>
  <w:style w:type="character" w:styleId="914">
    <w:name w:val="endnote reference"/>
    <w:uiPriority w:val="99"/>
    <w:semiHidden/>
    <w:unhideWhenUsed/>
    <w:rPr>
      <w:vertAlign w:val="superscript"/>
    </w:rPr>
  </w:style>
  <w:style w:type="paragraph" w:styleId="915">
    <w:name w:val="toc 1"/>
    <w:basedOn w:val="926"/>
    <w:next w:val="926"/>
    <w:uiPriority w:val="39"/>
    <w:unhideWhenUsed/>
    <w:pPr>
      <w:ind w:left="0" w:right="0" w:firstLine="0"/>
      <w:spacing w:after="57"/>
    </w:pPr>
  </w:style>
  <w:style w:type="paragraph" w:styleId="916">
    <w:name w:val="toc 2"/>
    <w:basedOn w:val="926"/>
    <w:next w:val="926"/>
    <w:uiPriority w:val="39"/>
    <w:unhideWhenUsed/>
    <w:pPr>
      <w:ind w:left="283" w:right="0" w:firstLine="0"/>
      <w:spacing w:after="57"/>
    </w:pPr>
  </w:style>
  <w:style w:type="paragraph" w:styleId="917">
    <w:name w:val="toc 3"/>
    <w:basedOn w:val="926"/>
    <w:next w:val="926"/>
    <w:uiPriority w:val="39"/>
    <w:unhideWhenUsed/>
    <w:pPr>
      <w:ind w:left="567" w:right="0" w:firstLine="0"/>
      <w:spacing w:after="57"/>
    </w:pPr>
  </w:style>
  <w:style w:type="paragraph" w:styleId="918">
    <w:name w:val="toc 4"/>
    <w:basedOn w:val="926"/>
    <w:next w:val="926"/>
    <w:uiPriority w:val="39"/>
    <w:unhideWhenUsed/>
    <w:pPr>
      <w:ind w:left="850" w:right="0" w:firstLine="0"/>
      <w:spacing w:after="57"/>
    </w:pPr>
  </w:style>
  <w:style w:type="paragraph" w:styleId="919">
    <w:name w:val="toc 5"/>
    <w:basedOn w:val="926"/>
    <w:next w:val="926"/>
    <w:uiPriority w:val="39"/>
    <w:unhideWhenUsed/>
    <w:pPr>
      <w:ind w:left="1134" w:right="0" w:firstLine="0"/>
      <w:spacing w:after="57"/>
    </w:pPr>
  </w:style>
  <w:style w:type="paragraph" w:styleId="920">
    <w:name w:val="toc 6"/>
    <w:basedOn w:val="926"/>
    <w:next w:val="926"/>
    <w:uiPriority w:val="39"/>
    <w:unhideWhenUsed/>
    <w:pPr>
      <w:ind w:left="1417" w:right="0" w:firstLine="0"/>
      <w:spacing w:after="57"/>
    </w:pPr>
  </w:style>
  <w:style w:type="paragraph" w:styleId="921">
    <w:name w:val="toc 7"/>
    <w:basedOn w:val="926"/>
    <w:next w:val="926"/>
    <w:uiPriority w:val="39"/>
    <w:unhideWhenUsed/>
    <w:pPr>
      <w:ind w:left="1701" w:right="0" w:firstLine="0"/>
      <w:spacing w:after="57"/>
    </w:pPr>
  </w:style>
  <w:style w:type="paragraph" w:styleId="922">
    <w:name w:val="toc 8"/>
    <w:basedOn w:val="926"/>
    <w:next w:val="926"/>
    <w:uiPriority w:val="39"/>
    <w:unhideWhenUsed/>
    <w:pPr>
      <w:ind w:left="1984" w:right="0" w:firstLine="0"/>
      <w:spacing w:after="57"/>
    </w:pPr>
  </w:style>
  <w:style w:type="paragraph" w:styleId="923">
    <w:name w:val="toc 9"/>
    <w:basedOn w:val="926"/>
    <w:next w:val="926"/>
    <w:uiPriority w:val="39"/>
    <w:unhideWhenUsed/>
    <w:pPr>
      <w:ind w:left="2268" w:right="0" w:firstLine="0"/>
      <w:spacing w:after="57"/>
    </w:pPr>
  </w:style>
  <w:style w:type="paragraph" w:styleId="924">
    <w:name w:val="TOC Heading"/>
    <w:uiPriority w:val="39"/>
    <w:unhideWhenUsed/>
  </w:style>
  <w:style w:type="paragraph" w:styleId="925">
    <w:name w:val="table of figures"/>
    <w:basedOn w:val="926"/>
    <w:next w:val="926"/>
    <w:uiPriority w:val="99"/>
    <w:unhideWhenUsed/>
    <w:pPr>
      <w:spacing w:after="0" w:afterAutospacing="0"/>
    </w:pPr>
  </w:style>
  <w:style w:type="paragraph" w:styleId="926" w:default="1">
    <w:name w:val="Normal"/>
    <w:next w:val="926"/>
    <w:link w:val="926"/>
    <w:qFormat/>
    <w:rPr>
      <w:rFonts w:cs="Calibri"/>
      <w:lang w:val="ru-RU" w:eastAsia="ar-SA" w:bidi="ar-SA"/>
    </w:rPr>
  </w:style>
  <w:style w:type="paragraph" w:styleId="927">
    <w:name w:val="Заголовок 1"/>
    <w:basedOn w:val="926"/>
    <w:next w:val="988"/>
    <w:link w:val="926"/>
    <w:qFormat/>
    <w:pPr>
      <w:numPr>
        <w:ilvl w:val="0"/>
        <w:numId w:val="1"/>
      </w:numPr>
      <w:keepNext/>
      <w:spacing w:before="240" w:after="60"/>
      <w:outlineLvl w:val="0"/>
    </w:pPr>
    <w:rPr>
      <w:rFonts w:ascii="Cambria" w:hAnsi="Cambria"/>
      <w:b/>
      <w:sz w:val="32"/>
      <w:lang w:val="en-US"/>
    </w:rPr>
  </w:style>
  <w:style w:type="paragraph" w:styleId="928">
    <w:name w:val="Заголовок 2"/>
    <w:basedOn w:val="926"/>
    <w:next w:val="988"/>
    <w:link w:val="926"/>
    <w:qFormat/>
    <w:pPr>
      <w:numPr>
        <w:ilvl w:val="1"/>
        <w:numId w:val="1"/>
      </w:numPr>
      <w:keepNext/>
      <w:spacing w:before="240" w:after="60"/>
      <w:outlineLvl w:val="1"/>
    </w:pPr>
    <w:rPr>
      <w:rFonts w:ascii="Cambria" w:hAnsi="Cambria"/>
      <w:b/>
      <w:i/>
      <w:sz w:val="28"/>
      <w:lang w:val="en-US"/>
    </w:rPr>
  </w:style>
  <w:style w:type="paragraph" w:styleId="929">
    <w:name w:val="Заголовок 3"/>
    <w:basedOn w:val="926"/>
    <w:next w:val="988"/>
    <w:link w:val="926"/>
    <w:qFormat/>
    <w:pPr>
      <w:numPr>
        <w:ilvl w:val="2"/>
        <w:numId w:val="1"/>
      </w:numPr>
      <w:keepNext/>
      <w:spacing w:before="240" w:after="60"/>
      <w:outlineLvl w:val="2"/>
    </w:pPr>
    <w:rPr>
      <w:rFonts w:ascii="Cambria" w:hAnsi="Cambria"/>
      <w:b/>
      <w:sz w:val="26"/>
      <w:lang w:val="en-US"/>
    </w:rPr>
  </w:style>
  <w:style w:type="character" w:styleId="930">
    <w:name w:val="Основной шрифт абзаца"/>
    <w:next w:val="930"/>
    <w:link w:val="926"/>
  </w:style>
  <w:style w:type="table" w:styleId="931">
    <w:name w:val="Обычная таблица"/>
    <w:next w:val="931"/>
    <w:link w:val="926"/>
    <w:uiPriority w:val="99"/>
    <w:semiHidden/>
    <w:unhideWhenUsed/>
    <w:tblPr/>
  </w:style>
  <w:style w:type="numbering" w:styleId="932">
    <w:name w:val="Нет списка"/>
    <w:next w:val="932"/>
    <w:link w:val="926"/>
    <w:uiPriority w:val="99"/>
    <w:semiHidden/>
    <w:unhideWhenUsed/>
  </w:style>
  <w:style w:type="character" w:styleId="933">
    <w:name w:val="WW8Num3z0"/>
    <w:next w:val="933"/>
    <w:link w:val="926"/>
    <w:rPr>
      <w:rFonts w:ascii="Times New Roman" w:hAnsi="Times New Roman" w:eastAsia="Times New Roman" w:cs="Times New Roman"/>
    </w:rPr>
  </w:style>
  <w:style w:type="character" w:styleId="934">
    <w:name w:val="WW8Num3z1"/>
    <w:next w:val="934"/>
    <w:link w:val="926"/>
    <w:rPr>
      <w:rFonts w:ascii="Courier New" w:hAnsi="Courier New" w:cs="Courier New"/>
    </w:rPr>
  </w:style>
  <w:style w:type="character" w:styleId="935">
    <w:name w:val="WW8Num3z3"/>
    <w:next w:val="935"/>
    <w:link w:val="926"/>
    <w:rPr>
      <w:rFonts w:ascii="Symbol" w:hAnsi="Symbol"/>
    </w:rPr>
  </w:style>
  <w:style w:type="character" w:styleId="936">
    <w:name w:val="WW8Num8z0"/>
    <w:next w:val="936"/>
    <w:link w:val="926"/>
    <w:rPr>
      <w:rFonts w:ascii="Symbol" w:hAnsi="Symbol"/>
    </w:rPr>
  </w:style>
  <w:style w:type="character" w:styleId="937">
    <w:name w:val="WW8Num8z1"/>
    <w:next w:val="937"/>
    <w:link w:val="926"/>
    <w:rPr>
      <w:rFonts w:ascii="Courier New" w:hAnsi="Courier New" w:cs="Courier New"/>
    </w:rPr>
  </w:style>
  <w:style w:type="character" w:styleId="938">
    <w:name w:val="WW8Num8z2"/>
    <w:next w:val="938"/>
    <w:link w:val="926"/>
    <w:rPr>
      <w:rFonts w:ascii="Wingdings" w:hAnsi="Wingdings"/>
    </w:rPr>
  </w:style>
  <w:style w:type="character" w:styleId="939">
    <w:name w:val="Absatz-Standardschriftart"/>
    <w:next w:val="939"/>
    <w:link w:val="926"/>
  </w:style>
  <w:style w:type="character" w:styleId="940">
    <w:name w:val="WW8Num2z0"/>
    <w:next w:val="940"/>
    <w:link w:val="926"/>
    <w:rPr>
      <w:rFonts w:ascii="Wingdings" w:hAnsi="Wingdings"/>
    </w:rPr>
  </w:style>
  <w:style w:type="character" w:styleId="941">
    <w:name w:val="WW8Num7z0"/>
    <w:next w:val="941"/>
    <w:link w:val="926"/>
    <w:rPr>
      <w:rFonts w:ascii="Wingdings" w:hAnsi="Wingdings"/>
    </w:rPr>
  </w:style>
  <w:style w:type="character" w:styleId="942">
    <w:name w:val="WW8Num7z1"/>
    <w:next w:val="942"/>
    <w:link w:val="926"/>
    <w:rPr>
      <w:rFonts w:ascii="Courier New" w:hAnsi="Courier New" w:cs="Courier New"/>
    </w:rPr>
  </w:style>
  <w:style w:type="character" w:styleId="943">
    <w:name w:val="WW8Num7z2"/>
    <w:next w:val="943"/>
    <w:link w:val="926"/>
    <w:rPr>
      <w:rFonts w:ascii="Wingdings" w:hAnsi="Wingdings"/>
    </w:rPr>
  </w:style>
  <w:style w:type="character" w:styleId="944">
    <w:name w:val="WW8Num7z3"/>
    <w:next w:val="944"/>
    <w:link w:val="926"/>
    <w:rPr>
      <w:rFonts w:ascii="Symbol" w:hAnsi="Symbol"/>
    </w:rPr>
  </w:style>
  <w:style w:type="character" w:styleId="945">
    <w:name w:val="WW-Absatz-Standardschriftart"/>
    <w:next w:val="945"/>
    <w:link w:val="926"/>
  </w:style>
  <w:style w:type="character" w:styleId="946">
    <w:name w:val="WW8Num2z1"/>
    <w:next w:val="946"/>
    <w:link w:val="926"/>
    <w:rPr>
      <w:rFonts w:ascii="Courier New" w:hAnsi="Courier New" w:cs="Courier New"/>
    </w:rPr>
  </w:style>
  <w:style w:type="character" w:styleId="947">
    <w:name w:val="WW8Num2z3"/>
    <w:next w:val="947"/>
    <w:link w:val="926"/>
    <w:rPr>
      <w:rFonts w:ascii="Symbol" w:hAnsi="Symbol"/>
    </w:rPr>
  </w:style>
  <w:style w:type="character" w:styleId="948">
    <w:name w:val="WW8Num3z2"/>
    <w:next w:val="948"/>
    <w:link w:val="926"/>
    <w:rPr>
      <w:rFonts w:ascii="Wingdings" w:hAnsi="Wingdings"/>
    </w:rPr>
  </w:style>
  <w:style w:type="character" w:styleId="949">
    <w:name w:val="WW8Num4z0"/>
    <w:next w:val="949"/>
    <w:link w:val="926"/>
    <w:rPr>
      <w:rFonts w:ascii="Symbol" w:hAnsi="Symbol"/>
      <w:sz w:val="20"/>
    </w:rPr>
  </w:style>
  <w:style w:type="character" w:styleId="950">
    <w:name w:val="WW8Num4z1"/>
    <w:next w:val="950"/>
    <w:link w:val="926"/>
    <w:rPr>
      <w:rFonts w:ascii="Courier New" w:hAnsi="Courier New" w:cs="Times New Roman"/>
      <w:sz w:val="20"/>
    </w:rPr>
  </w:style>
  <w:style w:type="character" w:styleId="951">
    <w:name w:val="WW8Num4z2"/>
    <w:next w:val="951"/>
    <w:link w:val="926"/>
    <w:rPr>
      <w:rFonts w:ascii="Wingdings" w:hAnsi="Wingdings"/>
      <w:sz w:val="20"/>
    </w:rPr>
  </w:style>
  <w:style w:type="character" w:styleId="952">
    <w:name w:val="WW8Num9z0"/>
    <w:next w:val="952"/>
    <w:link w:val="926"/>
    <w:rPr>
      <w:rFonts w:ascii="Times New Roman" w:hAnsi="Times New Roman" w:eastAsia="Times New Roman" w:cs="Times New Roman"/>
    </w:rPr>
  </w:style>
  <w:style w:type="character" w:styleId="953">
    <w:name w:val="WW8Num9z1"/>
    <w:next w:val="953"/>
    <w:link w:val="926"/>
    <w:rPr>
      <w:rFonts w:ascii="Courier New" w:hAnsi="Courier New" w:cs="Courier New"/>
    </w:rPr>
  </w:style>
  <w:style w:type="character" w:styleId="954">
    <w:name w:val="WW8Num9z2"/>
    <w:next w:val="954"/>
    <w:link w:val="926"/>
    <w:rPr>
      <w:rFonts w:ascii="Wingdings" w:hAnsi="Wingdings"/>
    </w:rPr>
  </w:style>
  <w:style w:type="character" w:styleId="955">
    <w:name w:val="WW8Num9z3"/>
    <w:next w:val="955"/>
    <w:link w:val="926"/>
    <w:rPr>
      <w:rFonts w:ascii="Symbol" w:hAnsi="Symbol"/>
    </w:rPr>
  </w:style>
  <w:style w:type="character" w:styleId="956">
    <w:name w:val="WW8Num13z0"/>
    <w:next w:val="956"/>
    <w:link w:val="926"/>
    <w:rPr>
      <w:rFonts w:ascii="Times New Roman" w:hAnsi="Times New Roman" w:eastAsia="Times New Roman" w:cs="Times New Roman"/>
    </w:rPr>
  </w:style>
  <w:style w:type="character" w:styleId="957">
    <w:name w:val="WW8Num13z1"/>
    <w:next w:val="957"/>
    <w:link w:val="926"/>
    <w:rPr>
      <w:rFonts w:ascii="Courier New" w:hAnsi="Courier New" w:cs="Courier New"/>
    </w:rPr>
  </w:style>
  <w:style w:type="character" w:styleId="958">
    <w:name w:val="WW8Num13z2"/>
    <w:next w:val="958"/>
    <w:link w:val="926"/>
    <w:rPr>
      <w:rFonts w:ascii="Wingdings" w:hAnsi="Wingdings"/>
    </w:rPr>
  </w:style>
  <w:style w:type="character" w:styleId="959">
    <w:name w:val="WW8Num13z3"/>
    <w:next w:val="959"/>
    <w:link w:val="926"/>
    <w:rPr>
      <w:rFonts w:ascii="Symbol" w:hAnsi="Symbol"/>
    </w:rPr>
  </w:style>
  <w:style w:type="character" w:styleId="960">
    <w:name w:val="WW8Num15z0"/>
    <w:next w:val="960"/>
    <w:link w:val="926"/>
    <w:rPr>
      <w:rFonts w:ascii="Symbol" w:hAnsi="Symbol"/>
    </w:rPr>
  </w:style>
  <w:style w:type="character" w:styleId="961">
    <w:name w:val="WW8Num15z1"/>
    <w:next w:val="961"/>
    <w:link w:val="926"/>
    <w:rPr>
      <w:rFonts w:ascii="Courier New" w:hAnsi="Courier New" w:cs="Courier New"/>
    </w:rPr>
  </w:style>
  <w:style w:type="character" w:styleId="962">
    <w:name w:val="WW8Num15z2"/>
    <w:next w:val="962"/>
    <w:link w:val="926"/>
    <w:rPr>
      <w:rFonts w:ascii="Wingdings" w:hAnsi="Wingdings"/>
    </w:rPr>
  </w:style>
  <w:style w:type="character" w:styleId="963">
    <w:name w:val="WW8Num16z0"/>
    <w:next w:val="963"/>
    <w:link w:val="926"/>
    <w:rPr>
      <w:rFonts w:ascii="Symbol" w:hAnsi="Symbol"/>
    </w:rPr>
  </w:style>
  <w:style w:type="character" w:styleId="964">
    <w:name w:val="WW8Num16z1"/>
    <w:next w:val="964"/>
    <w:link w:val="926"/>
    <w:rPr>
      <w:rFonts w:ascii="Courier New" w:hAnsi="Courier New" w:cs="Courier New"/>
    </w:rPr>
  </w:style>
  <w:style w:type="character" w:styleId="965">
    <w:name w:val="WW8Num16z2"/>
    <w:next w:val="965"/>
    <w:link w:val="926"/>
    <w:rPr>
      <w:rFonts w:ascii="Wingdings" w:hAnsi="Wingdings"/>
    </w:rPr>
  </w:style>
  <w:style w:type="character" w:styleId="966">
    <w:name w:val="Основной шрифт абзаца1"/>
    <w:next w:val="966"/>
    <w:link w:val="926"/>
  </w:style>
  <w:style w:type="character" w:styleId="967">
    <w:name w:val="Заголовок 1 Знак"/>
    <w:next w:val="967"/>
    <w:link w:val="926"/>
    <w:rPr>
      <w:rFonts w:ascii="Cambria" w:hAnsi="Cambria" w:eastAsia="Times New Roman"/>
      <w:b/>
      <w:sz w:val="32"/>
    </w:rPr>
  </w:style>
  <w:style w:type="character" w:styleId="968">
    <w:name w:val="Заголовок 2 Знак"/>
    <w:next w:val="968"/>
    <w:link w:val="926"/>
    <w:rPr>
      <w:rFonts w:ascii="Cambria" w:hAnsi="Cambria" w:eastAsia="Times New Roman"/>
      <w:b/>
      <w:i/>
      <w:sz w:val="28"/>
    </w:rPr>
  </w:style>
  <w:style w:type="character" w:styleId="969">
    <w:name w:val="Заголовок 3 Знак"/>
    <w:next w:val="969"/>
    <w:link w:val="926"/>
    <w:rPr>
      <w:rFonts w:ascii="Cambria" w:hAnsi="Cambria" w:eastAsia="Times New Roman" w:cs="Times New Roman"/>
      <w:b/>
      <w:sz w:val="26"/>
    </w:rPr>
  </w:style>
  <w:style w:type="character" w:styleId="970">
    <w:name w:val="Название Знак"/>
    <w:next w:val="970"/>
    <w:link w:val="926"/>
    <w:rPr>
      <w:rFonts w:ascii="Cambria" w:hAnsi="Cambria" w:eastAsia="Times New Roman" w:cs="Times New Roman"/>
      <w:b/>
      <w:bCs/>
      <w:sz w:val="32"/>
      <w:szCs w:val="32"/>
    </w:rPr>
  </w:style>
  <w:style w:type="character" w:styleId="971">
    <w:name w:val="Строгий"/>
    <w:next w:val="971"/>
    <w:link w:val="926"/>
    <w:qFormat/>
    <w:rPr>
      <w:rFonts w:cs="Times New Roman"/>
      <w:b/>
    </w:rPr>
  </w:style>
  <w:style w:type="character" w:styleId="972">
    <w:name w:val="Выделение"/>
    <w:next w:val="972"/>
    <w:link w:val="926"/>
    <w:qFormat/>
    <w:rPr>
      <w:rFonts w:cs="Times New Roman"/>
      <w:i/>
    </w:rPr>
  </w:style>
  <w:style w:type="character" w:styleId="973">
    <w:name w:val="Название Знак1"/>
    <w:next w:val="973"/>
    <w:link w:val="926"/>
    <w:rPr>
      <w:rFonts w:ascii="Cambria" w:hAnsi="Cambria" w:eastAsia="Times New Roman" w:cs="Times New Roman"/>
      <w:b/>
      <w:bCs/>
      <w:sz w:val="32"/>
      <w:szCs w:val="32"/>
    </w:rPr>
  </w:style>
  <w:style w:type="character" w:styleId="974">
    <w:name w:val="Подзаголовок Знак"/>
    <w:next w:val="974"/>
    <w:link w:val="926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975">
    <w:name w:val="Подзаголовок Знак1"/>
    <w:next w:val="975"/>
    <w:link w:val="926"/>
    <w:rPr>
      <w:rFonts w:ascii="Cambria" w:hAnsi="Cambria" w:eastAsia="Times New Roman" w:cs="Times New Roman"/>
      <w:sz w:val="24"/>
      <w:szCs w:val="24"/>
    </w:rPr>
  </w:style>
  <w:style w:type="character" w:styleId="976">
    <w:name w:val="Нижний колонтитул Знак"/>
    <w:next w:val="976"/>
    <w:link w:val="926"/>
    <w:rPr>
      <w:rFonts w:ascii="Times New Roman" w:hAnsi="Times New Roman" w:eastAsia="Times New Roman"/>
      <w:sz w:val="20"/>
      <w:szCs w:val="20"/>
    </w:rPr>
  </w:style>
  <w:style w:type="character" w:styleId="977">
    <w:name w:val="Номер страницы"/>
    <w:next w:val="977"/>
    <w:link w:val="926"/>
  </w:style>
  <w:style w:type="character" w:styleId="978">
    <w:name w:val="Основной текст (10)_"/>
    <w:next w:val="978"/>
    <w:link w:val="926"/>
    <w:rPr>
      <w:rFonts w:ascii="Times New Roman" w:hAnsi="Times New Roman" w:eastAsia="Times New Roman"/>
      <w:i/>
      <w:iCs/>
      <w:sz w:val="21"/>
      <w:szCs w:val="21"/>
      <w:shd w:val="clear" w:color="auto" w:fill="ffffff"/>
    </w:rPr>
  </w:style>
  <w:style w:type="character" w:styleId="979">
    <w:name w:val="Font Style128"/>
    <w:next w:val="979"/>
    <w:link w:val="926"/>
    <w:rPr>
      <w:rFonts w:ascii="Bookman Old Style" w:hAnsi="Bookman Old Style" w:cs="Bookman Old Style"/>
      <w:spacing w:val="-10"/>
      <w:sz w:val="18"/>
      <w:szCs w:val="18"/>
    </w:rPr>
  </w:style>
  <w:style w:type="character" w:styleId="980">
    <w:name w:val="c2"/>
    <w:next w:val="980"/>
    <w:link w:val="926"/>
  </w:style>
  <w:style w:type="character" w:styleId="981">
    <w:name w:val="apple-converted-space"/>
    <w:next w:val="981"/>
    <w:link w:val="926"/>
  </w:style>
  <w:style w:type="character" w:styleId="982">
    <w:name w:val="Zag_11"/>
    <w:next w:val="982"/>
    <w:link w:val="926"/>
  </w:style>
  <w:style w:type="character" w:styleId="983">
    <w:name w:val="Основной текст Знак"/>
    <w:next w:val="983"/>
    <w:link w:val="926"/>
    <w:rPr>
      <w:rFonts w:eastAsia="Times New Roman"/>
      <w:sz w:val="22"/>
      <w:szCs w:val="22"/>
    </w:rPr>
  </w:style>
  <w:style w:type="character" w:styleId="984">
    <w:name w:val="Гиперссылка"/>
    <w:next w:val="984"/>
    <w:link w:val="926"/>
    <w:rPr>
      <w:color w:val="000080"/>
      <w:u w:val="single"/>
      <w:lang w:val="en-US" w:eastAsia="en-US" w:bidi="en-US"/>
    </w:rPr>
  </w:style>
  <w:style w:type="character" w:styleId="985">
    <w:name w:val="ListLabel 1"/>
    <w:next w:val="985"/>
    <w:link w:val="926"/>
    <w:rPr>
      <w:rFonts w:cs="Courier New"/>
    </w:rPr>
  </w:style>
  <w:style w:type="character" w:styleId="986">
    <w:name w:val="Символ нумерации"/>
    <w:next w:val="986"/>
    <w:link w:val="926"/>
  </w:style>
  <w:style w:type="character" w:styleId="987">
    <w:name w:val="Маркеры списка"/>
    <w:next w:val="987"/>
    <w:link w:val="926"/>
    <w:rPr>
      <w:rFonts w:ascii="OpenSymbol" w:hAnsi="OpenSymbol" w:eastAsia="OpenSymbol" w:cs="OpenSymbol"/>
    </w:rPr>
  </w:style>
  <w:style w:type="paragraph" w:styleId="988">
    <w:name w:val="Основной текст"/>
    <w:basedOn w:val="926"/>
    <w:next w:val="988"/>
    <w:link w:val="926"/>
    <w:pPr>
      <w:spacing w:before="0" w:after="120" w:line="276" w:lineRule="auto"/>
    </w:pPr>
    <w:rPr>
      <w:rFonts w:ascii="Calibri" w:hAnsi="Calibri"/>
      <w:sz w:val="22"/>
      <w:szCs w:val="22"/>
      <w:lang w:val="en-US"/>
    </w:rPr>
  </w:style>
  <w:style w:type="paragraph" w:styleId="989">
    <w:name w:val="Название"/>
    <w:next w:val="990"/>
    <w:link w:val="926"/>
    <w:qFormat/>
  </w:style>
  <w:style w:type="paragraph" w:styleId="990">
    <w:name w:val="Подзаголовок"/>
    <w:basedOn w:val="926"/>
    <w:next w:val="988"/>
    <w:link w:val="926"/>
    <w:qFormat/>
    <w:pPr>
      <w:keepNext/>
      <w:spacing w:before="240" w:after="120"/>
    </w:pPr>
    <w:rPr>
      <w:rFonts w:ascii="Cambria" w:hAnsi="Cambria"/>
      <w:sz w:val="24"/>
      <w:szCs w:val="24"/>
      <w:lang w:val="en-US"/>
    </w:rPr>
  </w:style>
  <w:style w:type="paragraph" w:styleId="991">
    <w:name w:val="Список"/>
    <w:basedOn w:val="988"/>
    <w:next w:val="991"/>
    <w:link w:val="926"/>
    <w:rPr>
      <w:rFonts w:cs="Tahoma"/>
    </w:rPr>
  </w:style>
  <w:style w:type="paragraph" w:styleId="992">
    <w:name w:val="Название1"/>
    <w:basedOn w:val="926"/>
    <w:next w:val="992"/>
    <w:link w:val="926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93">
    <w:name w:val="Указатель1"/>
    <w:basedOn w:val="926"/>
    <w:next w:val="993"/>
    <w:link w:val="926"/>
    <w:pPr>
      <w:suppressLineNumbers/>
    </w:pPr>
    <w:rPr>
      <w:rFonts w:cs="Tahoma"/>
    </w:rPr>
  </w:style>
  <w:style w:type="paragraph" w:styleId="994">
    <w:name w:val="Абзац списка"/>
    <w:basedOn w:val="926"/>
    <w:next w:val="994"/>
    <w:link w:val="926"/>
    <w:qFormat/>
    <w:pPr>
      <w:ind w:left="708" w:right="0" w:firstLine="0"/>
    </w:pPr>
  </w:style>
  <w:style w:type="paragraph" w:styleId="995">
    <w:name w:val=" Знак Знак"/>
    <w:basedOn w:val="926"/>
    <w:next w:val="995"/>
    <w:link w:val="926"/>
    <w:pPr>
      <w:spacing w:before="0" w:after="160" w:line="240" w:lineRule="exact"/>
    </w:pPr>
    <w:rPr>
      <w:rFonts w:ascii="Verdana" w:hAnsi="Verdana" w:cs="Verdana"/>
      <w:lang w:val="en-US"/>
    </w:rPr>
  </w:style>
  <w:style w:type="paragraph" w:styleId="996">
    <w:name w:val="List Paragraph"/>
    <w:basedOn w:val="926"/>
    <w:next w:val="996"/>
    <w:link w:val="926"/>
    <w:pPr>
      <w:ind w:left="720" w:right="0" w:firstLine="0"/>
    </w:pPr>
    <w:rPr>
      <w:rFonts w:eastAsia="Calibri"/>
      <w:sz w:val="24"/>
      <w:szCs w:val="24"/>
    </w:rPr>
  </w:style>
  <w:style w:type="paragraph" w:styleId="997">
    <w:name w:val="Нижний колонтитул"/>
    <w:basedOn w:val="926"/>
    <w:next w:val="997"/>
    <w:link w:val="926"/>
    <w:pPr>
      <w:tabs>
        <w:tab w:val="center" w:pos="4677" w:leader="none"/>
        <w:tab w:val="right" w:pos="9355" w:leader="none"/>
      </w:tabs>
    </w:pPr>
    <w:rPr>
      <w:lang w:val="en-US"/>
    </w:rPr>
  </w:style>
  <w:style w:type="paragraph" w:styleId="998">
    <w:name w:val="Основной текст (10)"/>
    <w:basedOn w:val="926"/>
    <w:next w:val="998"/>
    <w:link w:val="926"/>
    <w:pPr>
      <w:jc w:val="right"/>
      <w:spacing w:before="0" w:after="420" w:line="259" w:lineRule="exact"/>
      <w:shd w:val="clear" w:color="auto" w:fill="ffffff"/>
      <w:widowControl w:val="off"/>
    </w:pPr>
    <w:rPr>
      <w:i/>
      <w:iCs/>
      <w:sz w:val="21"/>
      <w:szCs w:val="21"/>
      <w:lang w:val="en-US"/>
    </w:rPr>
  </w:style>
  <w:style w:type="paragraph" w:styleId="999">
    <w:name w:val="Обычный (веб)"/>
    <w:basedOn w:val="926"/>
    <w:next w:val="999"/>
    <w:link w:val="926"/>
    <w:pPr>
      <w:spacing w:before="280" w:after="280"/>
    </w:pPr>
    <w:rPr>
      <w:sz w:val="24"/>
      <w:szCs w:val="24"/>
    </w:rPr>
  </w:style>
  <w:style w:type="paragraph" w:styleId="1000">
    <w:name w:val="c10"/>
    <w:basedOn w:val="926"/>
    <w:next w:val="1000"/>
    <w:link w:val="926"/>
    <w:pPr>
      <w:spacing w:before="280" w:after="280"/>
    </w:pPr>
    <w:rPr>
      <w:sz w:val="24"/>
      <w:szCs w:val="24"/>
    </w:rPr>
  </w:style>
  <w:style w:type="paragraph" w:styleId="1001">
    <w:name w:val="Содержимое таблицы"/>
    <w:basedOn w:val="926"/>
    <w:next w:val="1001"/>
    <w:link w:val="926"/>
    <w:pPr>
      <w:suppressLineNumbers/>
    </w:pPr>
  </w:style>
  <w:style w:type="paragraph" w:styleId="1002">
    <w:name w:val="Заголовок таблицы"/>
    <w:basedOn w:val="1001"/>
    <w:next w:val="1002"/>
    <w:link w:val="926"/>
    <w:pPr>
      <w:jc w:val="center"/>
      <w:suppressLineNumbers/>
    </w:pPr>
    <w:rPr>
      <w:b/>
      <w:bCs/>
    </w:rPr>
  </w:style>
  <w:style w:type="paragraph" w:styleId="1003">
    <w:name w:val="Содержимое врезки"/>
    <w:basedOn w:val="988"/>
    <w:next w:val="1003"/>
    <w:link w:val="926"/>
  </w:style>
  <w:style w:type="paragraph" w:styleId="1004">
    <w:name w:val="Верхний колонтитул"/>
    <w:basedOn w:val="926"/>
    <w:next w:val="1004"/>
    <w:link w:val="926"/>
    <w:pPr>
      <w:tabs>
        <w:tab w:val="center" w:pos="4818" w:leader="none"/>
        <w:tab w:val="right" w:pos="9637" w:leader="none"/>
      </w:tabs>
      <w:suppressLineNumbers/>
    </w:pPr>
  </w:style>
  <w:style w:type="paragraph" w:styleId="1005">
    <w:name w:val="No Spacing"/>
    <w:next w:val="1005"/>
    <w:link w:val="926"/>
    <w:pPr>
      <w:spacing w:line="100" w:lineRule="atLeast"/>
    </w:pPr>
    <w:rPr>
      <w:rFonts w:eastAsia="Arial"/>
      <w:sz w:val="24"/>
      <w:szCs w:val="24"/>
      <w:lang w:val="ru-RU" w:eastAsia="en-US" w:bidi="ar-SA"/>
    </w:rPr>
  </w:style>
  <w:style w:type="paragraph" w:styleId="1006">
    <w:name w:val="Основной текст с отступом"/>
    <w:basedOn w:val="926"/>
    <w:next w:val="1006"/>
    <w:link w:val="926"/>
    <w:pPr>
      <w:ind w:left="283" w:right="0" w:firstLine="0"/>
      <w:spacing w:before="0" w:after="120" w:line="100" w:lineRule="atLeast"/>
    </w:pPr>
    <w:rPr>
      <w:rFonts w:ascii="Times New Roman" w:hAnsi="Times New Roman" w:eastAsia="Times New Roman" w:cs="Times New Roman"/>
      <w:sz w:val="24"/>
      <w:szCs w:val="24"/>
    </w:rPr>
  </w:style>
  <w:style w:type="paragraph" w:styleId="1007">
    <w:name w:val="Без интервала"/>
    <w:next w:val="1007"/>
    <w:link w:val="926"/>
    <w:qFormat/>
    <w:rPr>
      <w:rFonts w:ascii="Calibri" w:hAnsi="Calibri" w:eastAsia="Calibri"/>
      <w:sz w:val="22"/>
      <w:szCs w:val="22"/>
      <w:lang w:val="ru-RU" w:eastAsia="ar-SA" w:bidi="ar-SA"/>
    </w:rPr>
  </w:style>
  <w:style w:type="paragraph" w:styleId="1008">
    <w:name w:val="Текст выноски"/>
    <w:basedOn w:val="926"/>
    <w:next w:val="1008"/>
    <w:link w:val="1009"/>
    <w:uiPriority w:val="99"/>
    <w:semiHidden/>
    <w:unhideWhenUsed/>
    <w:rPr>
      <w:rFonts w:ascii="Segoe UI" w:hAnsi="Segoe UI" w:cs="Times New Roman"/>
      <w:sz w:val="18"/>
      <w:szCs w:val="18"/>
      <w:lang w:val="en-US"/>
    </w:rPr>
  </w:style>
  <w:style w:type="character" w:styleId="1009">
    <w:name w:val="Текст выноски Знак"/>
    <w:next w:val="1009"/>
    <w:link w:val="1008"/>
    <w:uiPriority w:val="99"/>
    <w:semiHidden/>
    <w:rPr>
      <w:rFonts w:ascii="Segoe UI" w:hAnsi="Segoe UI" w:cs="Segoe UI"/>
      <w:sz w:val="18"/>
      <w:szCs w:val="18"/>
      <w:lang w:eastAsia="ar-SA"/>
    </w:rPr>
  </w:style>
  <w:style w:type="character" w:styleId="1010">
    <w:name w:val="Body text_"/>
    <w:next w:val="1010"/>
    <w:link w:val="1011"/>
    <w:rPr>
      <w:sz w:val="23"/>
      <w:szCs w:val="23"/>
      <w:shd w:val="clear" w:color="auto" w:fill="ffffff"/>
    </w:rPr>
  </w:style>
  <w:style w:type="paragraph" w:styleId="1011">
    <w:name w:val="Основной текст1"/>
    <w:basedOn w:val="926"/>
    <w:next w:val="1011"/>
    <w:link w:val="1010"/>
    <w:pPr>
      <w:ind w:hanging="340"/>
      <w:jc w:val="both"/>
      <w:spacing w:before="180" w:line="274" w:lineRule="exact"/>
      <w:shd w:val="clear" w:color="auto" w:fill="ffffff"/>
    </w:pPr>
    <w:rPr>
      <w:rFonts w:cs="Times New Roman"/>
      <w:sz w:val="23"/>
      <w:szCs w:val="23"/>
      <w:lang w:val="en-US" w:eastAsia="en-US"/>
    </w:rPr>
  </w:style>
  <w:style w:type="paragraph" w:styleId="1012">
    <w:name w:val="Обычный1"/>
    <w:next w:val="1012"/>
    <w:link w:val="926"/>
    <w:rPr>
      <w:rFonts w:ascii="Calibri" w:hAnsi="Calibri" w:eastAsia="Calibri" w:cs="Calibri"/>
      <w:lang w:val="ru-RU" w:eastAsia="ru-RU" w:bidi="ar-SA"/>
    </w:rPr>
  </w:style>
  <w:style w:type="paragraph" w:styleId="1013">
    <w:name w:val="Default"/>
    <w:next w:val="1013"/>
    <w:link w:val="926"/>
    <w:rPr>
      <w:rFonts w:eastAsia="Calibri"/>
      <w:color w:val="000000"/>
      <w:sz w:val="24"/>
      <w:szCs w:val="24"/>
      <w:lang w:val="ru-RU" w:eastAsia="ru-RU" w:bidi="ar-SA"/>
    </w:rPr>
  </w:style>
  <w:style w:type="character" w:styleId="1014" w:default="1">
    <w:name w:val="Default Paragraph Font"/>
    <w:uiPriority w:val="1"/>
    <w:semiHidden/>
    <w:unhideWhenUsed/>
  </w:style>
  <w:style w:type="numbering" w:styleId="1015" w:default="1">
    <w:name w:val="No List"/>
    <w:uiPriority w:val="99"/>
    <w:semiHidden/>
    <w:unhideWhenUsed/>
  </w:style>
  <w:style w:type="table" w:styleId="10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Тодорова Елена Николаевна</dc:creator>
  <cp:revision>19</cp:revision>
  <dcterms:created xsi:type="dcterms:W3CDTF">2023-05-21T22:26:00Z</dcterms:created>
  <dcterms:modified xsi:type="dcterms:W3CDTF">2024-08-15T07:32:42Z</dcterms:modified>
  <cp:version>1048576</cp:version>
</cp:coreProperties>
</file>