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«РЕСПУБЛИКАНСКÖЙ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</w:t>
      </w:r>
      <w:r>
        <w:rPr>
          <w:rFonts w:ascii="Liberation Serif" w:hAnsi="Liberation Serif" w:cs="Liberation Serif"/>
          <w:b/>
        </w:rPr>
        <w:t xml:space="preserve">РЕСПУБЛИКАНСКИЙ ЦЕНТР</w:t>
      </w:r>
      <w:r>
        <w:rPr>
          <w:rFonts w:ascii="Liberation Serif" w:hAnsi="Liberation Serif" w:cs="Liberation Serif"/>
          <w:b/>
        </w:rPr>
        <w:t xml:space="preserve">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89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89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Центр дистанционного обучения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54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4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4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4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54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4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4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4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899"/>
        <w:jc w:val="center"/>
        <w:rPr>
          <w:rFonts w:ascii="Times New Roman" w:hAnsi="Times New Roman" w:eastAsia="Arial"/>
          <w:b/>
          <w:sz w:val="28"/>
          <w:szCs w:val="28"/>
        </w:rPr>
      </w:pPr>
      <w:r>
        <w:rPr>
          <w:rFonts w:ascii="Times New Roman" w:hAnsi="Times New Roman" w:eastAsia="Arial"/>
          <w:b/>
          <w:sz w:val="28"/>
          <w:szCs w:val="28"/>
        </w:rPr>
      </w:r>
      <w:r>
        <w:rPr>
          <w:rFonts w:ascii="Times New Roman" w:hAnsi="Times New Roman" w:eastAsia="Arial"/>
          <w:b/>
          <w:sz w:val="28"/>
          <w:szCs w:val="28"/>
        </w:rPr>
      </w:r>
      <w:r>
        <w:rPr>
          <w:rFonts w:ascii="Times New Roman" w:hAnsi="Times New Roman" w:eastAsia="Arial"/>
          <w:b/>
          <w:sz w:val="28"/>
          <w:szCs w:val="28"/>
        </w:rPr>
      </w:r>
    </w:p>
    <w:p>
      <w:pPr>
        <w:pStyle w:val="89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9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9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КУРСА ВНЕУРОЧНОЙ ДЕЯТЕЛЬНОСТИ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«Занимательный английский»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4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Направление - общеинтеллектуальное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Срок реализации программы – 1 год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9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9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9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9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9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9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9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Составители: Осипова Н.И., Торлопова Г.Н. учителя английского языка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Сыктывкар 2024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ind w:firstLine="357"/>
        <w:jc w:val="center"/>
        <w:rPr>
          <w:rFonts w:ascii="Liberation Serif" w:hAnsi="Liberation Serif" w:eastAsia="Times New Roman" w:cs="Liberation Serif"/>
          <w:b/>
          <w:bCs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bCs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bCs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bCs/>
          <w:sz w:val="22"/>
          <w:szCs w:val="22"/>
        </w:rPr>
      </w:r>
    </w:p>
    <w:p>
      <w:pPr>
        <w:pStyle w:val="854"/>
        <w:ind w:firstLine="357"/>
        <w:jc w:val="center"/>
        <w:rPr>
          <w:rFonts w:ascii="Liberation Serif" w:hAnsi="Liberation Serif" w:eastAsia="Times New Roman" w:cs="Liberation Serif"/>
          <w:b/>
          <w:bCs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bCs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bCs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bCs/>
          <w:sz w:val="22"/>
          <w:szCs w:val="22"/>
        </w:rPr>
      </w:r>
    </w:p>
    <w:p>
      <w:pPr>
        <w:pStyle w:val="854"/>
        <w:ind w:firstLine="35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  <w:t xml:space="preserve">Программа внеурочной деятельности по английскому языку 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54"/>
        <w:ind w:firstLine="357"/>
        <w:jc w:val="center"/>
        <w:shd w:val="clear" w:color="auto" w:fill="ffffff"/>
        <w:widowControl/>
        <w:rPr>
          <w:rFonts w:ascii="Liberation Serif" w:hAnsi="Liberation Serif" w:eastAsia="Times New Roman" w:cs="Liberation Serif"/>
          <w:b/>
          <w:bCs/>
          <w:color w:val="000000"/>
        </w:rPr>
      </w:pP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«Занимательный английский» для 9 класса</w:t>
      </w:r>
      <w:r>
        <w:rPr>
          <w:rFonts w:ascii="Liberation Serif" w:hAnsi="Liberation Serif" w:eastAsia="Times New Roman" w:cs="Liberation Serif"/>
          <w:b/>
          <w:bCs/>
          <w:color w:val="000000"/>
        </w:rPr>
      </w:r>
      <w:r>
        <w:rPr>
          <w:rFonts w:ascii="Liberation Serif" w:hAnsi="Liberation Serif" w:eastAsia="Times New Roman" w:cs="Liberation Serif"/>
          <w:b/>
          <w:bCs/>
          <w:color w:val="000000"/>
        </w:rPr>
      </w:r>
    </w:p>
    <w:p>
      <w:pPr>
        <w:pStyle w:val="887"/>
        <w:jc w:val="center"/>
        <w:spacing w:after="0"/>
        <w:shd w:val="clear" w:color="auto" w:fill="ffffff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87"/>
        <w:jc w:val="center"/>
        <w:spacing w:after="0"/>
        <w:shd w:val="clear" w:color="auto" w:fill="ffffff"/>
        <w:widowControl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p>
      <w:pPr>
        <w:pStyle w:val="887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  <w:sz w:val="22"/>
          <w:szCs w:val="22"/>
        </w:rPr>
        <w:tab/>
      </w:r>
      <w:r>
        <w:rPr>
          <w:rFonts w:ascii="Liberation Serif" w:hAnsi="Liberation Serif" w:cs="Liberation Serif"/>
          <w:color w:val="000000"/>
        </w:rPr>
        <w:t xml:space="preserve">Программа внеурочной деятельности для 9 класса разработана в соответствии с требованиями: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7"/>
        <w:ind w:firstLine="705"/>
        <w:jc w:val="both"/>
        <w:spacing w:after="0" w:line="10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Федер</w:t>
      </w:r>
      <w:r>
        <w:rPr>
          <w:rFonts w:ascii="Liberation Serif" w:hAnsi="Liberation Serif" w:cs="Liberation Serif"/>
        </w:rPr>
        <w:t xml:space="preserve">ального государственного образовательного стандарта основного общего образования, утвержденного приказом Министерства просвещения РФ «Об утверждении федерального государственного образовательного стандарта основного общего образования» от 31 мая 2021 г. № </w:t>
      </w:r>
      <w:r>
        <w:rPr>
          <w:rFonts w:ascii="Liberation Serif" w:hAnsi="Liberation Serif" w:cs="Liberation Serif"/>
        </w:rPr>
        <w:t xml:space="preserve">287 (</w:t>
      </w:r>
      <w:r>
        <w:rPr>
          <w:rFonts w:ascii="Liberation Serif" w:hAnsi="Liberation Serif" w:cs="Liberation Serif"/>
        </w:rPr>
        <w:t xml:space="preserve">в ред. от 08.11.2022);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основного общего образования, утвержденной приказом Минпросвещения РФ </w:t>
      </w:r>
      <w:r>
        <w:rPr>
          <w:rFonts w:ascii="Liberation Serif" w:hAnsi="Liberation Serif" w:cs="Liberation Serif"/>
          <w:sz w:val="24"/>
          <w:szCs w:val="24"/>
        </w:rPr>
        <w:t xml:space="preserve">от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18.05.2023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г.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№ 370 (зарегистрирован в Минюсте 12.07.2023 № 74223);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1_727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1_727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Федеральной образо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вательной программы основного общего образования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</w:t>
      </w:r>
      <w:r>
        <w:rPr>
          <w:rFonts w:ascii="Liberation Serif" w:hAnsi="Liberation Serif" w:cs="Liberation Serif"/>
          <w:sz w:val="24"/>
          <w:szCs w:val="24"/>
          <w:highlight w:val="none"/>
        </w:rPr>
        <w:t xml:space="preserve">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887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d0d0d"/>
          <w:shd w:val="clear" w:color="auto" w:fill="ffffff"/>
        </w:rPr>
      </w:pPr>
      <w:r>
        <w:rPr>
          <w:rFonts w:ascii="Liberation Serif" w:hAnsi="Liberation Serif" w:cs="Liberation Serif"/>
          <w:color w:val="000000"/>
        </w:rPr>
        <w:t xml:space="preserve">Р</w:t>
      </w:r>
      <w:r>
        <w:rPr>
          <w:rFonts w:ascii="Liberation Serif" w:hAnsi="Liberation Serif" w:cs="Liberation Serif"/>
          <w:color w:val="000000"/>
        </w:rPr>
        <w:t xml:space="preserve">азработана </w:t>
      </w:r>
      <w:r>
        <w:rPr>
          <w:rFonts w:ascii="Liberation Serif" w:hAnsi="Liberation Serif" w:cs="Liberation Serif"/>
          <w:color w:val="000000"/>
        </w:rPr>
        <w:t xml:space="preserve">на основе пособий: </w:t>
      </w:r>
      <w:r>
        <w:rPr>
          <w:rFonts w:ascii="Liberation Serif" w:hAnsi="Liberation Serif" w:cs="Liberation Serif"/>
          <w:color w:val="0d0d0d"/>
          <w:shd w:val="clear" w:color="auto" w:fill="ffffff"/>
        </w:rPr>
      </w:r>
      <w:r>
        <w:rPr>
          <w:rFonts w:ascii="Liberation Serif" w:hAnsi="Liberation Serif" w:cs="Liberation Serif"/>
          <w:color w:val="0d0d0d"/>
          <w:shd w:val="clear" w:color="auto" w:fill="ffffff"/>
        </w:rPr>
      </w:r>
    </w:p>
    <w:p>
      <w:pPr>
        <w:pStyle w:val="887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d0d0d"/>
          <w:shd w:val="clear" w:color="auto" w:fill="ffffff"/>
        </w:rPr>
      </w:pPr>
      <w:r>
        <w:rPr>
          <w:rFonts w:ascii="Liberation Serif" w:hAnsi="Liberation Serif" w:cs="Liberation Serif"/>
          <w:color w:val="000000"/>
          <w:shd w:val="clear" w:color="auto" w:fill="ffffff"/>
        </w:rPr>
        <w:t xml:space="preserve">Голицынский, Ю.Б. Великобритания. Пособие по страноведению.-СПб.:Каро, 2005.-480с.</w:t>
      </w:r>
      <w:r>
        <w:rPr>
          <w:rFonts w:ascii="Liberation Serif" w:hAnsi="Liberation Serif" w:cs="Liberation Serif"/>
          <w:color w:val="0d0d0d"/>
          <w:shd w:val="clear" w:color="auto" w:fill="ffffff"/>
        </w:rPr>
      </w:r>
      <w:r>
        <w:rPr>
          <w:rFonts w:ascii="Liberation Serif" w:hAnsi="Liberation Serif" w:cs="Liberation Serif"/>
          <w:color w:val="0d0d0d"/>
          <w:shd w:val="clear" w:color="auto" w:fill="ffffff"/>
        </w:rPr>
      </w:r>
    </w:p>
    <w:p>
      <w:pPr>
        <w:pStyle w:val="887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d0d0d"/>
          <w:shd w:val="clear" w:color="auto" w:fill="ffffff"/>
        </w:rPr>
      </w:pPr>
      <w:r>
        <w:rPr>
          <w:rFonts w:ascii="Liberation Serif" w:hAnsi="Liberation Serif" w:cs="Liberation Serif"/>
          <w:color w:val="000000"/>
          <w:shd w:val="clear" w:color="auto" w:fill="ffffff"/>
        </w:rPr>
        <w:t xml:space="preserve">Голицынский, Ю.Б. Соединенные Штаты Америки. Пособие по страноведению.- СПб.:Каро, 2005.-448с.</w:t>
      </w:r>
      <w:r>
        <w:rPr>
          <w:rFonts w:ascii="Liberation Serif" w:hAnsi="Liberation Serif" w:cs="Liberation Serif"/>
          <w:color w:val="0d0d0d"/>
          <w:shd w:val="clear" w:color="auto" w:fill="ffffff"/>
        </w:rPr>
      </w:r>
      <w:r>
        <w:rPr>
          <w:rFonts w:ascii="Liberation Serif" w:hAnsi="Liberation Serif" w:cs="Liberation Serif"/>
          <w:color w:val="0d0d0d"/>
          <w:shd w:val="clear" w:color="auto" w:fill="ffffff"/>
        </w:rPr>
      </w:r>
    </w:p>
    <w:p>
      <w:pPr>
        <w:pStyle w:val="887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d0d0d"/>
          <w:shd w:val="clear" w:color="auto" w:fill="ffffff"/>
        </w:rPr>
      </w:pPr>
      <w:r>
        <w:rPr>
          <w:rFonts w:ascii="Liberation Serif" w:hAnsi="Liberation Serif" w:cs="Liberation Serif"/>
          <w:color w:val="000000"/>
          <w:shd w:val="clear" w:color="auto" w:fill="ffffff"/>
        </w:rPr>
        <w:t xml:space="preserve">Пучкова, Ю.Я Игры на уроках английского языка:Метод. пособие. [Текст] /Ю.Я. Пучкова – М.: ООО «Издательство Астрель», 2003. – 78 с.</w:t>
      </w:r>
      <w:r>
        <w:rPr>
          <w:rFonts w:ascii="Liberation Serif" w:hAnsi="Liberation Serif" w:cs="Liberation Serif"/>
          <w:color w:val="0d0d0d"/>
          <w:shd w:val="clear" w:color="auto" w:fill="ffffff"/>
        </w:rPr>
      </w:r>
      <w:r>
        <w:rPr>
          <w:rFonts w:ascii="Liberation Serif" w:hAnsi="Liberation Serif" w:cs="Liberation Serif"/>
          <w:color w:val="0d0d0d"/>
          <w:shd w:val="clear" w:color="auto" w:fill="ffffff"/>
        </w:rPr>
      </w:r>
    </w:p>
    <w:p>
      <w:pPr>
        <w:pStyle w:val="887"/>
        <w:ind w:left="142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00000"/>
          <w:shd w:val="clear" w:color="auto" w:fill="ffffff"/>
        </w:rPr>
      </w:pPr>
      <w:r>
        <w:rPr>
          <w:rFonts w:ascii="Liberation Serif" w:hAnsi="Liberation Serif" w:cs="Liberation Serif"/>
          <w:color w:val="000000"/>
          <w:shd w:val="clear" w:color="auto" w:fill="ffffff"/>
        </w:rPr>
      </w:r>
      <w:r>
        <w:rPr>
          <w:rFonts w:ascii="Liberation Serif" w:hAnsi="Liberation Serif" w:cs="Liberation Serif"/>
          <w:color w:val="000000"/>
          <w:shd w:val="clear" w:color="auto" w:fill="ffffff"/>
        </w:rPr>
      </w:r>
      <w:r>
        <w:rPr>
          <w:rFonts w:ascii="Liberation Serif" w:hAnsi="Liberation Serif" w:cs="Liberation Serif"/>
          <w:color w:val="000000"/>
          <w:shd w:val="clear" w:color="auto" w:fill="ffffff"/>
        </w:rPr>
      </w:r>
    </w:p>
    <w:p>
      <w:pPr>
        <w:pStyle w:val="854"/>
        <w:ind w:firstLine="709"/>
        <w:jc w:val="both"/>
        <w:shd w:val="clear" w:color="auto" w:fill="ffffff"/>
        <w:rPr>
          <w:rFonts w:ascii="Liberation Serif" w:hAnsi="Liberation Serif" w:eastAsia="Times New Roman" w:cs="Liberation Serif"/>
          <w:iCs/>
        </w:rPr>
      </w:pPr>
      <w:r>
        <w:rPr>
          <w:rFonts w:ascii="Liberation Serif" w:hAnsi="Liberation Serif" w:eastAsia="Times New Roman" w:cs="Liberation Serif"/>
          <w:iCs/>
        </w:rPr>
        <w:t xml:space="preserve">Программа курса «Занимательный английский» обеспечивает реализацию модуля «Внеурочная деятельность» и достижение целей планируемых результатов рабочей программы воспитания.</w:t>
      </w:r>
      <w:r>
        <w:rPr>
          <w:rFonts w:ascii="Liberation Serif" w:hAnsi="Liberation Serif" w:eastAsia="Times New Roman" w:cs="Liberation Serif"/>
          <w:iCs/>
        </w:rPr>
      </w:r>
      <w:r>
        <w:rPr>
          <w:rFonts w:ascii="Liberation Serif" w:hAnsi="Liberation Serif" w:eastAsia="Times New Roman" w:cs="Liberation Serif"/>
          <w:iCs/>
        </w:rPr>
      </w:r>
    </w:p>
    <w:p>
      <w:pPr>
        <w:pStyle w:val="854"/>
        <w:ind w:firstLine="709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b/>
          <w:bCs/>
        </w:rPr>
        <w:t xml:space="preserve">Цель программы:</w:t>
      </w:r>
      <w:r>
        <w:rPr>
          <w:rFonts w:ascii="Liberation Serif" w:hAnsi="Liberation Serif" w:eastAsia="Times New Roman" w:cs="Liberation Serif"/>
        </w:rPr>
        <w:t xml:space="preserve"> воспитание потребности к изучению английского языка, повышение языковой культуры и развитие основных языковых компетенций учащихся основной школы.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4"/>
        <w:ind w:firstLine="709"/>
        <w:jc w:val="both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ab/>
        <w:t xml:space="preserve">Задачи программы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54"/>
        <w:ind w:firstLine="709"/>
        <w:jc w:val="both"/>
        <w:rPr>
          <w:rFonts w:ascii="Liberation Serif" w:hAnsi="Liberation Serif" w:eastAsia="Times New Roman" w:cs="Liberation Serif"/>
          <w:i/>
        </w:rPr>
      </w:pPr>
      <w:r>
        <w:rPr>
          <w:rFonts w:ascii="Liberation Serif" w:hAnsi="Liberation Serif" w:eastAsia="Times New Roman" w:cs="Liberation Serif"/>
          <w:i/>
        </w:rPr>
        <w:t xml:space="preserve">Обучающие:</w:t>
      </w:r>
      <w:r>
        <w:rPr>
          <w:rFonts w:ascii="Liberation Serif" w:hAnsi="Liberation Serif" w:eastAsia="Times New Roman" w:cs="Liberation Serif"/>
          <w:i/>
        </w:rPr>
      </w:r>
      <w:r>
        <w:rPr>
          <w:rFonts w:ascii="Liberation Serif" w:hAnsi="Liberation Serif" w:eastAsia="Times New Roman" w:cs="Liberation Serif"/>
          <w:i/>
        </w:rPr>
      </w:r>
    </w:p>
    <w:p>
      <w:pPr>
        <w:pStyle w:val="854"/>
        <w:ind w:left="360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Вызвать интерес к английскому языку, к его законам, к различным языковым явлениям, к слову;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4"/>
        <w:ind w:left="360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Развитие познавательной активности и самостоятельности школьников.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4"/>
        <w:ind w:left="360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Повышение мотивации к изучению иностранного языка.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4"/>
        <w:ind w:left="360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Формирование коммуникативной культуры, функциональной грамотности.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4"/>
        <w:ind w:left="360"/>
        <w:jc w:val="both"/>
        <w:rPr>
          <w:rFonts w:ascii="Liberation Serif" w:hAnsi="Liberation Serif" w:eastAsia="Times New Roman" w:cs="Liberation Serif"/>
          <w:i/>
        </w:rPr>
      </w:pPr>
      <w:r>
        <w:rPr>
          <w:rFonts w:ascii="Liberation Serif" w:hAnsi="Liberation Serif" w:eastAsia="Times New Roman" w:cs="Liberation Serif"/>
          <w:i/>
        </w:rPr>
        <w:t xml:space="preserve">Воспитывающие</w:t>
      </w:r>
      <w:r>
        <w:rPr>
          <w:rFonts w:ascii="Liberation Serif" w:hAnsi="Liberation Serif" w:eastAsia="Times New Roman" w:cs="Liberation Serif"/>
          <w:i/>
        </w:rPr>
      </w:r>
      <w:r>
        <w:rPr>
          <w:rFonts w:ascii="Liberation Serif" w:hAnsi="Liberation Serif" w:eastAsia="Times New Roman" w:cs="Liberation Serif"/>
          <w:i/>
        </w:rPr>
      </w:r>
    </w:p>
    <w:p>
      <w:pPr>
        <w:pStyle w:val="854"/>
        <w:ind w:left="360"/>
        <w:jc w:val="both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Воспитание интереса и уважения к иностранному языку.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4"/>
        <w:ind w:left="360"/>
        <w:jc w:val="both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Воспитание общительности, доброжелательности, культуры общения.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4"/>
        <w:ind w:left="360"/>
        <w:jc w:val="both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Формирование личности обучающихся, что является принципиальным условием её самоопределения в той или иной социокультурной ситуации.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4"/>
        <w:ind w:left="360"/>
        <w:jc w:val="both"/>
        <w:rPr>
          <w:rFonts w:ascii="Liberation Serif" w:hAnsi="Liberation Serif" w:eastAsia="Times New Roman" w:cs="Liberation Serif"/>
          <w:i/>
        </w:rPr>
      </w:pPr>
      <w:r>
        <w:rPr>
          <w:rFonts w:ascii="Liberation Serif" w:hAnsi="Liberation Serif" w:eastAsia="Times New Roman" w:cs="Liberation Serif"/>
          <w:i/>
        </w:rPr>
        <w:t xml:space="preserve">Развивающие</w:t>
      </w:r>
      <w:r>
        <w:rPr>
          <w:rFonts w:ascii="Liberation Serif" w:hAnsi="Liberation Serif" w:eastAsia="Times New Roman" w:cs="Liberation Serif"/>
          <w:i/>
        </w:rPr>
      </w:r>
      <w:r>
        <w:rPr>
          <w:rFonts w:ascii="Liberation Serif" w:hAnsi="Liberation Serif" w:eastAsia="Times New Roman" w:cs="Liberation Serif"/>
          <w:i/>
        </w:rPr>
      </w:r>
    </w:p>
    <w:p>
      <w:pPr>
        <w:pStyle w:val="854"/>
        <w:ind w:left="360"/>
        <w:jc w:val="both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Развитие основных процессов мыслительной деятельности (анализ, синтез, обобщение, сравнение, классификация).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4"/>
        <w:ind w:left="360"/>
        <w:jc w:val="both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Развитие устной и письменной речи, творческих возможностей обучающихся, умений применять полученные знания на практике.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4"/>
        <w:ind w:left="360"/>
        <w:jc w:val="both"/>
        <w:tabs>
          <w:tab w:val="left" w:pos="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Развитие навыков самостоятельной исследовательской работы и проектной деятельности.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4"/>
        <w:ind w:firstLine="709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Актуальность программы состоит в том, что внеурочная деятельность реализуется </w:t>
      </w:r>
      <w:r>
        <w:rPr>
          <w:rFonts w:ascii="Liberation Serif" w:hAnsi="Liberation Serif" w:eastAsia="Times New Roman" w:cs="Liberation Serif"/>
        </w:rPr>
        <w:t xml:space="preserve">в парадигме системно-деятельностного подхода и расширяет предметную область «Филология» за счет введения дополнительных сведений о словарном богатстве английского языка, упражнений на развитие логического мышления, разнообразного языковедческого материала.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4"/>
        <w:ind w:firstLine="709"/>
        <w:jc w:val="both"/>
        <w:rPr>
          <w:rFonts w:ascii="Liberation Serif" w:hAnsi="Liberation Serif" w:eastAsia="Arial Unicode MS" w:cs="Liberation Serif"/>
          <w:color w:val="000000"/>
        </w:rPr>
      </w:pPr>
      <w:r>
        <w:rPr>
          <w:rFonts w:ascii="Liberation Serif" w:hAnsi="Liberation Serif" w:eastAsia="Arial Unicode MS" w:cs="Liberation Serif"/>
          <w:color w:val="000000"/>
        </w:rPr>
        <w:t xml:space="preserve">Содержание программы охватывает основные подходы к формированию функциональной грамотности обучающихся</w:t>
      </w:r>
      <w:r>
        <w:rPr>
          <w:rFonts w:ascii="Liberation Serif" w:hAnsi="Liberation Serif" w:eastAsia="Arial Unicode MS" w:cs="Liberation Serif"/>
          <w:color w:val="000000"/>
        </w:rPr>
        <w:t xml:space="preserve">. В содержании программы курса «Занимательный английский»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читательской грамотности, креативного мышления. </w:t>
      </w:r>
      <w:r>
        <w:rPr>
          <w:rFonts w:ascii="Liberation Serif" w:hAnsi="Liberation Serif" w:eastAsia="Arial Unicode MS" w:cs="Liberation Serif"/>
          <w:color w:val="000000"/>
        </w:rPr>
      </w:r>
      <w:r>
        <w:rPr>
          <w:rFonts w:ascii="Liberation Serif" w:hAnsi="Liberation Serif" w:eastAsia="Arial Unicode MS" w:cs="Liberation Serif"/>
          <w:color w:val="000000"/>
        </w:rPr>
      </w:r>
    </w:p>
    <w:p>
      <w:pPr>
        <w:pStyle w:val="854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Продолжительность реализации один год обучения - 34 часа.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Главная особенность реализации программы - практическая или творческая направленность занятий; оптимальное использование имеющихся ресурсов ЦДО; формирование системы социально значимых ценностей через деятельность.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Вид программы</w:t>
      </w:r>
      <w:r>
        <w:rPr>
          <w:rFonts w:ascii="Liberation Serif" w:hAnsi="Liberation Serif" w:cs="Liberation Serif"/>
        </w:rPr>
        <w:t xml:space="preserve"> – познавательный.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4"/>
        <w:ind w:firstLine="709"/>
        <w:spacing w:before="0" w:line="240" w:lineRule="auto"/>
        <w:shd w:val="clear" w:color="auto" w:fill="auto"/>
        <w:tabs>
          <w:tab w:val="left" w:pos="101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Формы реализации</w:t>
      </w:r>
      <w:r>
        <w:rPr>
          <w:rFonts w:ascii="Liberation Serif" w:hAnsi="Liberation Serif" w:cs="Liberation Serif"/>
          <w:sz w:val="24"/>
          <w:szCs w:val="24"/>
        </w:rPr>
        <w:t xml:space="preserve"> - познавательные беседы и игры, квесты, исследовательские проекты, дистанционные олимпиады, выставки рисунков, рассказов, сочинений и т.д.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4"/>
        <w:ind w:firstLine="709"/>
        <w:spacing w:before="0" w:line="240" w:lineRule="auto"/>
        <w:shd w:val="clear" w:color="auto" w:fill="auto"/>
        <w:tabs>
          <w:tab w:val="left" w:pos="1018" w:leader="none"/>
        </w:tabs>
        <w:rPr>
          <w:rFonts w:ascii="Liberation Serif" w:hAnsi="Liberation Serif" w:cs="Liberation Serif"/>
          <w:color w:val="0d0d0d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d0d0d"/>
          <w:sz w:val="24"/>
          <w:szCs w:val="24"/>
          <w:shd w:val="clear" w:color="auto" w:fill="ffffff"/>
        </w:rPr>
        <w:t xml:space="preserve">Реализация связи с урочной деятельностью: содержание программы выстроено на принципе межпредметной интеграции и позволяет обучающимся расширить кругозор по предметам гуманитарного цикла.</w:t>
      </w:r>
      <w:r>
        <w:rPr>
          <w:rFonts w:ascii="Liberation Serif" w:hAnsi="Liberation Serif" w:cs="Liberation Serif"/>
          <w:color w:val="0d0d0d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d0d0d"/>
          <w:sz w:val="24"/>
          <w:szCs w:val="24"/>
          <w:shd w:val="clear" w:color="auto" w:fill="ffffff"/>
        </w:rPr>
      </w:r>
    </w:p>
    <w:p>
      <w:pPr>
        <w:pStyle w:val="904"/>
        <w:ind w:firstLine="284"/>
        <w:spacing w:before="0" w:line="240" w:lineRule="auto"/>
        <w:shd w:val="clear" w:color="auto" w:fill="auto"/>
        <w:tabs>
          <w:tab w:val="left" w:pos="101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7"/>
        <w:jc w:val="center"/>
        <w:spacing w:after="0"/>
        <w:shd w:val="clear" w:color="auto" w:fill="ffffff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Содержание курса внеурочной деятельности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87"/>
        <w:ind w:firstLine="660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00000"/>
          <w:shd w:val="clear" w:color="auto" w:fill="ffffff"/>
        </w:rPr>
      </w:pPr>
      <w:r>
        <w:rPr>
          <w:rFonts w:ascii="Liberation Serif" w:hAnsi="Liberation Serif" w:cs="Liberation Serif"/>
          <w:color w:val="000000"/>
          <w:shd w:val="clear" w:color="auto" w:fill="ffffff"/>
        </w:rPr>
        <w:t xml:space="preserve">Данная программа ориентирована на обязательный минимум содержания, очерченный в государствен</w:t>
      </w:r>
      <w:r>
        <w:rPr>
          <w:rFonts w:ascii="Liberation Serif" w:hAnsi="Liberation Serif" w:cs="Liberation Serif"/>
          <w:color w:val="000000"/>
          <w:shd w:val="clear" w:color="auto" w:fill="ffffff"/>
        </w:rPr>
        <w:t xml:space="preserve">ном образовательном стандарте основного общего образования по иностранному языку. Предметное содержание речи в стандарте определяется перечислением ситуаций социально-бытовой, учебно-трудовой и социально-культурной сфер общения в рамках следующей тематики.</w:t>
      </w:r>
      <w:r>
        <w:rPr>
          <w:rFonts w:ascii="Liberation Serif" w:hAnsi="Liberation Serif" w:cs="Liberation Serif"/>
          <w:color w:val="000000"/>
          <w:shd w:val="clear" w:color="auto" w:fill="ffffff"/>
        </w:rPr>
      </w:r>
      <w:r>
        <w:rPr>
          <w:rFonts w:ascii="Liberation Serif" w:hAnsi="Liberation Serif" w:cs="Liberation Serif"/>
          <w:color w:val="000000"/>
          <w:shd w:val="clear" w:color="auto" w:fill="ffffff"/>
        </w:rPr>
      </w:r>
    </w:p>
    <w:p>
      <w:pPr>
        <w:pStyle w:val="854"/>
        <w:widowControl/>
        <w:rPr>
          <w:rFonts w:ascii="Liberation Serif" w:hAnsi="Liberation Serif" w:eastAsia="Times New Roman" w:cs="Liberation Serif"/>
          <w:b/>
          <w:color w:val="000000"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color w:val="000000"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color w:val="000000"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color w:val="000000"/>
          <w:sz w:val="22"/>
          <w:szCs w:val="22"/>
        </w:rPr>
      </w:r>
    </w:p>
    <w:tbl>
      <w:tblPr>
        <w:tblW w:w="0" w:type="auto"/>
        <w:tblInd w:w="13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956"/>
        <w:gridCol w:w="3099"/>
        <w:gridCol w:w="2548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56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widowControl/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  <w:t xml:space="preserve">Содержание курса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99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widowControl/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  <w:t xml:space="preserve">Формы организации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8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widowControl/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  <w:t xml:space="preserve">Виды деятельности учащихся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56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Организационное занятие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(1 час)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99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widowControl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Т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ест.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8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  <w:shd w:val="clear" w:color="auto" w:fill="ffffff"/>
              </w:rPr>
              <w:t xml:space="preserve">Наблюдение за демонстрациями учителя.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Практика речи. Беседа с учителем.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56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1.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Средства массовой информации: радио, телевидение, интернет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</w:p>
          <w:p>
            <w:pPr>
              <w:pStyle w:val="887"/>
              <w:jc w:val="both"/>
              <w:spacing w:after="0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Роль средств массовой информации в жизни общества. Средства массовой информации: пресса, телевидение, радио, Интернет 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(8 часов)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99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Работа над монологом.  Выполнение тренировочных упражнений.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8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Наблюдения за демонстрациями учителя. Практика речи. Беседа с учителем.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56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2. Периодическая печать: книги, журналы, газеты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4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Печатные издания.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Музей Шерлока Холмса. Литературные жанры.  Различные журналы. Энциклопедия «Британика». (8 часов)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99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Работа над монологом.  Работа над диалогической речью. Выполнение тренировочных упражнений. Обучающий тренинг. Поисковое чтение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8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Наблюдения за демонстрациями учителя. Практика речи. Беседа с учителем.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56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3. Наука и техника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7"/>
              <w:jc w:val="both"/>
              <w:spacing w:after="0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Известные учёные.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Орудия труда и современные бытовые приборы.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Наука и медицина.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Исследования космоса.  (8 часов)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99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Работа над монологом.  Выполнение тренировочных упражнений. Обучающий тренинг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8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Наблюдения за демонстрациями учителя. Практика речи. Беседа с учителем.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56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4. Жизнь и проблемы подростков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7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Поведение подростков дома и в школе. Поведение подростков дома и в школе.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 Подростки и азартные игры. Детские и молодёжные организации в России и других странах. Творчество Джерома Дэвида Сэлинджера.</w:t>
            </w:r>
            <w: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Проект «Английский альбом» (7 часов + 2 часа резерв)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099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widowControl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Работа над монологом.  Работа над диалогической речью. Поисковое чтение. Выполнение тренировочных упражнений. Обучающий тренинг.</w:t>
            </w:r>
            <w: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Проектная деятельность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8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Наблюдения за демонстрациями учителя. Практика речи. Беседа с учителем.</w:t>
            </w:r>
            <w: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Самостоятельная работа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87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00000"/>
          <w:sz w:val="20"/>
          <w:szCs w:val="20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0"/>
          <w:szCs w:val="20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0"/>
          <w:szCs w:val="20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0"/>
          <w:szCs w:val="20"/>
          <w:shd w:val="clear" w:color="auto" w:fill="ffffff"/>
        </w:rPr>
      </w:r>
    </w:p>
    <w:p>
      <w:pPr>
        <w:pStyle w:val="887"/>
        <w:spacing w:after="0"/>
        <w:shd w:val="clear" w:color="auto" w:fill="ffffff"/>
        <w:widowControl/>
        <w:rPr>
          <w:rFonts w:ascii="Liberation Serif" w:hAnsi="Liberation Serif" w:cs="Liberation Serif"/>
          <w:color w:val="000000"/>
          <w:sz w:val="22"/>
          <w:szCs w:val="22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2"/>
          <w:szCs w:val="22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2"/>
          <w:szCs w:val="22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2"/>
          <w:szCs w:val="22"/>
          <w:shd w:val="clear" w:color="auto" w:fill="ffffff"/>
        </w:rPr>
      </w:r>
    </w:p>
    <w:p>
      <w:pPr>
        <w:pStyle w:val="854"/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Планируемые результаты освоения курса внеурочной деятельности.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4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  <w:t xml:space="preserve">В результате внеурочной деятельности у обучающихся будут сформированы личностные, познавательные, коммуникативные и регулятивные универсальные учебные действия, предметные результаты как основа учебного сотрудничества и умения учиться в общении.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Личностные результаты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4"/>
        <w:numPr>
          <w:ilvl w:val="0"/>
          <w:numId w:val="6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эмоциональность; умение осознавать и определять (называть) свои эмоции;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numPr>
          <w:ilvl w:val="0"/>
          <w:numId w:val="6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эмпатия – умение осознавать и определять эмоции других людей; сочувствовать другим людям, сопереживать;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numPr>
          <w:ilvl w:val="0"/>
          <w:numId w:val="6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чувство прекрасного – умение чувствовать красоту и выразительность речи, стремиться к совершенствованию собственной речи;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numPr>
          <w:ilvl w:val="0"/>
          <w:numId w:val="6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любовь и уважение к стране изучаемого языка, её языку, культуре;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numPr>
          <w:ilvl w:val="0"/>
          <w:numId w:val="6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интерес к чтению, к ведению диалога с автором текста; потребность в чтении и языковом общении; интерес к письму, к созданию собственных текстов, к письменной форме общения;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numPr>
          <w:ilvl w:val="0"/>
          <w:numId w:val="6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интерес к изучению языка;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numPr>
          <w:ilvl w:val="0"/>
          <w:numId w:val="6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осознание ответственности за произнесённое и написанное слово.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4"/>
        <w:ind w:firstLine="709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Регулятивные УУД: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54"/>
        <w:numPr>
          <w:ilvl w:val="0"/>
          <w:numId w:val="5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самостоятельно формулировать тему и цели занятия;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numPr>
          <w:ilvl w:val="0"/>
          <w:numId w:val="5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составлять план решения учебной проблемы совместно с учителем;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numPr>
          <w:ilvl w:val="0"/>
          <w:numId w:val="5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работать по плану, сверяя свои действия с целью, корректировать свою деятельность;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numPr>
          <w:ilvl w:val="0"/>
          <w:numId w:val="5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диалоге с учителем вырабатывать критерии оценки и определять степень успешности своей работы и работы других в соответствии с этими критериями.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ind w:firstLine="709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Познавательные УУД: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54"/>
        <w:numPr>
          <w:ilvl w:val="0"/>
          <w:numId w:val="4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перерабатывать и преобразовывать информацию из одной формы в другую (составлять план, таблицу, схему);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numPr>
          <w:ilvl w:val="0"/>
          <w:numId w:val="4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пользоваться словарями, справочниками;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numPr>
          <w:ilvl w:val="0"/>
          <w:numId w:val="4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осуществлять анализ и синтез;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numPr>
          <w:ilvl w:val="0"/>
          <w:numId w:val="4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устанавливать причинно-следственные связи;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numPr>
          <w:ilvl w:val="0"/>
          <w:numId w:val="4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строить рассуждения;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ind w:firstLine="709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Коммуникативные УУД: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54"/>
        <w:numPr>
          <w:ilvl w:val="0"/>
          <w:numId w:val="1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адекватно использовать речевые средства для решения различных коммуникативных задач; владеть монологической и диалогической формами речи.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numPr>
          <w:ilvl w:val="0"/>
          <w:numId w:val="1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высказывать и обосновывать свою точку зрения;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numPr>
          <w:ilvl w:val="0"/>
          <w:numId w:val="1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слушать и слышать других, пытаться принимать иную точку зрения, быть готовым корректировать свою точку зрения;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numPr>
          <w:ilvl w:val="0"/>
          <w:numId w:val="1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договариваться и приходить к общему решению в совместной деятельности;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numPr>
          <w:ilvl w:val="0"/>
          <w:numId w:val="1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задавать вопросы.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Предметные результаты: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54"/>
        <w:numPr>
          <w:ilvl w:val="0"/>
          <w:numId w:val="2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Начинать, вести/поддерживать и заканчивать различные виды диалогов в стандартных ситуациях общения, соблюдая нормы речевого этикета;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numPr>
          <w:ilvl w:val="0"/>
          <w:numId w:val="2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Расспрашивать собеседника и отвечать на его вопросы, формулируя свое мнение, просьбу, а также уметь отвечать на предложение собеседника согласием или отказом, используя соответствующий лексико-грамматический материал;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numPr>
          <w:ilvl w:val="0"/>
          <w:numId w:val="2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Сообщать краткие сведения о своем городе, о своей стране и странах изучаемого языка;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numPr>
          <w:ilvl w:val="0"/>
          <w:numId w:val="2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Применять правила написания и произношения слов, изученных в основной школе; соблюдать правила ударения в словах и фразах;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numPr>
          <w:ilvl w:val="0"/>
          <w:numId w:val="2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предложения различных коммуникативных типов (утвердительное, вопросительное, отрицательное, повелительное);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numPr>
          <w:ilvl w:val="0"/>
          <w:numId w:val="2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и употреблять в устной и письменной речи основные значения изученных лексических единиц (слов, словосочетаний, реплик-клише речевого этикета);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numPr>
          <w:ilvl w:val="0"/>
          <w:numId w:val="2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 основные способы словообразования (аффиксации, словосложения, конверсии);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numPr>
          <w:ilvl w:val="0"/>
          <w:numId w:val="2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Понимать и использовать явления многозначности слов иностранного языка, синонимии, антонимии и лексической сочетаемости;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numPr>
          <w:ilvl w:val="0"/>
          <w:numId w:val="2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 и употреблять в устной и письменной речи морфологические формы и синтаксические конструкции английского языка;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numPr>
          <w:ilvl w:val="0"/>
          <w:numId w:val="2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уметь употреблять в речи видо-временные формы глаголов, модальные глаголы и их эквиваленты, артикли, существительные, степени сравнения прилагательных и наречий, местоимения, числительные, предлоги;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numPr>
          <w:ilvl w:val="0"/>
          <w:numId w:val="2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Строить логическое рассуждение, включающее установление причинно-следственных связей;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numPr>
          <w:ilvl w:val="0"/>
          <w:numId w:val="2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Работать с метафорами – понимать переносный смысл выражений и употреблять обороты речи, скрытые образным сближением слов;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shd w:val="clear" w:color="auto" w:fill="ffffff"/>
        <w:widowControl/>
        <w:rPr>
          <w:rFonts w:ascii="Liberation Serif" w:hAnsi="Liberation Serif" w:eastAsia="Times New Roman" w:cs="Liberation Serif"/>
          <w:b/>
          <w:color w:val="000000"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color w:val="000000"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color w:val="000000"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color w:val="000000"/>
          <w:sz w:val="22"/>
          <w:szCs w:val="22"/>
        </w:rPr>
      </w:r>
    </w:p>
    <w:p>
      <w:pPr>
        <w:pStyle w:val="854"/>
        <w:ind w:firstLine="357"/>
        <w:jc w:val="center"/>
        <w:shd w:val="clear" w:color="auto" w:fill="ffffff"/>
        <w:widowControl/>
        <w:rPr>
          <w:rFonts w:ascii="Liberation Serif" w:hAnsi="Liberation Serif" w:eastAsia="Times New Roman" w:cs="Liberation Serif"/>
          <w:b/>
          <w:color w:val="000000"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color w:val="000000"/>
          <w:sz w:val="22"/>
          <w:szCs w:val="22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color w:val="000000"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color w:val="000000"/>
          <w:sz w:val="22"/>
          <w:szCs w:val="22"/>
        </w:rPr>
      </w:r>
    </w:p>
    <w:p>
      <w:pPr>
        <w:pStyle w:val="854"/>
        <w:ind w:firstLine="357"/>
        <w:jc w:val="center"/>
        <w:shd w:val="clear" w:color="auto" w:fill="ffffff"/>
        <w:widowControl/>
        <w:rPr>
          <w:rFonts w:ascii="Liberation Serif" w:hAnsi="Liberation Serif" w:eastAsia="Times New Roman" w:cs="Liberation Serif"/>
          <w:b/>
          <w:color w:val="000000"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color w:val="000000"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color w:val="000000"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color w:val="000000"/>
          <w:sz w:val="22"/>
          <w:szCs w:val="22"/>
        </w:rPr>
      </w:r>
    </w:p>
    <w:tbl>
      <w:tblPr>
        <w:tblW w:w="0" w:type="auto"/>
        <w:tblInd w:w="86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874"/>
        <w:gridCol w:w="1219"/>
        <w:gridCol w:w="3676"/>
        <w:gridCol w:w="857"/>
        <w:gridCol w:w="2994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№ занятия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№ занятия по теме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Наименования разделов и тем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7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Формы организации работы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54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76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Организационное занятие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54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Беседа, тест.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2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1.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Средства массовой информации: радио, телевидение, интернет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pStyle w:val="89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Знакомство с новыми лексическими единицами.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pStyle w:val="89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pStyle w:val="89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Страдательный залог.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монологом.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pStyle w:val="89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Страдательный залог.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Выполнение тренировочных упражнений.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pStyle w:val="887"/>
              <w:jc w:val="both"/>
              <w:spacing w:after="0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Выбор телеканалов для просмотра.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монологическим высказыванием.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pStyle w:val="897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Словообразование: префиксы, придающие отрицательный смысл словам.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center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pStyle w:val="897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Интернет.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76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Общение с помощью бумажных и электронных писем.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center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2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2. Периодическая печать: книги, журналы, газеты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pStyle w:val="89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Печатные издания.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Знакомство с новыми лексическими единицами.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pStyle w:val="897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Музей Шерлока Холмса.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монологическим высказыванием.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pStyle w:val="897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Литературные жанры.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pStyle w:val="897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Слова-синонимы.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Выполнение тренировочных упражнений.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pStyle w:val="897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Причастие первое и второе.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pStyle w:val="897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Различные журналы.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диалогической речью.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76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Энциклопедия «Британика».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Поисковое чтение.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76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Идиомы.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2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3. Наука и техника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pStyle w:val="89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Известные учёные.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Знакомство с новыми лексическими единицами.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pStyle w:val="887"/>
              <w:jc w:val="both"/>
              <w:spacing w:after="0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Орудия труда и современные бытовые приборы.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монологическим высказыванием.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pStyle w:val="89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Наука и медицина.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76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Определенный и неопределенный артикли.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76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Инфинитив.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pStyle w:val="887"/>
              <w:jc w:val="both"/>
              <w:spacing w:after="0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Исследования космоса.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76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Модальные глаголы в значении «возможность».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76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Идиомы, обозначающие небесные тела.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Выполнение тренировочных упражнений.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20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4. Жизнь и проблемы подростков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pStyle w:val="89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Поведение подростков дома и в школе.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76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Употребление инфинитива и герундия после некоторых глаголов.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Выполнение тренировочных упражнений.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76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Сложное дополнение.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76" w:type="dxa"/>
            <w:vAlign w:val="center"/>
            <w:textDirection w:val="lrTb"/>
            <w:noWrap w:val="false"/>
          </w:tcPr>
          <w:p>
            <w:pPr>
              <w:pStyle w:val="887"/>
              <w:jc w:val="both"/>
              <w:spacing w:after="0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Подростки и азартные игры.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76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Творчество Джерома Дэвида Сэлинджера.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Поисковое чтение.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76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Фразовый глагол «to get».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76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Проект « Английский альбом».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Проектная деятельность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74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33 -34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19" w:type="dxa"/>
            <w:vAlign w:val="center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8-9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76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Резервные уроки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7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4" w:type="dxa"/>
            <w:vAlign w:val="top"/>
            <w:textDirection w:val="lrTb"/>
            <w:noWrap w:val="false"/>
          </w:tcPr>
          <w:p>
            <w:pPr>
              <w:pStyle w:val="854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3"/>
            <w:tcBorders>
              <w:left w:val="single" w:color="000000" w:sz="4" w:space="0"/>
              <w:bottom w:val="single" w:color="000000" w:sz="4" w:space="0"/>
            </w:tcBorders>
            <w:tcW w:w="5769" w:type="dxa"/>
            <w:vAlign w:val="center"/>
            <w:textDirection w:val="lrTb"/>
            <w:noWrap w:val="false"/>
          </w:tcPr>
          <w:p>
            <w:pPr>
              <w:pStyle w:val="897"/>
              <w:jc w:val="both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ИТОГИ ЗА ГОД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1" w:type="dxa"/>
            <w:vAlign w:val="top"/>
            <w:textDirection w:val="lrTb"/>
            <w:noWrap w:val="false"/>
          </w:tcPr>
          <w:p>
            <w:pPr>
              <w:pStyle w:val="897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34 часа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87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color w:val="000000"/>
          <w:sz w:val="22"/>
          <w:szCs w:val="22"/>
        </w:rPr>
      </w:pPr>
      <w:r>
        <w:rPr>
          <w:rFonts w:ascii="Liberation Serif" w:hAnsi="Liberation Serif" w:cs="Liberation Serif"/>
          <w:b/>
          <w:color w:val="000000"/>
          <w:sz w:val="22"/>
          <w:szCs w:val="22"/>
        </w:rPr>
      </w:r>
      <w:r>
        <w:rPr>
          <w:rFonts w:ascii="Liberation Serif" w:hAnsi="Liberation Serif" w:cs="Liberation Serif"/>
          <w:b/>
          <w:color w:val="000000"/>
          <w:sz w:val="22"/>
          <w:szCs w:val="22"/>
        </w:rPr>
      </w:r>
      <w:r>
        <w:rPr>
          <w:rFonts w:ascii="Liberation Serif" w:hAnsi="Liberation Serif" w:cs="Liberation Serif"/>
          <w:b/>
          <w:color w:val="000000"/>
          <w:sz w:val="22"/>
          <w:szCs w:val="22"/>
        </w:rPr>
      </w:r>
    </w:p>
    <w:sectPr>
      <w:footnotePr/>
      <w:endnotePr/>
      <w:type w:val="nextPage"/>
      <w:pgSz w:w="11905" w:h="16837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mes">
    <w:panose1 w:val="02020603050405020304"/>
  </w:font>
  <w:font w:name="Times New Roman">
    <w:panose1 w:val="02020603050405020304"/>
  </w:font>
  <w:font w:name="Helvetica Neue">
    <w:panose1 w:val="02000603000000000000"/>
  </w:font>
  <w:font w:name="Calibri">
    <w:panose1 w:val="020F0502020204030204"/>
  </w:font>
  <w:font w:name="MS Mincho">
    <w:panose1 w:val="02020503050405090304"/>
  </w:font>
  <w:font w:name="Tahoma">
    <w:panose1 w:val="020B0604030504040204"/>
  </w:font>
  <w:font w:name="Segoe UI">
    <w:panose1 w:val="020B0502040204020203"/>
  </w:font>
  <w:font w:name="Wingdings">
    <w:panose1 w:val="05000000000000000000"/>
  </w:font>
  <w:font w:name="Courier New">
    <w:panose1 w:val="02070309020205020404"/>
  </w:font>
  <w:font w:name="OpenSymbol">
    <w:panose1 w:val="05010000000000000000"/>
  </w:font>
  <w:font w:name="Symbol">
    <w:panose1 w:val="05050102010706020507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  <w:tabs>
          <w:tab w:val="num" w:pos="708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0" w:firstLine="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ascii="Symbol" w:hAnsi="Symbol" w:cs="Open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ascii="Symbol" w:hAnsi="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ascii="Symbol" w:hAnsi="Symbol" w:cs="Open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ascii="Symbol" w:hAnsi="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ascii="Symbol" w:hAnsi="Symbol" w:cs="Open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ascii="Symbol" w:hAnsi="Symbol" w:cs="OpenSymbol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sz w:val="28"/>
        <w:szCs w:val="28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 w:cs="Open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Open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Open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Open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Open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 w:cs="OpenSymbol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>
    <w:name w:val="Heading 1"/>
    <w:basedOn w:val="854"/>
    <w:next w:val="854"/>
    <w:link w:val="6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7">
    <w:name w:val="Heading 1 Char"/>
    <w:link w:val="676"/>
    <w:uiPriority w:val="9"/>
    <w:rPr>
      <w:rFonts w:ascii="Arial" w:hAnsi="Arial" w:eastAsia="Arial" w:cs="Arial"/>
      <w:sz w:val="40"/>
      <w:szCs w:val="40"/>
    </w:rPr>
  </w:style>
  <w:style w:type="paragraph" w:styleId="678">
    <w:name w:val="Heading 2"/>
    <w:basedOn w:val="854"/>
    <w:next w:val="854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9">
    <w:name w:val="Heading 2 Char"/>
    <w:link w:val="678"/>
    <w:uiPriority w:val="9"/>
    <w:rPr>
      <w:rFonts w:ascii="Arial" w:hAnsi="Arial" w:eastAsia="Arial" w:cs="Arial"/>
      <w:sz w:val="34"/>
    </w:rPr>
  </w:style>
  <w:style w:type="paragraph" w:styleId="680">
    <w:name w:val="Heading 3"/>
    <w:basedOn w:val="854"/>
    <w:next w:val="854"/>
    <w:link w:val="6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link w:val="680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54"/>
    <w:next w:val="854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54"/>
    <w:next w:val="854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54"/>
    <w:next w:val="854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54"/>
    <w:next w:val="854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54"/>
    <w:next w:val="854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54"/>
    <w:next w:val="854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List Paragraph"/>
    <w:basedOn w:val="854"/>
    <w:uiPriority w:val="34"/>
    <w:qFormat/>
    <w:pPr>
      <w:contextualSpacing/>
      <w:ind w:left="720"/>
    </w:pPr>
  </w:style>
  <w:style w:type="paragraph" w:styleId="695">
    <w:name w:val="No Spacing"/>
    <w:uiPriority w:val="1"/>
    <w:qFormat/>
    <w:pPr>
      <w:spacing w:before="0" w:after="0" w:line="240" w:lineRule="auto"/>
    </w:pPr>
  </w:style>
  <w:style w:type="paragraph" w:styleId="696">
    <w:name w:val="Title"/>
    <w:basedOn w:val="854"/>
    <w:next w:val="854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link w:val="696"/>
    <w:uiPriority w:val="10"/>
    <w:rPr>
      <w:sz w:val="48"/>
      <w:szCs w:val="48"/>
    </w:rPr>
  </w:style>
  <w:style w:type="paragraph" w:styleId="698">
    <w:name w:val="Subtitle"/>
    <w:basedOn w:val="854"/>
    <w:next w:val="854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link w:val="698"/>
    <w:uiPriority w:val="11"/>
    <w:rPr>
      <w:sz w:val="24"/>
      <w:szCs w:val="24"/>
    </w:rPr>
  </w:style>
  <w:style w:type="paragraph" w:styleId="700">
    <w:name w:val="Quote"/>
    <w:basedOn w:val="854"/>
    <w:next w:val="854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4"/>
    <w:next w:val="854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paragraph" w:styleId="704">
    <w:name w:val="Header"/>
    <w:basedOn w:val="854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Header Char"/>
    <w:link w:val="704"/>
    <w:uiPriority w:val="99"/>
  </w:style>
  <w:style w:type="paragraph" w:styleId="706">
    <w:name w:val="Footer"/>
    <w:basedOn w:val="854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Footer Char"/>
    <w:link w:val="706"/>
    <w:uiPriority w:val="99"/>
  </w:style>
  <w:style w:type="paragraph" w:styleId="708">
    <w:name w:val="Caption"/>
    <w:basedOn w:val="854"/>
    <w:next w:val="8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basedOn w:val="708"/>
    <w:link w:val="706"/>
    <w:uiPriority w:val="99"/>
  </w:style>
  <w:style w:type="table" w:styleId="71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next w:val="854"/>
    <w:link w:val="854"/>
    <w:qFormat/>
    <w:pPr>
      <w:widowControl w:val="off"/>
    </w:pPr>
    <w:rPr>
      <w:rFonts w:eastAsia="Arial"/>
      <w:sz w:val="24"/>
      <w:szCs w:val="24"/>
      <w:lang w:val="ru-RU" w:eastAsia="ar-SA" w:bidi="ar-SA"/>
    </w:rPr>
  </w:style>
  <w:style w:type="character" w:styleId="855">
    <w:name w:val="Основной шрифт абзаца"/>
    <w:next w:val="855"/>
    <w:link w:val="854"/>
  </w:style>
  <w:style w:type="table" w:styleId="856">
    <w:name w:val="Обычная таблица"/>
    <w:next w:val="856"/>
    <w:link w:val="854"/>
    <w:uiPriority w:val="99"/>
    <w:semiHidden/>
    <w:unhideWhenUsed/>
    <w:tblPr/>
  </w:style>
  <w:style w:type="numbering" w:styleId="857">
    <w:name w:val="Нет списка"/>
    <w:next w:val="857"/>
    <w:link w:val="854"/>
    <w:uiPriority w:val="99"/>
    <w:semiHidden/>
    <w:unhideWhenUsed/>
  </w:style>
  <w:style w:type="character" w:styleId="858">
    <w:name w:val="WW8Num1z0"/>
    <w:next w:val="858"/>
    <w:link w:val="854"/>
    <w:rPr>
      <w:rFonts w:ascii="Symbol" w:hAnsi="Symbol" w:cs="OpenSymbol"/>
    </w:rPr>
  </w:style>
  <w:style w:type="character" w:styleId="859">
    <w:name w:val="WW8Num2z0"/>
    <w:next w:val="859"/>
    <w:link w:val="854"/>
    <w:rPr>
      <w:rFonts w:ascii="Symbol" w:hAnsi="Symbol" w:cs="OpenSymbol"/>
    </w:rPr>
  </w:style>
  <w:style w:type="character" w:styleId="860">
    <w:name w:val="WW8Num3z0"/>
    <w:next w:val="860"/>
    <w:link w:val="854"/>
    <w:rPr>
      <w:rFonts w:ascii="Symbol" w:hAnsi="Symbol" w:cs="OpenSymbol"/>
    </w:rPr>
  </w:style>
  <w:style w:type="character" w:styleId="861">
    <w:name w:val="WW8Num4z0"/>
    <w:next w:val="861"/>
    <w:link w:val="854"/>
    <w:rPr>
      <w:rFonts w:ascii="Symbol" w:hAnsi="Symbol" w:cs="OpenSymbol"/>
    </w:rPr>
  </w:style>
  <w:style w:type="character" w:styleId="862">
    <w:name w:val="WW8Num5z0"/>
    <w:next w:val="862"/>
    <w:link w:val="854"/>
    <w:rPr>
      <w:rFonts w:ascii="Symbol" w:hAnsi="Symbol" w:cs="OpenSymbol"/>
    </w:rPr>
  </w:style>
  <w:style w:type="character" w:styleId="863">
    <w:name w:val="WW8Num6z0"/>
    <w:next w:val="863"/>
    <w:link w:val="854"/>
    <w:rPr>
      <w:rFonts w:ascii="Symbol" w:hAnsi="Symbol" w:cs="OpenSymbol"/>
    </w:rPr>
  </w:style>
  <w:style w:type="character" w:styleId="864">
    <w:name w:val="WW8Num6z1"/>
    <w:next w:val="864"/>
    <w:link w:val="854"/>
    <w:rPr>
      <w:rFonts w:ascii="OpenSymbol" w:hAnsi="OpenSymbol" w:cs="OpenSymbol"/>
    </w:rPr>
  </w:style>
  <w:style w:type="character" w:styleId="865">
    <w:name w:val="WW8Num7z0"/>
    <w:next w:val="865"/>
    <w:link w:val="854"/>
    <w:rPr>
      <w:rFonts w:ascii="Symbol" w:hAnsi="Symbol" w:cs="OpenSymbol"/>
    </w:rPr>
  </w:style>
  <w:style w:type="character" w:styleId="866">
    <w:name w:val="WW8Num7z1"/>
    <w:next w:val="866"/>
    <w:link w:val="854"/>
    <w:rPr>
      <w:rFonts w:ascii="OpenSymbol" w:hAnsi="OpenSymbol" w:cs="OpenSymbol"/>
    </w:rPr>
  </w:style>
  <w:style w:type="character" w:styleId="867">
    <w:name w:val="WW8Num8z0"/>
    <w:next w:val="867"/>
    <w:link w:val="854"/>
    <w:rPr>
      <w:rFonts w:ascii="Symbol" w:hAnsi="Symbol" w:cs="OpenSymbol"/>
    </w:rPr>
  </w:style>
  <w:style w:type="character" w:styleId="868">
    <w:name w:val="WW8Num8z1"/>
    <w:next w:val="868"/>
    <w:link w:val="854"/>
    <w:rPr>
      <w:rFonts w:ascii="OpenSymbol" w:hAnsi="OpenSymbol" w:cs="OpenSymbol"/>
    </w:rPr>
  </w:style>
  <w:style w:type="character" w:styleId="869">
    <w:name w:val="WW8Num9z0"/>
    <w:next w:val="869"/>
    <w:link w:val="854"/>
    <w:rPr>
      <w:rFonts w:ascii="Symbol" w:hAnsi="Symbol" w:cs="OpenSymbol"/>
    </w:rPr>
  </w:style>
  <w:style w:type="character" w:styleId="870">
    <w:name w:val="WW8Num9z1"/>
    <w:next w:val="870"/>
    <w:link w:val="854"/>
    <w:rPr>
      <w:rFonts w:ascii="OpenSymbol" w:hAnsi="OpenSymbol" w:cs="OpenSymbol"/>
    </w:rPr>
  </w:style>
  <w:style w:type="character" w:styleId="871">
    <w:name w:val="WW8Num11z0"/>
    <w:next w:val="871"/>
    <w:link w:val="854"/>
    <w:rPr>
      <w:rFonts w:ascii="Symbol" w:hAnsi="Symbol"/>
    </w:rPr>
  </w:style>
  <w:style w:type="character" w:styleId="872">
    <w:name w:val="WW8Num11z1"/>
    <w:next w:val="872"/>
    <w:link w:val="854"/>
    <w:rPr>
      <w:rFonts w:ascii="Symbol" w:hAnsi="Symbol" w:cs="OpenSymbol"/>
    </w:rPr>
  </w:style>
  <w:style w:type="character" w:styleId="873">
    <w:name w:val="WW8Num12z0"/>
    <w:next w:val="873"/>
    <w:link w:val="854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8"/>
      <w:szCs w:val="28"/>
      <w:shd w:val="clear" w:color="auto" w:fill="auto"/>
      <w:vertAlign w:val="baseline"/>
    </w:rPr>
  </w:style>
  <w:style w:type="character" w:styleId="874">
    <w:name w:val="WW8Num12z1"/>
    <w:next w:val="874"/>
    <w:link w:val="854"/>
    <w:rPr>
      <w:rFonts w:ascii="Symbol" w:hAnsi="Symbol" w:cs="OpenSymbol"/>
    </w:rPr>
  </w:style>
  <w:style w:type="character" w:styleId="875">
    <w:name w:val="Основной шрифт абзаца2"/>
    <w:next w:val="875"/>
    <w:link w:val="854"/>
  </w:style>
  <w:style w:type="character" w:styleId="876">
    <w:name w:val="WW8Num10z0"/>
    <w:next w:val="876"/>
    <w:link w:val="854"/>
    <w:rPr>
      <w:rFonts w:ascii="Symbol" w:hAnsi="Symbol" w:cs="OpenSymbol"/>
    </w:rPr>
  </w:style>
  <w:style w:type="character" w:styleId="877">
    <w:name w:val="WW8Num13z0"/>
    <w:next w:val="877"/>
    <w:link w:val="854"/>
    <w:rPr>
      <w:rFonts w:ascii="Symbol" w:hAnsi="Symbol" w:eastAsia="Symbol" w:cs="Symbol"/>
      <w:b w:val="0"/>
      <w:bCs w:val="0"/>
      <w:i w:val="0"/>
      <w:iCs w:val="0"/>
      <w:caps w:val="0"/>
      <w:smallCaps w:val="0"/>
      <w:strike w:val="0"/>
      <w:spacing w:val="0"/>
      <w:position w:val="0"/>
      <w:sz w:val="28"/>
      <w:szCs w:val="28"/>
      <w:shd w:val="clear" w:color="auto" w:fill="auto"/>
      <w:vertAlign w:val="baseline"/>
    </w:rPr>
  </w:style>
  <w:style w:type="character" w:styleId="878">
    <w:name w:val="WW8Num14z0"/>
    <w:next w:val="878"/>
    <w:link w:val="854"/>
    <w:rPr>
      <w:rFonts w:ascii="Symbol" w:hAnsi="Symbol"/>
    </w:rPr>
  </w:style>
  <w:style w:type="character" w:styleId="879">
    <w:name w:val="WW8Num14z1"/>
    <w:next w:val="879"/>
    <w:link w:val="854"/>
    <w:rPr>
      <w:rFonts w:ascii="Courier New" w:hAnsi="Courier New" w:cs="Courier New"/>
    </w:rPr>
  </w:style>
  <w:style w:type="character" w:styleId="880">
    <w:name w:val="WW8Num14z2"/>
    <w:next w:val="880"/>
    <w:link w:val="854"/>
    <w:rPr>
      <w:rFonts w:ascii="Wingdings" w:hAnsi="Wingdings"/>
    </w:rPr>
  </w:style>
  <w:style w:type="character" w:styleId="881">
    <w:name w:val="Основной шрифт абзаца1"/>
    <w:next w:val="881"/>
    <w:link w:val="854"/>
  </w:style>
  <w:style w:type="character" w:styleId="882">
    <w:name w:val="Маркеры списка"/>
    <w:next w:val="882"/>
    <w:link w:val="854"/>
    <w:rPr>
      <w:rFonts w:ascii="OpenSymbol" w:hAnsi="OpenSymbol" w:eastAsia="OpenSymbol" w:cs="OpenSymbol"/>
    </w:rPr>
  </w:style>
  <w:style w:type="character" w:styleId="883">
    <w:name w:val="Символ нумерации"/>
    <w:next w:val="883"/>
    <w:link w:val="854"/>
  </w:style>
  <w:style w:type="character" w:styleId="884">
    <w:name w:val="Текст выноски Знак"/>
    <w:next w:val="884"/>
    <w:link w:val="854"/>
    <w:rPr>
      <w:rFonts w:ascii="Segoe UI" w:hAnsi="Segoe UI" w:eastAsia="Arial" w:cs="Segoe UI"/>
      <w:sz w:val="18"/>
      <w:szCs w:val="18"/>
    </w:rPr>
  </w:style>
  <w:style w:type="character" w:styleId="885">
    <w:name w:val="Body text_"/>
    <w:next w:val="885"/>
    <w:link w:val="854"/>
    <w:rPr>
      <w:sz w:val="23"/>
      <w:szCs w:val="23"/>
      <w:shd w:val="clear" w:color="auto" w:fill="ffffff"/>
    </w:rPr>
  </w:style>
  <w:style w:type="paragraph" w:styleId="886">
    <w:name w:val="Заголовок2"/>
    <w:basedOn w:val="854"/>
    <w:next w:val="887"/>
    <w:link w:val="854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887">
    <w:name w:val="Основной текст"/>
    <w:basedOn w:val="854"/>
    <w:next w:val="887"/>
    <w:link w:val="854"/>
    <w:pPr>
      <w:spacing w:before="0" w:after="120"/>
    </w:pPr>
  </w:style>
  <w:style w:type="paragraph" w:styleId="888">
    <w:name w:val="Список"/>
    <w:basedOn w:val="887"/>
    <w:next w:val="888"/>
    <w:link w:val="854"/>
    <w:rPr>
      <w:rFonts w:cs="Tahoma"/>
    </w:rPr>
  </w:style>
  <w:style w:type="paragraph" w:styleId="889">
    <w:name w:val="Название"/>
    <w:basedOn w:val="892"/>
    <w:next w:val="893"/>
    <w:link w:val="854"/>
  </w:style>
  <w:style w:type="paragraph" w:styleId="890">
    <w:name w:val="Указатель3"/>
    <w:basedOn w:val="854"/>
    <w:next w:val="890"/>
    <w:link w:val="854"/>
    <w:pPr>
      <w:suppressLineNumbers/>
    </w:pPr>
    <w:rPr>
      <w:rFonts w:cs="Tahoma"/>
    </w:rPr>
  </w:style>
  <w:style w:type="paragraph" w:styleId="891">
    <w:name w:val="Заголовок1"/>
    <w:basedOn w:val="854"/>
    <w:next w:val="887"/>
    <w:link w:val="854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892">
    <w:name w:val="Заголовок"/>
    <w:basedOn w:val="854"/>
    <w:next w:val="887"/>
    <w:link w:val="854"/>
    <w:qFormat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893">
    <w:name w:val="Подзаголовок"/>
    <w:basedOn w:val="892"/>
    <w:next w:val="887"/>
    <w:link w:val="854"/>
    <w:qFormat/>
    <w:pPr>
      <w:jc w:val="center"/>
    </w:pPr>
    <w:rPr>
      <w:i/>
      <w:iCs/>
      <w:sz w:val="28"/>
      <w:szCs w:val="28"/>
    </w:rPr>
  </w:style>
  <w:style w:type="paragraph" w:styleId="894">
    <w:name w:val="Указатель2"/>
    <w:basedOn w:val="854"/>
    <w:next w:val="894"/>
    <w:link w:val="854"/>
    <w:pPr>
      <w:suppressLineNumbers/>
    </w:pPr>
    <w:rPr>
      <w:rFonts w:cs="Tahoma"/>
    </w:rPr>
  </w:style>
  <w:style w:type="paragraph" w:styleId="895">
    <w:name w:val="Название1"/>
    <w:basedOn w:val="854"/>
    <w:next w:val="895"/>
    <w:link w:val="854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896">
    <w:name w:val="Указатель1"/>
    <w:basedOn w:val="854"/>
    <w:next w:val="896"/>
    <w:link w:val="854"/>
    <w:pPr>
      <w:suppressLineNumbers/>
    </w:pPr>
    <w:rPr>
      <w:rFonts w:cs="Tahoma"/>
    </w:rPr>
  </w:style>
  <w:style w:type="paragraph" w:styleId="897">
    <w:name w:val="Содержимое таблицы"/>
    <w:basedOn w:val="854"/>
    <w:next w:val="897"/>
    <w:link w:val="854"/>
    <w:pPr>
      <w:suppressLineNumbers/>
    </w:pPr>
  </w:style>
  <w:style w:type="paragraph" w:styleId="898">
    <w:name w:val="Заголовок таблицы"/>
    <w:basedOn w:val="897"/>
    <w:next w:val="898"/>
    <w:link w:val="854"/>
    <w:pPr>
      <w:jc w:val="center"/>
      <w:suppressLineNumbers/>
    </w:pPr>
    <w:rPr>
      <w:b/>
      <w:bCs/>
    </w:rPr>
  </w:style>
  <w:style w:type="paragraph" w:styleId="899">
    <w:name w:val="Без интервала"/>
    <w:next w:val="899"/>
    <w:link w:val="854"/>
    <w:qFormat/>
    <w:rPr>
      <w:rFonts w:ascii="Calibri" w:hAnsi="Calibri" w:eastAsia="Calibri"/>
      <w:sz w:val="22"/>
      <w:szCs w:val="22"/>
      <w:lang w:val="ru-RU" w:eastAsia="ar-SA" w:bidi="ar-SA"/>
    </w:rPr>
  </w:style>
  <w:style w:type="paragraph" w:styleId="900">
    <w:name w:val="WW-Базовый"/>
    <w:next w:val="900"/>
    <w:link w:val="854"/>
    <w:pPr>
      <w:spacing w:line="200" w:lineRule="atLeast"/>
      <w:tabs>
        <w:tab w:val="left" w:pos="708" w:leader="none"/>
      </w:tabs>
    </w:pPr>
    <w:rPr>
      <w:rFonts w:eastAsia="Arial Unicode MS" w:cs="Arial Unicode MS"/>
      <w:color w:val="000000"/>
      <w:sz w:val="24"/>
      <w:szCs w:val="24"/>
      <w:lang w:val="ru-RU" w:eastAsia="ar-SA" w:bidi="ar-SA"/>
    </w:rPr>
  </w:style>
  <w:style w:type="paragraph" w:styleId="901">
    <w:name w:val="По умолчанию"/>
    <w:next w:val="901"/>
    <w:link w:val="854"/>
    <w:rPr>
      <w:rFonts w:ascii="Helvetica Neue" w:hAnsi="Helvetica Neue" w:eastAsia="Helvetica Neue" w:cs="Helvetica Neue"/>
      <w:color w:val="000000"/>
      <w:sz w:val="22"/>
      <w:szCs w:val="22"/>
      <w:lang w:val="ru-RU" w:eastAsia="ar-SA" w:bidi="ar-SA"/>
    </w:rPr>
  </w:style>
  <w:style w:type="paragraph" w:styleId="902">
    <w:name w:val="Основной текст (10)"/>
    <w:next w:val="902"/>
    <w:link w:val="854"/>
    <w:pPr>
      <w:jc w:val="right"/>
      <w:spacing w:after="420" w:line="259" w:lineRule="exact"/>
      <w:shd w:val="clear" w:color="auto" w:fill="ffffff"/>
      <w:widowControl w:val="off"/>
      <w:tabs>
        <w:tab w:val="left" w:pos="708" w:leader="none"/>
      </w:tabs>
    </w:pPr>
    <w:rPr>
      <w:rFonts w:eastAsia="Arial Unicode MS" w:cs="Arial Unicode MS"/>
      <w:i/>
      <w:iCs/>
      <w:color w:val="000000"/>
      <w:sz w:val="21"/>
      <w:szCs w:val="21"/>
      <w:lang w:val="ru-RU" w:eastAsia="ar-SA" w:bidi="ar-SA"/>
    </w:rPr>
  </w:style>
  <w:style w:type="paragraph" w:styleId="903">
    <w:name w:val="Текст выноски"/>
    <w:basedOn w:val="854"/>
    <w:next w:val="903"/>
    <w:link w:val="854"/>
    <w:rPr>
      <w:rFonts w:ascii="Segoe UI" w:hAnsi="Segoe UI" w:cs="Segoe UI"/>
      <w:sz w:val="18"/>
      <w:szCs w:val="18"/>
    </w:rPr>
  </w:style>
  <w:style w:type="paragraph" w:styleId="904">
    <w:name w:val="Основной текст1"/>
    <w:basedOn w:val="854"/>
    <w:next w:val="904"/>
    <w:link w:val="854"/>
    <w:pPr>
      <w:ind w:left="0" w:right="0" w:hanging="340"/>
      <w:jc w:val="both"/>
      <w:spacing w:before="180" w:after="0" w:line="274" w:lineRule="exact"/>
      <w:shd w:val="clear" w:color="auto" w:fill="ffffff"/>
      <w:widowControl/>
    </w:pPr>
    <w:rPr>
      <w:rFonts w:eastAsia="Times New Roman"/>
      <w:sz w:val="23"/>
      <w:szCs w:val="23"/>
    </w:rPr>
  </w:style>
  <w:style w:type="paragraph" w:styleId="905">
    <w:name w:val="Normal (Web)"/>
    <w:basedOn w:val="854"/>
    <w:next w:val="905"/>
    <w:link w:val="854"/>
    <w:pPr>
      <w:spacing w:before="28" w:after="119" w:line="100" w:lineRule="atLeast"/>
      <w:widowControl/>
    </w:pPr>
    <w:rPr>
      <w:rFonts w:ascii="Times" w:hAnsi="Times"/>
      <w:sz w:val="20"/>
      <w:szCs w:val="20"/>
      <w:lang w:eastAsia="ru-RU"/>
    </w:rPr>
  </w:style>
  <w:style w:type="character" w:styleId="906" w:default="1">
    <w:name w:val="Default Paragraph Font"/>
    <w:uiPriority w:val="1"/>
    <w:semiHidden/>
    <w:unhideWhenUsed/>
  </w:style>
  <w:style w:type="numbering" w:styleId="907" w:default="1">
    <w:name w:val="No List"/>
    <w:uiPriority w:val="99"/>
    <w:semiHidden/>
    <w:unhideWhenUsed/>
  </w:style>
  <w:style w:type="table" w:styleId="908" w:default="1">
    <w:name w:val="Normal Table"/>
    <w:uiPriority w:val="99"/>
    <w:semiHidden/>
    <w:unhideWhenUsed/>
    <w:tblPr/>
  </w:style>
  <w:style w:type="paragraph" w:styleId="1_727" w:customStyle="1">
    <w:name w:val="Default"/>
    <w:next w:val="919"/>
    <w:link w:val="894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13</cp:revision>
  <dcterms:created xsi:type="dcterms:W3CDTF">2019-08-25T20:22:00Z</dcterms:created>
  <dcterms:modified xsi:type="dcterms:W3CDTF">2024-08-15T07:02:23Z</dcterms:modified>
  <cp:version>1048576</cp:version>
</cp:coreProperties>
</file>