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 «РЕСПУБЛИКАНСКÖЙ ВЕЛÖДАН ШÖРИН»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</w:t>
      </w:r>
      <w:r>
        <w:rPr>
          <w:rFonts w:ascii="Liberation Serif" w:hAnsi="Liberation Serif" w:cs="Liberation Serif"/>
          <w:b/>
          <w:sz w:val="24"/>
          <w:szCs w:val="24"/>
        </w:rPr>
        <w:t xml:space="preserve">РЕСПУБЛИКАНСКИЙ ЦЕНТР</w:t>
      </w:r>
      <w:r>
        <w:rPr>
          <w:rFonts w:ascii="Liberation Serif" w:hAnsi="Liberation Serif" w:cs="Liberation Serif"/>
          <w:b/>
          <w:sz w:val="24"/>
          <w:szCs w:val="24"/>
        </w:rPr>
        <w:t xml:space="preserve"> ОБРАЗОВАНИЯ»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Центр дистанционного обучения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0" w:type="auto"/>
        <w:tblInd w:w="10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0"/>
        <w:gridCol w:w="468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0" w:type="dxa"/>
            <w:vAlign w:val="top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ПРИНЯТА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Педагогическим советом ГОУ РК «РЦО»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Протокол  о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т 11.06.2024 г.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№ 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66"/>
              <w:widowControl w:val="off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3" w:type="dxa"/>
            <w:vAlign w:val="top"/>
            <w:textDirection w:val="lrTb"/>
            <w:noWrap w:val="false"/>
          </w:tcPr>
          <w:p>
            <w:pPr>
              <w:pStyle w:val="866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УТВЕРЖДЕНА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66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приказом ГОУ РК "РЦО"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66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от 11.07.2024 г. №01-12/123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66"/>
              <w:jc w:val="right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</w:tbl>
    <w:p>
      <w:pPr>
        <w:pStyle w:val="872"/>
        <w:jc w:val="center"/>
        <w:rPr>
          <w:rFonts w:ascii="Liberation Serif" w:hAnsi="Liberation Serif" w:eastAsia="Arial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</w:r>
      <w:r>
        <w:rPr>
          <w:rFonts w:ascii="Liberation Serif" w:hAnsi="Liberation Serif" w:eastAsia="Arial" w:cs="Liberation Serif"/>
          <w:b/>
          <w:sz w:val="24"/>
          <w:szCs w:val="24"/>
        </w:rPr>
      </w:r>
      <w:r>
        <w:rPr>
          <w:rFonts w:ascii="Liberation Serif" w:hAnsi="Liberation Serif" w:eastAsia="Arial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КУРСА ВНЕУРОЧНОЙ ДЕЯТЕЛЬНОСТИ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6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66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66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 «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Путешествие в мир химии</w:t>
      </w:r>
      <w:r>
        <w:rPr>
          <w:rFonts w:ascii="Liberation Serif" w:hAnsi="Liberation Serif" w:cs="Liberation Serif"/>
          <w:b/>
          <w:sz w:val="24"/>
          <w:szCs w:val="24"/>
        </w:rPr>
        <w:t xml:space="preserve">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6"/>
        <w:ind w:left="36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6"/>
        <w:ind w:left="36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Направление - общеинтеллектуальное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Класс: 6</w:t>
      </w:r>
      <w:r>
        <w:rPr>
          <w:rFonts w:ascii="Liberation Serif" w:hAnsi="Liberation Serif" w:cs="Liberation Serif"/>
          <w:b/>
          <w:sz w:val="24"/>
          <w:szCs w:val="24"/>
        </w:rPr>
        <w:t xml:space="preserve">-7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Срок реализации программы – 1 год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Составитель: Королева Ю.В., учитель химии и биологии.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г. Сыктывкар</w:t>
      </w:r>
      <w:r>
        <w:rPr>
          <w:rFonts w:ascii="Liberation Serif" w:hAnsi="Liberation Serif" w:cs="Liberation Serif"/>
          <w:sz w:val="24"/>
          <w:szCs w:val="24"/>
        </w:rPr>
        <w:t xml:space="preserve"> 2024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6"/>
        <w:ind w:firstLine="709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72"/>
        <w:ind w:left="142" w:firstLine="680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Программ</w:t>
      </w:r>
      <w:r>
        <w:rPr>
          <w:rFonts w:ascii="Liberation Serif" w:hAnsi="Liberation Serif" w:cs="Liberation Serif"/>
          <w:sz w:val="24"/>
          <w:szCs w:val="24"/>
        </w:rPr>
        <w:t xml:space="preserve">а внеурочной деятельности для 6-7 классов</w:t>
      </w:r>
      <w:r>
        <w:rPr>
          <w:rFonts w:ascii="Liberation Serif" w:hAnsi="Liberation Serif" w:cs="Liberation Serif"/>
          <w:sz w:val="24"/>
          <w:szCs w:val="24"/>
        </w:rPr>
        <w:t xml:space="preserve"> является неотъемлемой частью основной общеобразовательной программы среднего общего образования </w:t>
      </w:r>
      <w:r>
        <w:rPr>
          <w:rFonts w:ascii="Liberation Serif" w:hAnsi="Liberation Serif" w:cs="Liberation Serif"/>
          <w:sz w:val="24"/>
          <w:szCs w:val="24"/>
        </w:rPr>
        <w:t xml:space="preserve">и разработана в соответствии с: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2"/>
        <w:ind w:left="142" w:firstLine="680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Федеральным законом «Об образовании в </w:t>
      </w:r>
      <w:r>
        <w:rPr>
          <w:rFonts w:ascii="Liberation Serif" w:hAnsi="Liberation Serif" w:cs="Liberation Serif"/>
          <w:sz w:val="24"/>
          <w:szCs w:val="24"/>
        </w:rPr>
        <w:t xml:space="preserve">Российской</w:t>
      </w:r>
      <w:r>
        <w:rPr>
          <w:rFonts w:ascii="Liberation Serif" w:hAnsi="Liberation Serif" w:cs="Liberation Serif"/>
          <w:sz w:val="24"/>
          <w:szCs w:val="24"/>
        </w:rPr>
        <w:t xml:space="preserve">̆ Федерации" от 29.12.2012 № 273;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2"/>
        <w:ind w:left="349"/>
        <w:jc w:val="both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ФГОС О</w:t>
      </w:r>
      <w:r>
        <w:rPr>
          <w:rFonts w:ascii="Liberation Serif" w:hAnsi="Liberation Serif" w:cs="Liberation Serif"/>
          <w:sz w:val="24"/>
          <w:szCs w:val="24"/>
        </w:rPr>
        <w:t xml:space="preserve">ОО,</w:t>
      </w:r>
      <w:r>
        <w:rPr>
          <w:rFonts w:ascii="Liberation Serif" w:hAnsi="Liberation Serif" w:cs="Liberation Serif"/>
          <w:sz w:val="24"/>
          <w:szCs w:val="24"/>
        </w:rPr>
        <w:t xml:space="preserve"> утвержденного</w:t>
      </w:r>
      <w:r>
        <w:rPr>
          <w:rFonts w:ascii="Liberation Serif" w:hAnsi="Liberation Serif" w:cs="Liberation Serif"/>
          <w:sz w:val="24"/>
          <w:szCs w:val="24"/>
        </w:rPr>
        <w:t xml:space="preserve"> приказом Министерством просвещения РФ от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17.05.2012 № 413 (в редакции от 12.08.2022г. № 732);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80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Федеральной образовательной программы основного общего образования, утвержденной приказом Минпросвещения РФ </w:t>
      </w:r>
      <w:r>
        <w:rPr>
          <w:rFonts w:ascii="Liberation Serif" w:hAnsi="Liberation Serif" w:cs="Liberation Serif"/>
          <w:sz w:val="24"/>
          <w:szCs w:val="24"/>
        </w:rPr>
        <w:t xml:space="preserve">от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18.05.2023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г.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№ 370 (зарегистрирован в Минюсте 12.07.2023 № 74223);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1_667"/>
        <w:ind w:firstLine="708"/>
        <w:jc w:val="both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shd w:val="clear" w:color="auto" w:fill="ffffff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Федерального государственного образовательного стандарта основного общего образования, утвержденного приказом Минпросвещения России от 31.05.2021 № 287 (в редакции приказов Мипросвещения России от 27.12.2023, № 1028, от 22.01.2024 № 31);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1_667"/>
        <w:ind w:firstLine="708"/>
        <w:jc w:val="both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Федеральной образо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вательной программы основного общего образования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 утвержденной приказом Министерства просвещения Российской Федерации от 18.05.2023 № 370 (в редакции приказов Минпросвещения России от 01.02.2024 № 62, от 19.03.2024 № 171)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none"/>
        </w:rPr>
        <w:t xml:space="preserve">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872"/>
        <w:ind w:left="349"/>
        <w:jc w:val="both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Порядком организации и осуществления </w:t>
      </w:r>
      <w:r>
        <w:rPr>
          <w:rFonts w:ascii="Liberation Serif" w:hAnsi="Liberation Serif" w:cs="Liberation Serif"/>
          <w:sz w:val="24"/>
          <w:szCs w:val="24"/>
        </w:rPr>
        <w:t xml:space="preserve">образовательной</w:t>
      </w:r>
      <w:r>
        <w:rPr>
          <w:rFonts w:ascii="Liberation Serif" w:hAnsi="Liberation Serif" w:cs="Liberation Serif"/>
          <w:sz w:val="24"/>
          <w:szCs w:val="24"/>
        </w:rPr>
        <w:t xml:space="preserve">̆ деятельности по основным общеобразовательным программам –образовательным программам России от 22.03.2021 № 115; начального общего, основного общего и среднего общего образования, утв. приказом Минпросвещения</w:t>
      </w:r>
      <w:r>
        <w:rPr>
          <w:rFonts w:ascii="Liberation Serif" w:hAnsi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2"/>
        <w:ind w:left="349"/>
        <w:jc w:val="both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П</w:t>
      </w:r>
      <w:r>
        <w:rPr>
          <w:rFonts w:ascii="Liberation Serif" w:hAnsi="Liberation Serif" w:cs="Liberation Serif"/>
          <w:sz w:val="24"/>
          <w:szCs w:val="24"/>
        </w:rPr>
        <w:t xml:space="preserve">исьмом Мин</w:t>
      </w:r>
      <w:r>
        <w:rPr>
          <w:rFonts w:ascii="Liberation Serif" w:hAnsi="Liberation Serif" w:cs="Liberation Serif"/>
          <w:sz w:val="24"/>
          <w:szCs w:val="24"/>
        </w:rPr>
        <w:t xml:space="preserve">обрнауки России от 12.05.2011 N</w:t>
      </w:r>
      <w:r>
        <w:rPr>
          <w:rFonts w:ascii="Liberation Serif" w:hAnsi="Liberation Serif" w:cs="Liberation Serif"/>
          <w:sz w:val="24"/>
          <w:szCs w:val="24"/>
        </w:rPr>
        <w:t xml:space="preserve"> 03-296 "Об организации внеурочной деятельности при введении федерального государственного образовательного стандарта общего образования";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2"/>
        <w:ind w:left="349"/>
        <w:jc w:val="both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М</w:t>
      </w:r>
      <w:r>
        <w:rPr>
          <w:rFonts w:ascii="Liberation Serif" w:hAnsi="Liberation Serif" w:cs="Liberation Serif"/>
          <w:sz w:val="24"/>
          <w:szCs w:val="24"/>
        </w:rPr>
        <w:t xml:space="preserve">етодическими рекомендациями по уточнению понятия и содержания внеурочной деятельности в рамках реализации основных общеобразовательных </w:t>
      </w:r>
      <w:r>
        <w:rPr>
          <w:rFonts w:ascii="Liberation Serif" w:hAnsi="Liberation Serif" w:cs="Liberation Serif"/>
          <w:sz w:val="24"/>
          <w:szCs w:val="24"/>
        </w:rPr>
        <w:t xml:space="preserve">программ, в</w:t>
      </w:r>
      <w:r>
        <w:rPr>
          <w:rFonts w:ascii="Liberation Serif" w:hAnsi="Liberation Serif" w:cs="Liberation Serif"/>
          <w:sz w:val="24"/>
          <w:szCs w:val="24"/>
        </w:rPr>
        <w:t xml:space="preserve"> том числе в части проектной деятельности (письмо Минобрнауки России от 18.08.2017 N 09-1672).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2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2"/>
        <w:ind w:firstLine="680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Рабочая программа внеурочной деятельности по химии в 6 классе составлена на основе авторской программы «Введение в химию» Чернобельской Г.М., и Дементьева А.И. М. «Владос», 2008. 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Рабочая программа курса внеурочной деятельности для 7 класса соответствует примерной программе «Химия. 7 класс. Вводный курс. О.С. Габриелян, И.Г. Остроумов, А.К. Ахлебинин».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8"/>
        <w:jc w:val="both"/>
        <w:spacing w:after="0" w:line="240" w:lineRule="auto"/>
        <w:tabs>
          <w:tab w:val="left" w:pos="0" w:leader="none"/>
          <w:tab w:val="left" w:pos="3672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6"/>
        <w:ind w:firstLine="709"/>
        <w:jc w:val="both"/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Программа курса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Путешествие в мир химии</w:t>
      </w:r>
      <w:r>
        <w:rPr>
          <w:rFonts w:ascii="Liberation Serif" w:hAnsi="Liberation Serif" w:cs="Liberation Serif"/>
          <w:sz w:val="24"/>
          <w:szCs w:val="24"/>
        </w:rPr>
        <w:t xml:space="preserve">» обеспечивает реализацию модуля «Внеурочная деятельность» и достижение целей планируемых результатов рабочей программы воспитания. 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Содержание программы охватывает основные подходы к формированию функциональной грамотности обучающихся. В содержании программы курса «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  <w:lang w:val="ru-RU"/>
        </w:rPr>
        <w:t xml:space="preserve">Путешествие в мир химии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»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 включены задания практико-ориентированного характера, направленные на формирование и оценку функциональной грамотности обучающихся по ключевым видам: читательской грамотности, креативного мышления, глобальных компетенций, естественно-научной грамотности. 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Курс построен на идее реализации межпредметных связей химии с другими естественными дисциплинами, введенными в обучение ранее или параллельно с химией, а потому позволяет актуализировать химические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 знания учащихся, полученные на уроках природоведения, биологии, географии, физики и других наук о природе. В результате уменьшается психологическая нагрузка на учащихся с появлением новых предметов. Таким образом, формируется понимание об интегрирующей ро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ли химии в системе естественных наук, значимости этого предмета для успешного освоения смежных дисциплин. В конечном счете такая межпредметная интеграция способствует формированию единой естественнонаучной картины мира уже на начальном этапе изучения химии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/>
        </w:rPr>
      </w:r>
    </w:p>
    <w:p>
      <w:pPr>
        <w:pStyle w:val="866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Цель программы: </w:t>
      </w:r>
      <w:r>
        <w:rPr>
          <w:rFonts w:ascii="Liberation Serif" w:hAnsi="Liberation Serif" w:cs="Liberation Serif"/>
          <w:sz w:val="24"/>
          <w:szCs w:val="24"/>
        </w:rPr>
        <w:t xml:space="preserve"> воспитание потребности к изучению химии, формирование естественнонаучной картины мира и развитие базовых предметных компетенций.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6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Задачи программы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6"/>
        <w:ind w:firstLine="709"/>
        <w:jc w:val="both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Обучающие: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866"/>
        <w:ind w:firstLine="142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 вызвать интерес к химии, ее законам, к различным химическим  и физическим явлениям;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6"/>
        <w:ind w:firstLine="142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2. актуализировать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обучающихся</w:t>
      </w:r>
      <w:r>
        <w:rPr>
          <w:rFonts w:ascii="Liberation Serif" w:hAnsi="Liberation Serif" w:cs="Liberation Serif"/>
          <w:sz w:val="24"/>
          <w:szCs w:val="24"/>
        </w:rPr>
        <w:t xml:space="preserve">, сформированные у них при изучении курса «Окружающий мир»;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6"/>
        <w:ind w:firstLine="142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3. продолжать развивать познавательную аквтивность  и самостоятельность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обучающихся</w:t>
      </w:r>
      <w:r>
        <w:rPr>
          <w:rFonts w:ascii="Liberation Serif" w:hAnsi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6"/>
        <w:ind w:firstLine="142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4. повысить мотивацию к изучению химии;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6"/>
        <w:ind w:firstLine="142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5. продолжить формирование коммуникативной культуры.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6"/>
        <w:ind w:firstLine="709"/>
        <w:jc w:val="both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Развивающие: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866"/>
        <w:ind w:firstLine="142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1. </w:t>
      </w:r>
      <w:r>
        <w:rPr>
          <w:rFonts w:ascii="Liberation Serif" w:hAnsi="Liberation Serif" w:cs="Liberation Serif"/>
          <w:sz w:val="24"/>
          <w:szCs w:val="24"/>
        </w:rPr>
        <w:t xml:space="preserve">развивать познавательные интересы и интеллектуальные способности в процессе проведения химического эксперимента, самостоятельность приобретения знаний в соответствии с возникающими жизненными потребностями; учебно-коммуникативные умения;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6"/>
        <w:ind w:firstLine="142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2. развивать навыки самостоятельной работы; расширить кругозор учащихся с привлечением дополнительных источников информации;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6"/>
        <w:ind w:firstLine="709"/>
        <w:jc w:val="both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Воспитывающие: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866"/>
        <w:ind w:firstLine="142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1. продолжить формирование личности обучающихся, что является принципиальным условием ее самоопределения в той или иной социокультурной ситуации.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66"/>
        <w:ind w:firstLine="709"/>
        <w:jc w:val="both"/>
        <w:spacing w:line="100" w:lineRule="atLeast"/>
        <w:rPr>
          <w:rFonts w:ascii="Liberation Serif" w:hAnsi="Liberation Serif" w:eastAsia="Arial Unicode MS" w:cs="Liberation Serif"/>
          <w:color w:val="000000"/>
          <w:sz w:val="24"/>
          <w:szCs w:val="24"/>
          <w:lang w:val="ru-RU" w:eastAsia="ar-SA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Вид программы</w:t>
      </w:r>
      <w:r>
        <w:rPr>
          <w:rFonts w:ascii="Liberation Serif" w:hAnsi="Liberation Serif" w:cs="Liberation Serif"/>
          <w:sz w:val="24"/>
          <w:szCs w:val="24"/>
        </w:rPr>
        <w:t xml:space="preserve"> – познавательный.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  <w:lang w:val="ru-RU" w:eastAsia="ar-SA"/>
        </w:rPr>
      </w:r>
      <w:r>
        <w:rPr>
          <w:rFonts w:ascii="Liberation Serif" w:hAnsi="Liberation Serif" w:eastAsia="Arial Unicode MS" w:cs="Liberation Serif"/>
          <w:color w:val="000000"/>
          <w:sz w:val="24"/>
          <w:szCs w:val="24"/>
          <w:lang w:val="ru-RU" w:eastAsia="ar-SA"/>
        </w:rPr>
      </w:r>
    </w:p>
    <w:p>
      <w:pPr>
        <w:pStyle w:val="877"/>
        <w:ind w:firstLine="709"/>
        <w:spacing w:before="0" w:line="240" w:lineRule="auto"/>
        <w:shd w:val="clear" w:color="auto" w:fill="auto"/>
        <w:tabs>
          <w:tab w:val="left" w:pos="101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Формы реализации</w:t>
      </w:r>
      <w:r>
        <w:rPr>
          <w:rFonts w:ascii="Liberation Serif" w:hAnsi="Liberation Serif" w:cs="Liberation Serif"/>
          <w:sz w:val="24"/>
          <w:szCs w:val="24"/>
        </w:rPr>
        <w:t xml:space="preserve"> - познавательные беседы и игры, квесты, исследовательские проекты, дистанционные олимпиады, конференции, выставки рисунков, рассказов, сочинений и т.д.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6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Программа составлена на 3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4</w:t>
      </w:r>
      <w:r>
        <w:rPr>
          <w:rFonts w:ascii="Liberation Serif" w:hAnsi="Liberation Serif" w:cs="Liberation Serif"/>
          <w:sz w:val="24"/>
          <w:szCs w:val="24"/>
        </w:rPr>
        <w:t xml:space="preserve"> часа</w:t>
      </w:r>
      <w:r>
        <w:rPr>
          <w:rFonts w:ascii="Liberation Serif" w:hAnsi="Liberation Serif" w:cs="Liberation Serif"/>
          <w:sz w:val="24"/>
          <w:szCs w:val="24"/>
        </w:rPr>
        <w:t xml:space="preserve"> (1 час в неделю) в 6 классе и 35 часов (1 час в неделю) в 7 классе. По отношению к курсу химии данный курс является пропедевтическим, в ходе освоения его содержания у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</w:t>
      </w:r>
      <w:r>
        <w:rPr>
          <w:rFonts w:ascii="Liberation Serif" w:hAnsi="Liberation Serif" w:cs="Liberation Serif"/>
          <w:sz w:val="24"/>
          <w:szCs w:val="24"/>
        </w:rPr>
        <w:t xml:space="preserve">учающи</w:t>
      </w:r>
      <w:r>
        <w:rPr>
          <w:rFonts w:ascii="Liberation Serif" w:hAnsi="Liberation Serif" w:cs="Liberation Serif"/>
          <w:sz w:val="24"/>
          <w:szCs w:val="24"/>
        </w:rPr>
        <w:t xml:space="preserve">хся формируются элементарные представления о химических элеме</w:t>
      </w:r>
      <w:r>
        <w:rPr>
          <w:rFonts w:ascii="Liberation Serif" w:hAnsi="Liberation Serif" w:cs="Liberation Serif"/>
          <w:sz w:val="24"/>
          <w:szCs w:val="24"/>
        </w:rPr>
        <w:t xml:space="preserve">нтах, веществах и их свойствах.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6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           </w:t>
      </w:r>
      <w:r>
        <w:rPr>
          <w:rFonts w:ascii="Liberation Serif" w:hAnsi="Liberation Serif" w:cs="Liberation Serif"/>
          <w:b/>
          <w:sz w:val="24"/>
          <w:szCs w:val="24"/>
        </w:rPr>
        <w:t xml:space="preserve">Результаты освоения курса внеурочной деятельности.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6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6"/>
        <w:jc w:val="both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</w:rPr>
        <w:t xml:space="preserve">      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/>
        </w:rPr>
        <w:t xml:space="preserve">     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pStyle w:val="866"/>
        <w:jc w:val="both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      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  <w:t xml:space="preserve">     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Регулятивные УУД: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pStyle w:val="866"/>
        <w:ind w:left="339"/>
        <w:jc w:val="both"/>
        <w:tabs>
          <w:tab w:val="left" w:pos="720" w:leader="none"/>
        </w:tabs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Самостоятельно обнаруживать и форм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улировать проблему в классной и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инди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видуальной учебной деятельности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;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r>
    </w:p>
    <w:p>
      <w:pPr>
        <w:pStyle w:val="866"/>
        <w:ind w:left="339"/>
        <w:jc w:val="both"/>
        <w:tabs>
          <w:tab w:val="left" w:pos="720" w:leader="none"/>
        </w:tabs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Выдвигать версии решения проблемы, осознавать конечный результат, выбирать из предложенных средств и искать самостоя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тельно средства достижения цели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;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r>
    </w:p>
    <w:p>
      <w:pPr>
        <w:pStyle w:val="866"/>
        <w:ind w:left="339"/>
        <w:jc w:val="both"/>
        <w:tabs>
          <w:tab w:val="left" w:pos="720" w:leader="none"/>
        </w:tabs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Составлять (индивидуально или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в группе) план решения проблемы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;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r>
    </w:p>
    <w:p>
      <w:pPr>
        <w:pStyle w:val="866"/>
        <w:ind w:left="339"/>
        <w:jc w:val="both"/>
        <w:tabs>
          <w:tab w:val="left" w:pos="720" w:leader="none"/>
        </w:tabs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Работая по предложенному и (или) само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стоятельно составленному плану,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использовать наряду с основными средствами и дополнительные: с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правочная литература, компьютер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;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r>
    </w:p>
    <w:p>
      <w:pPr>
        <w:pStyle w:val="866"/>
        <w:ind w:left="339"/>
        <w:jc w:val="both"/>
        <w:tabs>
          <w:tab w:val="left" w:pos="720" w:leader="none"/>
        </w:tabs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Планировать свою индивидуал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ьную образовательную траекторию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;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r>
    </w:p>
    <w:p>
      <w:pPr>
        <w:pStyle w:val="866"/>
        <w:ind w:left="339"/>
        <w:jc w:val="both"/>
        <w:tabs>
          <w:tab w:val="left" w:pos="720" w:leader="none"/>
        </w:tabs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Работать по самостоятельно составленному плану, сверяясь с ним и целью деятельности, исправляя ошибки, используя само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стоятельно подобранные средства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;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r>
    </w:p>
    <w:p>
      <w:pPr>
        <w:pStyle w:val="866"/>
        <w:ind w:left="339"/>
        <w:jc w:val="both"/>
        <w:tabs>
          <w:tab w:val="left" w:pos="720" w:leader="none"/>
        </w:tabs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Самостоятельно осознавать причины своего успеха или неуспеха и находить спос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обы выхода из ситуации неуспеха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;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r>
    </w:p>
    <w:p>
      <w:pPr>
        <w:pStyle w:val="866"/>
        <w:ind w:left="426"/>
        <w:jc w:val="both"/>
        <w:tabs>
          <w:tab w:val="left" w:pos="720" w:leader="none"/>
        </w:tabs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Уметь оценивать степень успешности своей индивидуальн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ой образовательной деятельности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  <w:t xml:space="preserve">;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  <w:lang w:val="ru-RU"/>
        </w:rPr>
      </w:r>
    </w:p>
    <w:p>
      <w:pPr>
        <w:pStyle w:val="866"/>
        <w:ind w:left="426"/>
        <w:jc w:val="both"/>
        <w:tabs>
          <w:tab w:val="left" w:pos="720" w:leader="none"/>
        </w:tabs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66"/>
        <w:jc w:val="both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     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  <w:t xml:space="preserve">      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 Познавательные УУД: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pStyle w:val="866"/>
        <w:ind w:firstLine="567"/>
        <w:jc w:val="both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Анализировать, сравнивать, классифицировать и обобщать изученные понятия.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pStyle w:val="866"/>
        <w:ind w:firstLine="567"/>
        <w:jc w:val="both"/>
        <w:tabs>
          <w:tab w:val="left" w:pos="709" w:leader="none"/>
        </w:tabs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Строить логичное рассуждение, включающее установление причинно-следственных связей.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66"/>
        <w:ind w:firstLine="567"/>
        <w:jc w:val="both"/>
        <w:tabs>
          <w:tab w:val="left" w:pos="709" w:leader="none"/>
        </w:tabs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Представлять информацию в виде конспектов, таблиц, схем, графиков.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66"/>
        <w:ind w:firstLine="567"/>
        <w:jc w:val="both"/>
        <w:tabs>
          <w:tab w:val="left" w:pos="709" w:leader="none"/>
        </w:tabs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Преобразовывать информацию из одного вида в другой и выбирать удобную для себя форму фиксации и представления информации.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66"/>
        <w:ind w:firstLine="567"/>
        <w:jc w:val="both"/>
        <w:tabs>
          <w:tab w:val="left" w:pos="709" w:leader="none"/>
        </w:tabs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Использовать различные виды чтения (изучающее, просмотровое, ознакомительное, поисковое), приемы слушания.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66"/>
        <w:ind w:firstLine="567"/>
        <w:jc w:val="both"/>
        <w:tabs>
          <w:tab w:val="left" w:pos="709" w:leader="none"/>
        </w:tabs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Самому создавать источники информации разного типа и для разных аудиторий, соблюдать правила информационной безопасности.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66"/>
        <w:ind w:firstLine="567"/>
        <w:jc w:val="both"/>
        <w:tabs>
          <w:tab w:val="left" w:pos="709" w:leader="none"/>
        </w:tabs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Уметь использовать компьютерные и коммуникационные технологии как инструмент для достижения своих целей. Уметь выбирать адекватные задаче программно-аппаратные средства и сервисы.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66"/>
        <w:jc w:val="both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     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  <w:lang w:val="ru-RU"/>
        </w:rPr>
        <w:t xml:space="preserve">     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 Коммуникативные УУД: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pStyle w:val="866"/>
        <w:ind w:left="426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Отстаивая свою точку зрения, приводить аргументы, подтверждая их фактами.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66"/>
        <w:ind w:left="426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В дискуссии уметь выдвинуть контраргументы, перефразировать свою мысль. Учиться критично относиться к своему мнению, уметь признавать ошибочность своего мнения (если оно таково) и корректировать его.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66"/>
        <w:ind w:left="426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Различать в письменной и устной речи мнение (точку зрения), доказательства (аргументы, факты), гипотезы, аксиомы, теории.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66"/>
        <w:ind w:left="426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Уметь взглянуть на ситуацию с иной позиции и договариваться с людьми иных позиций.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6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   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       </w:t>
      </w:r>
      <w:r>
        <w:rPr>
          <w:rFonts w:ascii="Liberation Serif" w:hAnsi="Liberation Serif" w:cs="Liberation Serif"/>
          <w:b/>
          <w:sz w:val="24"/>
          <w:szCs w:val="24"/>
        </w:rPr>
        <w:t xml:space="preserve">Предметные результаты: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6"/>
        <w:ind w:left="426"/>
        <w:jc w:val="both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формирование представлений о науке химии, ее роли в жизни человека. В том числе задачи охраны окружающей среды и рационального природопользования;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6"/>
        <w:ind w:left="426"/>
        <w:jc w:val="both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формирование первичных навыков безопасного использования веществ в быту; формирование представлений и основополагающих теоретических знаний о химических и физических явлениях;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6"/>
        <w:ind w:left="426"/>
        <w:jc w:val="both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овладение элементарными практическими умениями использования приборов и химической посуды;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6"/>
        <w:ind w:left="426"/>
        <w:jc w:val="both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овладение основными навыками нахождения, использования и презентации информации;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6"/>
        <w:ind w:left="426"/>
        <w:jc w:val="both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формирование умений и навыков использования разнообразных научных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6"/>
        <w:ind w:left="426"/>
        <w:jc w:val="both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формирование представлений об особенностях экологических проблем, умений и навыков безопасного и экологически целесообразного поведения в окружающей среде.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6"/>
        <w:ind w:firstLine="66"/>
        <w:jc w:val="both"/>
        <w:tabs>
          <w:tab w:val="num" w:pos="36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866"/>
        <w:ind w:firstLine="1277"/>
        <w:jc w:val="center"/>
        <w:widowControl/>
        <w:rPr>
          <w:rFonts w:ascii="Liberation Serif" w:hAnsi="Liberation Serif" w:cs="Liberation Serif"/>
          <w:color w:val="000000"/>
          <w:sz w:val="24"/>
          <w:szCs w:val="24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Содержание курса внеурочной деятельности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866"/>
        <w:ind w:firstLine="1277"/>
        <w:jc w:val="center"/>
        <w:widowControl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6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tbl>
      <w:tblPr>
        <w:tblW w:w="10206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89"/>
        <w:gridCol w:w="1607"/>
        <w:gridCol w:w="3110"/>
      </w:tblGrid>
      <w:tr>
        <w:trPr/>
        <w:tc>
          <w:tcPr>
            <w:tcW w:w="548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widowControl/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  <w:t xml:space="preserve">Содержание курса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</w:r>
          </w:p>
        </w:tc>
        <w:tc>
          <w:tcPr>
            <w:tcW w:w="1607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widowControl/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  <w:t xml:space="preserve">Формы организации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</w:r>
          </w:p>
        </w:tc>
        <w:tc>
          <w:tcPr>
            <w:tcW w:w="3110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widowControl/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  <w:t xml:space="preserve">Виды деятельности учащихся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</w:r>
          </w:p>
        </w:tc>
      </w:tr>
      <w:tr>
        <w:trPr/>
        <w:tc>
          <w:tcPr>
            <w:tcW w:w="5489" w:type="dxa"/>
            <w:vAlign w:val="top"/>
            <w:textDirection w:val="lrTb"/>
            <w:noWrap w:val="false"/>
          </w:tcPr>
          <w:p>
            <w:pPr>
              <w:pStyle w:val="866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 xml:space="preserve">Введение-2 часа</w:t>
            </w:r>
            <w:r>
              <w:rPr>
                <w:rFonts w:ascii="Liberation Serif" w:hAnsi="Liberation Serif" w:cs="Liberation Serif"/>
                <w:b/>
                <w:sz w:val="20"/>
              </w:rPr>
            </w:r>
            <w:r>
              <w:rPr>
                <w:rFonts w:ascii="Liberation Serif" w:hAnsi="Liberation Serif" w:cs="Liberation Serif"/>
                <w:b/>
                <w:sz w:val="20"/>
              </w:rPr>
            </w:r>
          </w:p>
          <w:p>
            <w:pPr>
              <w:pStyle w:val="866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Химия–наука о веществах. Вещества вокруг нас. Краткие сведения из истории развития химической науки от отдельных знаний до целенаправленного изучения веществ и процессов.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W w:w="1607" w:type="dxa"/>
            <w:vAlign w:val="top"/>
            <w:textDirection w:val="lrTb"/>
            <w:noWrap w:val="false"/>
          </w:tcPr>
          <w:p>
            <w:pPr>
              <w:pStyle w:val="866"/>
              <w:jc w:val="both"/>
              <w:widowControl/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Лекция. 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Учебный практикум. 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r>
          </w:p>
        </w:tc>
        <w:tc>
          <w:tcPr>
            <w:tcW w:w="3110" w:type="dxa"/>
            <w:vAlign w:val="top"/>
            <w:textDirection w:val="lrTb"/>
            <w:noWrap w:val="false"/>
          </w:tcPr>
          <w:p>
            <w:pPr>
              <w:pStyle w:val="866"/>
              <w:jc w:val="both"/>
              <w:widowControl/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  <w:t xml:space="preserve">Наблюдение за демонстрациями учителя.</w:t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  <w:t xml:space="preserve"> Просмотр обучающих видеороликов.</w:t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  <w:t xml:space="preserve"> Беседа. </w:t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</w:rPr>
              <w:t xml:space="preserve">Выполнение тренировочных упражнений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r>
          </w:p>
        </w:tc>
      </w:tr>
      <w:tr>
        <w:trPr/>
        <w:tc>
          <w:tcPr>
            <w:tcW w:w="5489" w:type="dxa"/>
            <w:vAlign w:val="top"/>
            <w:textDirection w:val="lrTb"/>
            <w:noWrap w:val="false"/>
          </w:tcPr>
          <w:p>
            <w:pPr>
              <w:pStyle w:val="866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 xml:space="preserve">Химическая лаборатория -5 часов</w:t>
            </w:r>
            <w:r>
              <w:rPr>
                <w:rFonts w:ascii="Liberation Serif" w:hAnsi="Liberation Serif" w:cs="Liberation Serif"/>
                <w:b/>
                <w:sz w:val="20"/>
              </w:rPr>
            </w:r>
            <w:r>
              <w:rPr>
                <w:rFonts w:ascii="Liberation Serif" w:hAnsi="Liberation Serif" w:cs="Liberation Serif"/>
                <w:b/>
                <w:sz w:val="20"/>
              </w:rPr>
            </w:r>
          </w:p>
          <w:p>
            <w:pPr>
              <w:pStyle w:val="866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Правила техники безопасности. Химическая лаборатория. Хим</w:t>
            </w:r>
            <w:r>
              <w:rPr>
                <w:rFonts w:ascii="Liberation Serif" w:hAnsi="Liberation Serif" w:cs="Liberation Serif"/>
                <w:sz w:val="20"/>
              </w:rPr>
              <w:t xml:space="preserve">ическая посуда. Лабораторный штатив. Спиртовка. Обращение с кислотами, щелочами, ядовитыми веществами. Меры первой помощи при химических ожогах и отравлениях. Виртуальная экскурсия в химическую лабораторию. Химическая реакция. Признаки химических реакций. 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  <w:p>
            <w:pPr>
              <w:pStyle w:val="866"/>
              <w:jc w:val="both"/>
              <w:rPr>
                <w:rFonts w:ascii="Liberation Serif" w:hAnsi="Liberation Serif" w:cs="Liberation Serif"/>
                <w:b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lang w:val="ru-RU"/>
              </w:rPr>
            </w:r>
          </w:p>
        </w:tc>
        <w:tc>
          <w:tcPr>
            <w:tcW w:w="1607" w:type="dxa"/>
            <w:vAlign w:val="top"/>
            <w:textDirection w:val="lrTb"/>
            <w:noWrap w:val="false"/>
          </w:tcPr>
          <w:p>
            <w:pPr>
              <w:pStyle w:val="866"/>
              <w:jc w:val="both"/>
              <w:widowControl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Лекция. Учебный практикум.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Виртуальная лаборатория. Виртуальная экскурсия.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W w:w="3110" w:type="dxa"/>
            <w:vAlign w:val="top"/>
            <w:textDirection w:val="lrTb"/>
            <w:noWrap w:val="false"/>
          </w:tcPr>
          <w:p>
            <w:pPr>
              <w:pStyle w:val="866"/>
              <w:jc w:val="both"/>
              <w:widowControl/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  <w:t xml:space="preserve">Наблюдение за демонстрациями учителя. </w:t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  <w:t xml:space="preserve">Просмотр обучающих видеороликов.</w:t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</w:rPr>
              <w:t xml:space="preserve">Выполнение тренировочных упражнений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. Обсуждение итогов виртуальных экспериментов. Беседа и выполнение заданий в ходе виртуальной экскурсии.</w:t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</w:r>
          </w:p>
        </w:tc>
      </w:tr>
      <w:tr>
        <w:trPr/>
        <w:tc>
          <w:tcPr>
            <w:tcW w:w="5489" w:type="dxa"/>
            <w:vAlign w:val="top"/>
            <w:textDirection w:val="lrTb"/>
            <w:noWrap w:val="false"/>
          </w:tcPr>
          <w:p>
            <w:pPr>
              <w:pStyle w:val="866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 xml:space="preserve">Химия и планета Земля - 12 часов</w:t>
            </w:r>
            <w:r>
              <w:rPr>
                <w:rFonts w:ascii="Liberation Serif" w:hAnsi="Liberation Serif" w:cs="Liberation Serif"/>
                <w:b/>
                <w:sz w:val="20"/>
              </w:rPr>
            </w:r>
            <w:r>
              <w:rPr>
                <w:rFonts w:ascii="Liberation Serif" w:hAnsi="Liberation Serif" w:cs="Liberation Serif"/>
                <w:b/>
                <w:sz w:val="20"/>
              </w:rPr>
            </w:r>
          </w:p>
          <w:p>
            <w:pPr>
              <w:pStyle w:val="866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Соста</w:t>
            </w:r>
            <w:r>
              <w:rPr>
                <w:rFonts w:ascii="Liberation Serif" w:hAnsi="Liberation Serif" w:cs="Liberation Serif"/>
                <w:sz w:val="20"/>
              </w:rPr>
              <w:t xml:space="preserve">в атмосферы. Кислород как важнейший компонент атмосферы. Углекислый газ и его значение для живой природы и человека. Вода. Свойства воды. Чистые вещества и смеси. Способы разделения смесей. Растворы насыщенные и ненасыщенные. Кристаллы. Растворы с кислотны</w:t>
            </w:r>
            <w:r>
              <w:rPr>
                <w:rFonts w:ascii="Liberation Serif" w:hAnsi="Liberation Serif" w:cs="Liberation Serif"/>
                <w:sz w:val="20"/>
              </w:rPr>
              <w:t xml:space="preserve">ми и основными свойствами. Индикаторы. Растения и животные – индикаторы. Состав земной коры. Минералы и горные породы. Природные ресурсы и их химическая переработка. Представление о рудах. Химия и окружающая среда. Химическое загрязнение окружающей среды. 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W w:w="1607" w:type="dxa"/>
            <w:vAlign w:val="top"/>
            <w:textDirection w:val="lrTb"/>
            <w:noWrap w:val="false"/>
          </w:tcPr>
          <w:p>
            <w:pPr>
              <w:pStyle w:val="866"/>
              <w:jc w:val="both"/>
              <w:widowControl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Лекция. Учебный практикум.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  <w:p>
            <w:pPr>
              <w:pStyle w:val="866"/>
              <w:jc w:val="both"/>
              <w:widowControl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Семинар. Творческая проектная работа. Домашняя практическая работа.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W w:w="3110" w:type="dxa"/>
            <w:vAlign w:val="top"/>
            <w:textDirection w:val="lrTb"/>
            <w:noWrap w:val="false"/>
          </w:tcPr>
          <w:p>
            <w:pPr>
              <w:pStyle w:val="866"/>
              <w:jc w:val="both"/>
              <w:widowControl/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  <w:t xml:space="preserve">Наблюдение за демонстрациями учителя.</w:t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  <w:t xml:space="preserve"> Просмотр обучающих видеороликов.</w:t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</w:rPr>
              <w:t xml:space="preserve">Выполнение тренировочных упражнений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. Беседа. Выполнение домашнего эксперимента с родителями и обсуждение его результата. Создание творческой проектной работы. Поиск информации по вопросам семинара.</w:t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</w:r>
          </w:p>
        </w:tc>
      </w:tr>
      <w:tr>
        <w:trPr/>
        <w:tc>
          <w:tcPr>
            <w:tcW w:w="5489" w:type="dxa"/>
            <w:vAlign w:val="top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 xml:space="preserve">История химии- 4 часа.</w:t>
            </w:r>
            <w:r>
              <w:rPr>
                <w:rFonts w:ascii="Liberation Serif" w:hAnsi="Liberation Serif" w:cs="Liberation Serif"/>
                <w:b/>
                <w:sz w:val="20"/>
              </w:rPr>
            </w:r>
            <w:r>
              <w:rPr>
                <w:rFonts w:ascii="Liberation Serif" w:hAnsi="Liberation Serif" w:cs="Liberation Serif"/>
                <w:b/>
                <w:sz w:val="20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Алхимический период в истории химии. Жизнь и научная деятельность Д.И. Менделеева и М.В. Ломоносова. Химическая революция. Основные направления развития современной химии. Периодическая система элементов Д.И. Менделеева. 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W w:w="1607" w:type="dxa"/>
            <w:vAlign w:val="top"/>
            <w:textDirection w:val="lrTb"/>
            <w:noWrap w:val="false"/>
          </w:tcPr>
          <w:p>
            <w:pPr>
              <w:pStyle w:val="866"/>
              <w:jc w:val="both"/>
              <w:widowControl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Лекция. Учебный практикум.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  <w:p>
            <w:pPr>
              <w:pStyle w:val="866"/>
              <w:jc w:val="both"/>
              <w:widowControl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W w:w="3110" w:type="dxa"/>
            <w:vAlign w:val="top"/>
            <w:textDirection w:val="lrTb"/>
            <w:noWrap w:val="false"/>
          </w:tcPr>
          <w:p>
            <w:pPr>
              <w:pStyle w:val="866"/>
              <w:jc w:val="both"/>
              <w:widowControl/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  <w:t xml:space="preserve">Наблюдение за демонстрациями учителя.</w:t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  <w:t xml:space="preserve"> Просмотр обучающих видеороликов.</w:t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  <w:t xml:space="preserve"> Беседа.  </w:t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</w:rPr>
              <w:t xml:space="preserve">Выполнение тренировочных упражнений</w:t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</w:r>
          </w:p>
        </w:tc>
      </w:tr>
      <w:tr>
        <w:trPr/>
        <w:tc>
          <w:tcPr>
            <w:tcW w:w="5489" w:type="dxa"/>
            <w:vAlign w:val="top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 xml:space="preserve">Химическая азбука - 12 часов.</w:t>
            </w:r>
            <w:r>
              <w:rPr>
                <w:rFonts w:ascii="Liberation Serif" w:hAnsi="Liberation Serif" w:cs="Liberation Serif"/>
                <w:b/>
                <w:sz w:val="20"/>
              </w:rPr>
            </w:r>
            <w:r>
              <w:rPr>
                <w:rFonts w:ascii="Liberation Serif" w:hAnsi="Liberation Serif" w:cs="Liberation Serif"/>
                <w:b/>
                <w:sz w:val="20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Химические элементы и символы. Значение некоторых элементов для человека. Элементы здоровья. 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Обобщение курса. Игра «Химический алфавит».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W w:w="1607" w:type="dxa"/>
            <w:vAlign w:val="top"/>
            <w:textDirection w:val="lrTb"/>
            <w:noWrap w:val="false"/>
          </w:tcPr>
          <w:p>
            <w:pPr>
              <w:pStyle w:val="866"/>
              <w:jc w:val="both"/>
              <w:widowControl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Лекция. Учебный практикум. Виртуальная лаборатория. Семинар. Творческая проектная работа. Диктант.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  <w:p>
            <w:pPr>
              <w:pStyle w:val="866"/>
              <w:jc w:val="both"/>
              <w:widowControl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Игра.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W w:w="3110" w:type="dxa"/>
            <w:vAlign w:val="top"/>
            <w:textDirection w:val="lrTb"/>
            <w:noWrap w:val="false"/>
          </w:tcPr>
          <w:p>
            <w:pPr>
              <w:pStyle w:val="866"/>
              <w:jc w:val="both"/>
              <w:widowControl/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  <w:t xml:space="preserve">Наблюдение за демонстрациями учителя. </w:t>
            </w:r>
            <w:r>
              <w:rPr>
                <w:rFonts w:ascii="Liberation Serif" w:hAnsi="Liberation Serif" w:cs="Liberation Serif"/>
                <w:sz w:val="20"/>
              </w:rPr>
              <w:t xml:space="preserve">Выполнение тренировочных упражнений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Выполнение заданий виртуальной лаборатории.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 Поиск информации по вопросам семинара.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 Выполнение заданий Всероссийского химического диктанта. Игра. Создание творческой проектной работы.</w:t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</w:r>
          </w:p>
        </w:tc>
      </w:tr>
    </w:tbl>
    <w:p>
      <w:pPr>
        <w:pStyle w:val="86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6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866"/>
        <w:ind w:firstLine="357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</w:t>
      </w:r>
      <w:r>
        <w:rPr>
          <w:rFonts w:ascii="Liberation Serif" w:hAnsi="Liberation Serif" w:cs="Liberation Serif"/>
          <w:b/>
          <w:sz w:val="24"/>
          <w:szCs w:val="24"/>
        </w:rPr>
        <w:t xml:space="preserve">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0" w:type="auto"/>
        <w:tblInd w:w="110" w:type="dxa"/>
        <w:tblLayout w:type="fixed"/>
        <w:tblCellMar>
          <w:left w:w="110" w:type="dxa"/>
          <w:top w:w="0" w:type="dxa"/>
          <w:right w:w="110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1134"/>
        <w:gridCol w:w="4223"/>
        <w:gridCol w:w="738"/>
        <w:gridCol w:w="3402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 xml:space="preserve">№ занятия</w:t>
            </w:r>
            <w:r>
              <w:rPr>
                <w:rFonts w:ascii="Liberation Serif" w:hAnsi="Liberation Serif" w:cs="Liberation Serif"/>
                <w:b/>
                <w:sz w:val="20"/>
              </w:rPr>
            </w:r>
            <w:r>
              <w:rPr>
                <w:rFonts w:ascii="Liberation Serif" w:hAnsi="Liberation Serif" w:cs="Liberation Serif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6"/>
              <w:jc w:val="center"/>
            </w:pPr>
            <w:r>
              <w:rPr>
                <w:rFonts w:ascii="Liberation Serif" w:hAnsi="Liberation Serif" w:cs="Liberation Serif"/>
                <w:b/>
                <w:sz w:val="20"/>
              </w:rPr>
              <w:t xml:space="preserve">№ занятия по теме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3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 xml:space="preserve">Наименования разделов и тем</w:t>
            </w:r>
            <w:r>
              <w:rPr>
                <w:rFonts w:ascii="Liberation Serif" w:hAnsi="Liberation Serif" w:cs="Liberation Serif"/>
                <w:b/>
                <w:sz w:val="20"/>
              </w:rPr>
            </w:r>
            <w:r>
              <w:rPr>
                <w:rFonts w:ascii="Liberation Serif" w:hAnsi="Liberation Serif" w:cs="Liberation Serif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66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sz w:val="20"/>
              </w:rPr>
            </w:r>
            <w:r>
              <w:rPr>
                <w:rFonts w:ascii="Liberation Serif" w:hAnsi="Liberation Serif" w:cs="Liberation Serif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66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 xml:space="preserve">Формы организации работы</w:t>
            </w:r>
            <w:r>
              <w:rPr>
                <w:rFonts w:ascii="Liberation Serif" w:hAnsi="Liberation Serif" w:cs="Liberation Serif"/>
                <w:b/>
                <w:sz w:val="20"/>
              </w:rPr>
            </w:r>
            <w:r>
              <w:rPr>
                <w:rFonts w:ascii="Liberation Serif" w:hAnsi="Liberation Serif" w:cs="Liberation Serif"/>
                <w:b/>
                <w:sz w:val="20"/>
              </w:rPr>
            </w:r>
          </w:p>
        </w:tc>
      </w:tr>
      <w:tr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866"/>
              <w:ind w:firstLine="357"/>
              <w:jc w:val="center"/>
              <w:rPr>
                <w:rFonts w:ascii="Liberation Serif" w:hAnsi="Liberation Serif" w:cs="Liberation Serif"/>
                <w:i/>
                <w:sz w:val="20"/>
              </w:rPr>
            </w:pPr>
            <w:r>
              <w:rPr>
                <w:rFonts w:ascii="Liberation Serif" w:hAnsi="Liberation Serif" w:cs="Liberation Serif"/>
                <w:i/>
                <w:sz w:val="20"/>
              </w:rPr>
              <w:t xml:space="preserve">Раздел 1. Введение ( 2 часа).</w:t>
            </w:r>
            <w:r>
              <w:rPr>
                <w:rFonts w:ascii="Liberation Serif" w:hAnsi="Liberation Serif" w:cs="Liberation Serif"/>
                <w:i/>
                <w:sz w:val="20"/>
              </w:rPr>
            </w:r>
            <w:r>
              <w:rPr>
                <w:rFonts w:ascii="Liberation Serif" w:hAnsi="Liberation Serif" w:cs="Liberation Serif"/>
                <w:i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3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Химия- наука о веществах.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Лекция с презентацией. 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Учебный практикум.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3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Краткие сведения из истории развития химической науки.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  <w:p>
            <w:pPr>
              <w:pStyle w:val="866"/>
              <w:jc w:val="center"/>
              <w:rPr>
                <w:rFonts w:ascii="Liberation Serif" w:hAnsi="Liberation Serif" w:eastAsia="Calibri" w:cs="Liberation Serif"/>
                <w:sz w:val="20"/>
              </w:rPr>
            </w:pPr>
            <w:r>
              <w:rPr>
                <w:rFonts w:ascii="Liberation Serif" w:hAnsi="Liberation Serif" w:eastAsia="Calibri" w:cs="Liberation Serif"/>
                <w:sz w:val="20"/>
              </w:rPr>
            </w:r>
            <w:r>
              <w:rPr>
                <w:rFonts w:ascii="Liberation Serif" w:hAnsi="Liberation Serif" w:eastAsia="Calibri" w:cs="Liberation Serif"/>
                <w:sz w:val="20"/>
              </w:rPr>
            </w:r>
            <w:r>
              <w:rPr>
                <w:rFonts w:ascii="Liberation Serif" w:hAnsi="Liberation Serif" w:eastAsia="Calibri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Лекция 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с 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презентацией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gridSpan w:val="5"/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i/>
                <w:sz w:val="20"/>
              </w:rPr>
            </w:pPr>
            <w:r>
              <w:rPr>
                <w:rFonts w:ascii="Liberation Serif" w:hAnsi="Liberation Serif" w:cs="Liberation Serif"/>
                <w:i/>
                <w:sz w:val="20"/>
              </w:rPr>
              <w:t xml:space="preserve">Разд</w:t>
            </w:r>
            <w:r>
              <w:rPr>
                <w:rFonts w:ascii="Liberation Serif" w:hAnsi="Liberation Serif" w:cs="Liberation Serif"/>
                <w:i/>
                <w:sz w:val="20"/>
              </w:rPr>
              <w:t xml:space="preserve">ел 2. Химическая лаборатория ( 4 часа</w:t>
            </w:r>
            <w:r>
              <w:rPr>
                <w:rFonts w:ascii="Liberation Serif" w:hAnsi="Liberation Serif" w:cs="Liberation Serif"/>
                <w:i/>
                <w:sz w:val="20"/>
              </w:rPr>
              <w:t xml:space="preserve">).</w:t>
            </w:r>
            <w:r>
              <w:rPr>
                <w:rFonts w:ascii="Liberation Serif" w:hAnsi="Liberation Serif" w:cs="Liberation Serif"/>
                <w:i/>
                <w:sz w:val="20"/>
              </w:rPr>
            </w:r>
            <w:r>
              <w:rPr>
                <w:rFonts w:ascii="Liberation Serif" w:hAnsi="Liberation Serif" w:cs="Liberation Serif"/>
                <w:i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3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Правила техники безопасности при работе в кабинете химии.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66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Лекция с презентацией. 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Учебный практикум.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3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Химическая лаборатория.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  <w:p>
            <w:pPr>
              <w:pStyle w:val="866"/>
              <w:jc w:val="center"/>
              <w:rPr>
                <w:rFonts w:ascii="Liberation Serif" w:hAnsi="Liberation Serif" w:eastAsia="Calibri" w:cs="Liberation Serif"/>
                <w:sz w:val="20"/>
              </w:rPr>
            </w:pPr>
            <w:r>
              <w:rPr>
                <w:rFonts w:ascii="Liberation Serif" w:hAnsi="Liberation Serif" w:eastAsia="Calibri" w:cs="Liberation Serif"/>
                <w:sz w:val="20"/>
              </w:rPr>
            </w:r>
            <w:r>
              <w:rPr>
                <w:rFonts w:ascii="Liberation Serif" w:hAnsi="Liberation Serif" w:eastAsia="Calibri" w:cs="Liberation Serif"/>
                <w:sz w:val="20"/>
              </w:rPr>
            </w:r>
            <w:r>
              <w:rPr>
                <w:rFonts w:ascii="Liberation Serif" w:hAnsi="Liberation Serif" w:eastAsia="Calibri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66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Учебный практикум. Виртуальная 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экскурсия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 «Химическая лаборатория»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3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Химическая реакция. Признаки химических реакций.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Учебный практикум. Виртуальная 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лаборатория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 «Признаки химических реакций»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</w:tr>
      <w:tr>
        <w:trPr/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3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Физические и химические явления.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Лекция с презентацией. 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Учебный практикум.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</w:tr>
      <w:tr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866"/>
              <w:ind w:firstLine="357"/>
              <w:jc w:val="center"/>
              <w:rPr>
                <w:rFonts w:ascii="Liberation Serif" w:hAnsi="Liberation Serif" w:cs="Liberation Serif"/>
                <w:i/>
                <w:sz w:val="20"/>
              </w:rPr>
            </w:pPr>
            <w:r>
              <w:rPr>
                <w:rFonts w:ascii="Liberation Serif" w:hAnsi="Liberation Serif" w:cs="Liberation Serif"/>
                <w:i/>
                <w:sz w:val="20"/>
              </w:rPr>
              <w:t xml:space="preserve">Разд</w:t>
            </w:r>
            <w:r>
              <w:rPr>
                <w:rFonts w:ascii="Liberation Serif" w:hAnsi="Liberation Serif" w:cs="Liberation Serif"/>
                <w:i/>
                <w:sz w:val="20"/>
              </w:rPr>
              <w:t xml:space="preserve">ел 3. Химия и планета Земля ( 10</w:t>
            </w:r>
            <w:r>
              <w:rPr>
                <w:rFonts w:ascii="Liberation Serif" w:hAnsi="Liberation Serif" w:cs="Liberation Serif"/>
                <w:i/>
                <w:sz w:val="20"/>
              </w:rPr>
              <w:t xml:space="preserve"> часов)</w:t>
            </w:r>
            <w:r>
              <w:rPr>
                <w:rFonts w:ascii="Liberation Serif" w:hAnsi="Liberation Serif" w:cs="Liberation Serif"/>
                <w:i/>
                <w:sz w:val="20"/>
              </w:rPr>
            </w:r>
            <w:r>
              <w:rPr>
                <w:rFonts w:ascii="Liberation Serif" w:hAnsi="Liberation Serif" w:cs="Liberation Serif"/>
                <w:i/>
                <w:sz w:val="20"/>
              </w:rPr>
            </w:r>
          </w:p>
          <w:p>
            <w:pPr>
              <w:pStyle w:val="866"/>
              <w:ind w:left="357"/>
              <w:jc w:val="center"/>
              <w:rPr>
                <w:rFonts w:ascii="Liberation Serif" w:hAnsi="Liberation Serif" w:eastAsia="Calibri" w:cs="Liberation Serif"/>
                <w:sz w:val="20"/>
              </w:rPr>
            </w:pPr>
            <w:r>
              <w:rPr>
                <w:rFonts w:ascii="Liberation Serif" w:hAnsi="Liberation Serif" w:eastAsia="Calibri" w:cs="Liberation Serif"/>
                <w:sz w:val="20"/>
              </w:rPr>
            </w:r>
            <w:r>
              <w:rPr>
                <w:rFonts w:ascii="Liberation Serif" w:hAnsi="Liberation Serif" w:eastAsia="Calibri" w:cs="Liberation Serif"/>
                <w:sz w:val="20"/>
              </w:rPr>
            </w:r>
            <w:r>
              <w:rPr>
                <w:rFonts w:ascii="Liberation Serif" w:hAnsi="Liberation Serif" w:eastAsia="Calibri" w:cs="Liberation Serif"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3" w:type="dxa"/>
            <w:vAlign w:val="top"/>
            <w:textDirection w:val="lrTb"/>
            <w:noWrap w:val="false"/>
          </w:tcPr>
          <w:p>
            <w:pPr>
              <w:pStyle w:val="866"/>
              <w:ind w:firstLine="357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Состав атмосферы.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  <w:p>
            <w:pPr>
              <w:pStyle w:val="866"/>
              <w:jc w:val="center"/>
              <w:rPr>
                <w:rFonts w:ascii="Liberation Serif" w:hAnsi="Liberation Serif" w:eastAsia="Calibri" w:cs="Liberation Serif"/>
                <w:sz w:val="20"/>
              </w:rPr>
            </w:pPr>
            <w:r>
              <w:rPr>
                <w:rFonts w:ascii="Liberation Serif" w:hAnsi="Liberation Serif" w:eastAsia="Calibri" w:cs="Liberation Serif"/>
                <w:sz w:val="20"/>
              </w:rPr>
            </w:r>
            <w:r>
              <w:rPr>
                <w:rFonts w:ascii="Liberation Serif" w:hAnsi="Liberation Serif" w:eastAsia="Calibri" w:cs="Liberation Serif"/>
                <w:sz w:val="20"/>
              </w:rPr>
            </w:r>
            <w:r>
              <w:rPr>
                <w:rFonts w:ascii="Liberation Serif" w:hAnsi="Liberation Serif" w:eastAsia="Calibri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3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Химические реакции, происходящие вокруг нас с участием кислорода.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Виртуальная экскурсия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 в художественную галерею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3" w:type="dxa"/>
            <w:vAlign w:val="top"/>
            <w:textDirection w:val="lrTb"/>
            <w:noWrap w:val="false"/>
          </w:tcPr>
          <w:p>
            <w:pPr>
              <w:pStyle w:val="866"/>
              <w:ind w:firstLine="357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Вода. Свойства воды.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  <w:p>
            <w:pPr>
              <w:pStyle w:val="866"/>
              <w:jc w:val="center"/>
              <w:rPr>
                <w:rFonts w:ascii="Liberation Serif" w:hAnsi="Liberation Serif" w:eastAsia="Calibri" w:cs="Liberation Serif"/>
                <w:sz w:val="20"/>
              </w:rPr>
            </w:pPr>
            <w:r>
              <w:rPr>
                <w:rFonts w:ascii="Liberation Serif" w:hAnsi="Liberation Serif" w:eastAsia="Calibri" w:cs="Liberation Serif"/>
                <w:sz w:val="20"/>
              </w:rPr>
            </w:r>
            <w:r>
              <w:rPr>
                <w:rFonts w:ascii="Liberation Serif" w:hAnsi="Liberation Serif" w:eastAsia="Calibri" w:cs="Liberation Serif"/>
                <w:sz w:val="20"/>
              </w:rPr>
            </w:r>
            <w:r>
              <w:rPr>
                <w:rFonts w:ascii="Liberation Serif" w:hAnsi="Liberation Serif" w:eastAsia="Calibri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Учебный практикум.</w:t>
            </w:r>
            <w:r>
              <w:rPr>
                <w:rFonts w:ascii="Liberation Serif" w:hAnsi="Liberation Serif" w:cs="Liberation Serif"/>
                <w:sz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10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3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Чистые вещества и смеси вокруг нас. Способы разделения смесей.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11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3" w:type="dxa"/>
            <w:vAlign w:val="top"/>
            <w:textDirection w:val="lrTb"/>
            <w:noWrap w:val="false"/>
          </w:tcPr>
          <w:p>
            <w:pPr>
              <w:pStyle w:val="866"/>
              <w:ind w:firstLine="357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Растворы вокруг нас.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  <w:p>
            <w:pPr>
              <w:pStyle w:val="866"/>
              <w:jc w:val="center"/>
              <w:rPr>
                <w:rFonts w:ascii="Liberation Serif" w:hAnsi="Liberation Serif" w:eastAsia="Calibri" w:cs="Liberation Serif"/>
                <w:sz w:val="20"/>
              </w:rPr>
            </w:pPr>
            <w:r>
              <w:rPr>
                <w:rFonts w:ascii="Liberation Serif" w:hAnsi="Liberation Serif" w:eastAsia="Calibri" w:cs="Liberation Serif"/>
                <w:sz w:val="20"/>
              </w:rPr>
            </w:r>
            <w:r>
              <w:rPr>
                <w:rFonts w:ascii="Liberation Serif" w:hAnsi="Liberation Serif" w:eastAsia="Calibri" w:cs="Liberation Serif"/>
                <w:sz w:val="20"/>
              </w:rPr>
            </w:r>
            <w:r>
              <w:rPr>
                <w:rFonts w:ascii="Liberation Serif" w:hAnsi="Liberation Serif" w:eastAsia="Calibri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Домашняя практическая 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работа</w:t>
            </w:r>
            <w:r>
              <w:rPr>
                <w:rFonts w:ascii="Liberation Serif" w:hAnsi="Liberation Serif" w:cs="Liberation Serif"/>
                <w:sz w:val="20"/>
              </w:rPr>
              <w:t xml:space="preserve"> «</w:t>
            </w:r>
            <w:r>
              <w:rPr>
                <w:rFonts w:ascii="Liberation Serif" w:hAnsi="Liberation Serif" w:cs="Liberation Serif"/>
                <w:sz w:val="20"/>
              </w:rPr>
              <w:t xml:space="preserve">Выращивание кристаллов».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12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        6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3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Полезные ископаемые с точки зрения химии.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  <w:p>
            <w:pPr>
              <w:pStyle w:val="866"/>
              <w:jc w:val="center"/>
              <w:rPr>
                <w:rFonts w:ascii="Liberation Serif" w:hAnsi="Liberation Serif" w:eastAsia="Calibri" w:cs="Liberation Serif"/>
                <w:sz w:val="20"/>
              </w:rPr>
            </w:pPr>
            <w:r>
              <w:rPr>
                <w:rFonts w:ascii="Liberation Serif" w:hAnsi="Liberation Serif" w:eastAsia="Calibri" w:cs="Liberation Serif"/>
                <w:sz w:val="20"/>
              </w:rPr>
            </w:r>
            <w:r>
              <w:rPr>
                <w:rFonts w:ascii="Liberation Serif" w:hAnsi="Liberation Serif" w:eastAsia="Calibri" w:cs="Liberation Serif"/>
                <w:sz w:val="20"/>
              </w:rPr>
            </w:r>
            <w:r>
              <w:rPr>
                <w:rFonts w:ascii="Liberation Serif" w:hAnsi="Liberation Serif" w:eastAsia="Calibri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13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3" w:type="dxa"/>
            <w:vAlign w:val="top"/>
            <w:textDirection w:val="lrTb"/>
            <w:noWrap w:val="false"/>
          </w:tcPr>
          <w:p>
            <w:pPr>
              <w:pStyle w:val="866"/>
              <w:ind w:firstLine="357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Уголь, графит, алмаз и углекислый газ – дети углерода.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  <w:p>
            <w:pPr>
              <w:pStyle w:val="866"/>
              <w:jc w:val="center"/>
              <w:rPr>
                <w:rFonts w:ascii="Liberation Serif" w:hAnsi="Liberation Serif" w:eastAsia="Calibri" w:cs="Liberation Serif"/>
                <w:sz w:val="20"/>
              </w:rPr>
            </w:pPr>
            <w:r>
              <w:rPr>
                <w:rFonts w:ascii="Liberation Serif" w:hAnsi="Liberation Serif" w:eastAsia="Calibri" w:cs="Liberation Serif"/>
                <w:sz w:val="20"/>
              </w:rPr>
            </w:r>
            <w:r>
              <w:rPr>
                <w:rFonts w:ascii="Liberation Serif" w:hAnsi="Liberation Serif" w:eastAsia="Calibri" w:cs="Liberation Serif"/>
                <w:sz w:val="20"/>
              </w:rPr>
            </w:r>
            <w:r>
              <w:rPr>
                <w:rFonts w:ascii="Liberation Serif" w:hAnsi="Liberation Serif" w:eastAsia="Calibri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Лекция с элементами беседы. Учебный практикум.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14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3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Индикаторы. Растения и животные – индикаторы.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Лекция с элементами беседы. Учебный практикум.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15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3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Химия и окружающая среда.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Семинар.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 Творческая работа.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</w:tr>
      <w:tr>
        <w:trPr/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16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10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3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Органические и неорганические вещества.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Лекция с элементами беседы. Учебный практикум.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866"/>
              <w:ind w:firstLine="357"/>
              <w:jc w:val="center"/>
              <w:rPr>
                <w:rFonts w:ascii="Liberation Serif" w:hAnsi="Liberation Serif" w:cs="Liberation Serif"/>
                <w:i/>
                <w:sz w:val="20"/>
              </w:rPr>
            </w:pPr>
            <w:r>
              <w:rPr>
                <w:rFonts w:ascii="Liberation Serif" w:hAnsi="Liberation Serif" w:cs="Liberation Serif"/>
                <w:i/>
                <w:sz w:val="20"/>
              </w:rPr>
              <w:t xml:space="preserve">Раздел 4. История химии (  4 часа)</w:t>
            </w:r>
            <w:r>
              <w:rPr>
                <w:rFonts w:ascii="Liberation Serif" w:hAnsi="Liberation Serif" w:cs="Liberation Serif"/>
                <w:i/>
                <w:sz w:val="20"/>
              </w:rPr>
            </w:r>
            <w:r>
              <w:rPr>
                <w:rFonts w:ascii="Liberation Serif" w:hAnsi="Liberation Serif" w:cs="Liberation Serif"/>
                <w:i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17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3" w:type="dxa"/>
            <w:vAlign w:val="top"/>
            <w:textDirection w:val="lrTb"/>
            <w:noWrap w:val="false"/>
          </w:tcPr>
          <w:p>
            <w:pPr>
              <w:pStyle w:val="866"/>
              <w:ind w:firstLine="357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Алхимический период развития химии.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Лекция с элементами беседы. Учебный практикум.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18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3" w:type="dxa"/>
            <w:vAlign w:val="top"/>
            <w:textDirection w:val="lrTb"/>
            <w:noWrap w:val="false"/>
          </w:tcPr>
          <w:p>
            <w:pPr>
              <w:pStyle w:val="866"/>
              <w:ind w:firstLine="357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Жизнь и научная деятельность Д.И. Менделеева и М.В.Ломоносова.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Лекция с элементами беседы. Учебный практикум. 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19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3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Химическая революция.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Лекция с элементами беседы. Учебный практикум.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20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3" w:type="dxa"/>
            <w:vAlign w:val="top"/>
            <w:textDirection w:val="lrTb"/>
            <w:noWrap w:val="false"/>
          </w:tcPr>
          <w:p>
            <w:pPr>
              <w:pStyle w:val="866"/>
              <w:ind w:firstLine="357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Основные направления развития современной химии.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Лекция с элементами беседы. Учебный практикум.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866"/>
              <w:ind w:firstLine="357"/>
              <w:jc w:val="center"/>
              <w:rPr>
                <w:rFonts w:ascii="Liberation Serif" w:hAnsi="Liberation Serif" w:cs="Liberation Serif"/>
                <w:i/>
                <w:sz w:val="20"/>
              </w:rPr>
            </w:pPr>
            <w:r>
              <w:rPr>
                <w:rFonts w:ascii="Liberation Serif" w:hAnsi="Liberation Serif" w:cs="Liberation Serif"/>
                <w:i/>
                <w:sz w:val="20"/>
              </w:rPr>
              <w:t xml:space="preserve">Раздел 5. Химическая азбука (12 часов).</w:t>
            </w:r>
            <w:r>
              <w:rPr>
                <w:rFonts w:ascii="Liberation Serif" w:hAnsi="Liberation Serif" w:cs="Liberation Serif"/>
                <w:i/>
                <w:sz w:val="20"/>
              </w:rPr>
            </w:r>
            <w:r>
              <w:rPr>
                <w:rFonts w:ascii="Liberation Serif" w:hAnsi="Liberation Serif" w:cs="Liberation Serif"/>
                <w:i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21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, 22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1,2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3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Химический алфавит.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Лекция с элементами беседы. Учебный практикум.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 Творческая проектная работа.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23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3" w:type="dxa"/>
            <w:vAlign w:val="top"/>
            <w:textDirection w:val="lrTb"/>
            <w:noWrap w:val="false"/>
          </w:tcPr>
          <w:p>
            <w:pPr>
              <w:pStyle w:val="866"/>
              <w:ind w:firstLine="357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Периодическая система химических элементов Д.И. Менделеева.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  <w:p>
            <w:pPr>
              <w:pStyle w:val="866"/>
              <w:ind w:left="357"/>
              <w:jc w:val="center"/>
              <w:rPr>
                <w:rFonts w:ascii="Liberation Serif" w:hAnsi="Liberation Serif" w:eastAsia="Calibri" w:cs="Liberation Serif"/>
                <w:sz w:val="20"/>
              </w:rPr>
            </w:pPr>
            <w:r>
              <w:rPr>
                <w:rFonts w:ascii="Liberation Serif" w:hAnsi="Liberation Serif" w:eastAsia="Calibri" w:cs="Liberation Serif"/>
                <w:sz w:val="20"/>
              </w:rPr>
            </w:r>
            <w:r>
              <w:rPr>
                <w:rFonts w:ascii="Liberation Serif" w:hAnsi="Liberation Serif" w:eastAsia="Calibri" w:cs="Liberation Serif"/>
                <w:sz w:val="20"/>
              </w:rPr>
            </w:r>
            <w:r>
              <w:rPr>
                <w:rFonts w:ascii="Liberation Serif" w:hAnsi="Liberation Serif" w:eastAsia="Calibri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Лекция с элементами беседы. Учебный практикум.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24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3" w:type="dxa"/>
            <w:vAlign w:val="top"/>
            <w:textDirection w:val="lrTb"/>
            <w:noWrap w:val="false"/>
          </w:tcPr>
          <w:p>
            <w:pPr>
              <w:pStyle w:val="866"/>
              <w:ind w:firstLine="357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Простые и сложные вещества.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Лекция с элементами беседы. Учебный практикум.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25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3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Металлы как простые вещества.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Лекция с элементами беседы. 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Виртуальная лаборатория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 «Знакомство с образцами металлов и их рудами»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26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3" w:type="dxa"/>
            <w:vAlign w:val="top"/>
            <w:textDirection w:val="lrTb"/>
            <w:noWrap w:val="false"/>
          </w:tcPr>
          <w:p>
            <w:pPr>
              <w:pStyle w:val="866"/>
              <w:ind w:firstLine="357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Неметаллы как простые вещества.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Лекция. Учебный практикум.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27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3" w:type="dxa"/>
            <w:vAlign w:val="top"/>
            <w:textDirection w:val="lrTb"/>
            <w:noWrap w:val="false"/>
          </w:tcPr>
          <w:p>
            <w:pPr>
              <w:pStyle w:val="866"/>
              <w:ind w:firstLine="357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Элементы в живых организмах.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  <w:p>
            <w:pPr>
              <w:pStyle w:val="866"/>
              <w:jc w:val="center"/>
              <w:rPr>
                <w:rFonts w:ascii="Liberation Serif" w:hAnsi="Liberation Serif" w:eastAsia="Calibri" w:cs="Liberation Serif"/>
                <w:sz w:val="20"/>
              </w:rPr>
            </w:pPr>
            <w:r>
              <w:rPr>
                <w:rFonts w:ascii="Liberation Serif" w:hAnsi="Liberation Serif" w:eastAsia="Calibri" w:cs="Liberation Serif"/>
                <w:sz w:val="20"/>
              </w:rPr>
            </w:r>
            <w:r>
              <w:rPr>
                <w:rFonts w:ascii="Liberation Serif" w:hAnsi="Liberation Serif" w:eastAsia="Calibri" w:cs="Liberation Serif"/>
                <w:sz w:val="20"/>
              </w:rPr>
            </w:r>
            <w:r>
              <w:rPr>
                <w:rFonts w:ascii="Liberation Serif" w:hAnsi="Liberation Serif" w:eastAsia="Calibri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Лекция. 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Творческая проектная работа.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28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3" w:type="dxa"/>
            <w:vAlign w:val="top"/>
            <w:textDirection w:val="lrTb"/>
            <w:noWrap w:val="false"/>
          </w:tcPr>
          <w:p>
            <w:pPr>
              <w:pStyle w:val="866"/>
              <w:ind w:firstLine="357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Элементы здоровья.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Семинар.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29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3" w:type="dxa"/>
            <w:vAlign w:val="top"/>
            <w:textDirection w:val="lrTb"/>
            <w:noWrap w:val="false"/>
          </w:tcPr>
          <w:p>
            <w:pPr>
              <w:pStyle w:val="866"/>
              <w:ind w:firstLine="357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Атомы и молекулы.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Лекция. Учебный практикум.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30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10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3" w:type="dxa"/>
            <w:vAlign w:val="top"/>
            <w:textDirection w:val="lrTb"/>
            <w:noWrap w:val="false"/>
          </w:tcPr>
          <w:p>
            <w:pPr>
              <w:pStyle w:val="866"/>
              <w:ind w:firstLine="357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Химические формулы.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  <w:p>
            <w:pPr>
              <w:pStyle w:val="866"/>
              <w:jc w:val="center"/>
              <w:rPr>
                <w:rFonts w:ascii="Liberation Serif" w:hAnsi="Liberation Serif" w:eastAsia="Calibri" w:cs="Liberation Serif"/>
                <w:sz w:val="20"/>
              </w:rPr>
            </w:pPr>
            <w:r>
              <w:rPr>
                <w:rFonts w:ascii="Liberation Serif" w:hAnsi="Liberation Serif" w:eastAsia="Calibri" w:cs="Liberation Serif"/>
                <w:sz w:val="20"/>
              </w:rPr>
            </w:r>
            <w:r>
              <w:rPr>
                <w:rFonts w:ascii="Liberation Serif" w:hAnsi="Liberation Serif" w:eastAsia="Calibri" w:cs="Liberation Serif"/>
                <w:sz w:val="20"/>
              </w:rPr>
            </w:r>
            <w:r>
              <w:rPr>
                <w:rFonts w:ascii="Liberation Serif" w:hAnsi="Liberation Serif" w:eastAsia="Calibri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Лекция. Учебный практикум.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31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3" w:type="dxa"/>
            <w:vAlign w:val="top"/>
            <w:textDirection w:val="lrTb"/>
            <w:noWrap w:val="false"/>
          </w:tcPr>
          <w:p>
            <w:pPr>
              <w:pStyle w:val="866"/>
              <w:ind w:firstLine="357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Обобщение и повторение курса.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  <w:p>
            <w:pPr>
              <w:pStyle w:val="866"/>
              <w:jc w:val="center"/>
              <w:rPr>
                <w:rFonts w:ascii="Liberation Serif" w:hAnsi="Liberation Serif" w:eastAsia="Calibri" w:cs="Liberation Serif"/>
                <w:sz w:val="20"/>
              </w:rPr>
            </w:pPr>
            <w:r>
              <w:rPr>
                <w:rFonts w:ascii="Liberation Serif" w:hAnsi="Liberation Serif" w:eastAsia="Calibri" w:cs="Liberation Serif"/>
                <w:sz w:val="20"/>
              </w:rPr>
            </w:r>
            <w:r>
              <w:rPr>
                <w:rFonts w:ascii="Liberation Serif" w:hAnsi="Liberation Serif" w:eastAsia="Calibri" w:cs="Liberation Serif"/>
                <w:sz w:val="20"/>
              </w:rPr>
            </w:r>
            <w:r>
              <w:rPr>
                <w:rFonts w:ascii="Liberation Serif" w:hAnsi="Liberation Serif" w:eastAsia="Calibri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Химический диктант.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32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12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23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Игра «Химический алфавит».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8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Игра.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66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b/>
                <w:color w:val="000000"/>
                <w:sz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</w:rPr>
              <w:t xml:space="preserve">ИТОГО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b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 xml:space="preserve">32 часа </w:t>
            </w:r>
            <w:r>
              <w:rPr>
                <w:rFonts w:ascii="Liberation Serif" w:hAnsi="Liberation Serif" w:cs="Liberation Serif"/>
                <w:b/>
                <w:sz w:val="20"/>
                <w:lang w:val="ru-RU"/>
              </w:rPr>
              <w:t xml:space="preserve">(резерв – 2 часа)</w:t>
            </w:r>
            <w:r>
              <w:rPr>
                <w:rFonts w:ascii="Liberation Serif" w:hAnsi="Liberation Serif" w:cs="Liberation Serif"/>
                <w:b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lang w:val="ru-RU"/>
              </w:rPr>
            </w:r>
          </w:p>
        </w:tc>
      </w:tr>
    </w:tbl>
    <w:p>
      <w:pPr>
        <w:pStyle w:val="866"/>
        <w:widowControl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pBdr>
          <w:top w:val="none" w:color="FFFFFF" w:sz="255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pStyle w:val="866"/>
        <w:ind w:firstLine="1277"/>
        <w:jc w:val="center"/>
        <w:widowControl/>
        <w:rPr>
          <w:rFonts w:ascii="Liberation Serif" w:hAnsi="Liberation Serif" w:cs="Liberation Serif"/>
          <w:color w:val="000000"/>
          <w:sz w:val="24"/>
          <w:szCs w:val="24"/>
          <w:lang w:val="ru-RU"/>
        </w:rPr>
        <w:pBdr>
          <w:top w:val="none" w:color="FFFFFF" w:sz="255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 Содержание курса внеурочной деятельности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866"/>
        <w:ind w:firstLine="1277"/>
        <w:jc w:val="center"/>
        <w:widowControl/>
        <w:rPr>
          <w:rFonts w:ascii="Liberation Serif" w:hAnsi="Liberation Serif" w:cs="Liberation Serif"/>
          <w:sz w:val="24"/>
          <w:szCs w:val="24"/>
        </w:rPr>
        <w:pBdr>
          <w:top w:val="none" w:color="FFFFFF" w:sz="255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7 класс:</w:t>
      </w:r>
      <w:r>
        <w:rPr>
          <w:rFonts w:ascii="Liberation Serif" w:hAnsi="Liberation Serif" w:cs="Liberation Serif"/>
          <w:sz w:val="24"/>
          <w:szCs w:val="24"/>
        </w:rPr>
        <w:t xml:space="preserve"> первый или второй год обучения.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10206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12"/>
        <w:gridCol w:w="1559"/>
        <w:gridCol w:w="2835"/>
      </w:tblGrid>
      <w:tr>
        <w:trPr/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widowControl/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  <w:t xml:space="preserve">Содержание курса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widowControl/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  <w:t xml:space="preserve">Формы организации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widowControl/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  <w:t xml:space="preserve">Виды деятельности учащихся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lang w:val="ru-RU"/>
              </w:rPr>
            </w:r>
          </w:p>
        </w:tc>
      </w:tr>
      <w:tr>
        <w:trPr/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866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 xml:space="preserve">Химия в центре естествознания (12 часов).</w:t>
            </w:r>
            <w:r>
              <w:rPr>
                <w:rFonts w:ascii="Liberation Serif" w:hAnsi="Liberation Serif" w:cs="Liberation Serif"/>
                <w:b/>
                <w:sz w:val="20"/>
              </w:rPr>
            </w:r>
            <w:r>
              <w:rPr>
                <w:rFonts w:ascii="Liberation Serif" w:hAnsi="Liberation Serif" w:cs="Liberation Serif"/>
                <w:b/>
                <w:sz w:val="20"/>
              </w:rPr>
            </w:r>
          </w:p>
          <w:p>
            <w:pPr>
              <w:pStyle w:val="866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Естествознание — комплекс наук о природе: физики, химии, биологии и географии.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  <w:p>
            <w:pPr>
              <w:pStyle w:val="866"/>
              <w:jc w:val="both"/>
              <w:rPr>
                <w:rFonts w:ascii="Liberation Serif" w:hAnsi="Liberation Serif" w:cs="Liberation Serif"/>
                <w:color w:val="231f20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П</w:t>
            </w:r>
            <w:r>
              <w:rPr>
                <w:rFonts w:ascii="Liberation Serif" w:hAnsi="Liberation Serif" w:cs="Liberation Serif"/>
                <w:sz w:val="20"/>
              </w:rPr>
              <w:t xml:space="preserve">оложительное и отрицательное воздействие человека на природу. Предмет химии. Тела и вещества. Свойства веществ как их индивидуальные признаки. Свойства веществ как основа их применения. Наблюдение как основной метод познания окружающего мира. Условия прове</w:t>
            </w:r>
            <w:r>
              <w:rPr>
                <w:rFonts w:ascii="Liberation Serif" w:hAnsi="Liberation Serif" w:cs="Liberation Serif"/>
                <w:sz w:val="20"/>
              </w:rPr>
              <w:t xml:space="preserve">дения наблюдения. Гипотеза как предположение, объясняющее или предсказывающее протекание наблюдаемого явления. Эксперимент. Лаборатория. Эксперимент лабораторный и домашний. Способы фиксирования результатов эксперимента. Строение пламени свечи, спиртовки. </w:t>
            </w:r>
            <w:r>
              <w:rPr>
                <w:rFonts w:ascii="Liberation Serif" w:hAnsi="Liberation Serif" w:cs="Liberation Serif"/>
                <w:color w:val="231f20"/>
                <w:sz w:val="20"/>
              </w:rPr>
              <w:t xml:space="preserve">Правила техники безопасности при работе в химическом кабинете. Лабораторное оборудование: устройство, назначение, приемы обращения. </w:t>
            </w:r>
            <w:r>
              <w:rPr>
                <w:rFonts w:ascii="Liberation Serif" w:hAnsi="Liberation Serif" w:cs="Liberation Serif"/>
                <w:color w:val="231f20"/>
                <w:sz w:val="20"/>
              </w:rPr>
            </w:r>
            <w:r>
              <w:rPr>
                <w:rFonts w:ascii="Liberation Serif" w:hAnsi="Liberation Serif" w:cs="Liberation Serif"/>
                <w:color w:val="231f20"/>
                <w:sz w:val="20"/>
              </w:rPr>
            </w:r>
          </w:p>
          <w:p>
            <w:pPr>
              <w:pStyle w:val="866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</w:rPr>
              <w:t xml:space="preserve">Модели как абстрагированн</w:t>
            </w:r>
            <w:r>
              <w:rPr>
                <w:rFonts w:ascii="Liberation Serif" w:hAnsi="Liberation Serif" w:cs="Liberation Serif"/>
                <w:color w:val="000000"/>
                <w:sz w:val="20"/>
              </w:rPr>
              <w:t xml:space="preserve">ые копии изучаемых объектов и процессов. Модели в физике. Электрофорная машина как абстрагированная модель молнии. Модели в биологии. Биологические муляжи. Модели в химии: материальные (модели атомов, молекул, кристаллов, аппаратов и установок) и знаковые </w:t>
            </w:r>
            <w:r>
              <w:rPr>
                <w:rFonts w:ascii="Liberation Serif" w:hAnsi="Liberation Serif" w:cs="Liberation Serif"/>
                <w:color w:val="231f20"/>
                <w:sz w:val="20"/>
              </w:rPr>
              <w:t xml:space="preserve">(химические знаки, химические формулы и химические уравнения). </w:t>
            </w:r>
            <w:r>
              <w:rPr>
                <w:rFonts w:ascii="Liberation Serif" w:hAnsi="Liberation Serif" w:cs="Liberation Serif"/>
                <w:color w:val="000000"/>
                <w:sz w:val="20"/>
              </w:rPr>
              <w:t xml:space="preserve">Химический элемент. Химические знаки. Их обозначение, произношение и информация, которую они несут. Химические формулы. Их обозначение, произношение и информация, которую они несут. Индексы и коэффициенты. Простые и сложные вещества. </w:t>
            </w:r>
            <w:r>
              <w:rPr>
                <w:rFonts w:ascii="Liberation Serif" w:hAnsi="Liberation Serif" w:cs="Liberation Serif"/>
                <w:color w:val="231f20"/>
                <w:sz w:val="20"/>
              </w:rPr>
              <w:t xml:space="preserve">Понятие об агрегатном с</w:t>
            </w:r>
            <w:r>
              <w:rPr>
                <w:rFonts w:ascii="Liberation Serif" w:hAnsi="Liberation Serif" w:cs="Liberation Serif"/>
                <w:color w:val="231f20"/>
                <w:sz w:val="20"/>
              </w:rPr>
              <w:t xml:space="preserve">остоянии вещества. Газообразные, жидкие и твердые вещества. Кристаллические и аморфные твердые вещества. Физические и химические явления.  Геологическое строение планеты Земля: ядро, мантия, литосфера. Элементный состав геологических составных частей плане</w:t>
            </w:r>
            <w:r>
              <w:rPr>
                <w:rFonts w:ascii="Liberation Serif" w:hAnsi="Liberation Serif" w:cs="Liberation Serif"/>
                <w:color w:val="231f20"/>
                <w:sz w:val="20"/>
              </w:rPr>
              <w:t xml:space="preserve">ты. Минералы и горные породы. Магматические и осадочные (органические и неорганические, в том числе и горючие) породы.  Химический состав живой клетки: неорганические (вода и минеральные соли) и органические (белки, жиры, углеводы, витамины) вещества. Прос</w:t>
            </w:r>
            <w:r>
              <w:rPr>
                <w:rFonts w:ascii="Liberation Serif" w:hAnsi="Liberation Serif" w:cs="Liberation Serif"/>
                <w:color w:val="231f20"/>
                <w:sz w:val="20"/>
              </w:rPr>
              <w:t xml:space="preserve">тые и сложные вещества, их роль в жизнедеятельности организмов. Биологическая роль воды в живой клетке. Фотосинтез. Роль хлорофилла в фотосинтезе. Биологическое значение жиров, белков, эфирных масел, углеводов и витаминов для жизнедеятельности организмов. </w:t>
            </w:r>
            <w:r>
              <w:rPr>
                <w:rFonts w:ascii="Liberation Serif" w:hAnsi="Liberation Serif" w:cs="Liberation Serif"/>
                <w:sz w:val="20"/>
              </w:rPr>
              <w:t xml:space="preserve">Понятие о качественных реакциях как о реакциях, воспринимаемых органолептически с помощью зрения, слуха, обоняния. Аналитический эффект. Определяемое вещество и реактив на него.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  <w:p>
            <w:pPr>
              <w:pStyle w:val="866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66"/>
              <w:jc w:val="both"/>
              <w:widowControl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Лекция. Учебный практикум.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  <w:p>
            <w:pPr>
              <w:pStyle w:val="866"/>
              <w:jc w:val="both"/>
              <w:widowControl/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Виртуальная 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лаборатория. 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6"/>
              <w:jc w:val="both"/>
              <w:widowControl/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  <w:t xml:space="preserve">Наблюдение за демонстрациями учителя.</w:t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  <w:t xml:space="preserve"> Просмотр обучающих видеороликов.</w:t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  <w:t xml:space="preserve"> Беседа.  </w:t>
            </w:r>
            <w:r>
              <w:rPr>
                <w:rFonts w:ascii="Liberation Serif" w:hAnsi="Liberation Serif" w:cs="Liberation Serif"/>
                <w:sz w:val="20"/>
              </w:rPr>
              <w:t xml:space="preserve">Выполнение тренировочных упражнений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. Обсуждение итогов виртуальных экспериментов.</w:t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lang w:val="ru-RU"/>
              </w:rPr>
            </w:r>
          </w:p>
        </w:tc>
      </w:tr>
      <w:tr>
        <w:trPr/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866"/>
              <w:jc w:val="both"/>
              <w:rPr>
                <w:rFonts w:ascii="Liberation Serif" w:hAnsi="Liberation Serif" w:cs="Liberation Serif"/>
                <w:b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 xml:space="preserve">Математика в химии (9 часов).</w:t>
            </w:r>
            <w:r>
              <w:rPr>
                <w:rFonts w:ascii="Liberation Serif" w:hAnsi="Liberation Serif" w:cs="Liberation Serif"/>
                <w:b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lang w:val="ru-RU"/>
              </w:rPr>
            </w:r>
          </w:p>
          <w:p>
            <w:pPr>
              <w:pStyle w:val="866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Относительная атомная масса элемента. Молекулярная масса. Определение относительной атомной массы химических элементов по таблице Д. И. Менделеева. Нахождение относительной молекулярной м</w:t>
            </w:r>
            <w:r>
              <w:rPr>
                <w:rFonts w:ascii="Liberation Serif" w:hAnsi="Liberation Serif" w:cs="Liberation Serif"/>
                <w:sz w:val="20"/>
              </w:rPr>
              <w:t xml:space="preserve">ассы по формуле вещества как суммы относительных атомных масс, составляющих вещество химических элементов. Понятие о массовой доле химического элемента в сложном веществе и ее расчет по формуле вещества.  Понятие о чистом веществе и о смеси. Смеси газообра</w:t>
            </w:r>
            <w:r>
              <w:rPr>
                <w:rFonts w:ascii="Liberation Serif" w:hAnsi="Liberation Serif" w:cs="Liberation Serif"/>
                <w:sz w:val="20"/>
              </w:rPr>
              <w:t xml:space="preserve">зные (воздух, природный газ), жидкие (нефть) и твердые (горные породы, кулинарные смеси). Смеси гомогенные и гетерогенные. Понятие о массовой доле вещества в растворе. Растворитель и растворенное вещество. Расчет массы растворенного вещества по массе раств</w:t>
            </w:r>
            <w:r>
              <w:rPr>
                <w:rFonts w:ascii="Liberation Serif" w:hAnsi="Liberation Serif" w:cs="Liberation Serif"/>
                <w:sz w:val="20"/>
              </w:rPr>
              <w:t xml:space="preserve">ора и массовой доле растворенного вещества.  Понятие о чистом веществе и примеси. Массовая доля примеси (w) в образце исходного вещества. Основное вещество. Расчет массы основного вещества по массе вещества, содержащего определенную массовую долю примесей.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  <w:p>
            <w:pPr>
              <w:pStyle w:val="866"/>
              <w:jc w:val="both"/>
              <w:rPr>
                <w:rFonts w:ascii="Liberation Serif" w:hAnsi="Liberation Serif" w:cs="Liberation Serif"/>
                <w:b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lang w:val="ru-RU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66"/>
              <w:jc w:val="both"/>
              <w:widowControl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Лекция. Учебный практикум. 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Самостоятельная работа.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6"/>
              <w:jc w:val="both"/>
              <w:widowControl/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  <w:t xml:space="preserve">Наблюдение за демонстрациями учителя.  </w:t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  <w:t xml:space="preserve">Просмотр обучающих видеороликов. </w:t>
            </w:r>
            <w:r>
              <w:rPr>
                <w:rFonts w:ascii="Liberation Serif" w:hAnsi="Liberation Serif" w:cs="Liberation Serif"/>
                <w:sz w:val="20"/>
              </w:rPr>
              <w:t xml:space="preserve">Выполнение тренировочных упражнений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. 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Самостоятельная работа.</w:t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</w:r>
          </w:p>
        </w:tc>
      </w:tr>
      <w:tr>
        <w:trPr/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866"/>
              <w:jc w:val="both"/>
              <w:rPr>
                <w:rFonts w:ascii="Liberation Serif" w:hAnsi="Liberation Serif" w:cs="Liberation Serif"/>
                <w:b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 xml:space="preserve">Явления, происходящие с веществами (7 часов).</w:t>
            </w:r>
            <w:r>
              <w:rPr>
                <w:rFonts w:ascii="Liberation Serif" w:hAnsi="Liberation Serif" w:cs="Liberation Serif"/>
                <w:b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lang w:val="ru-RU"/>
              </w:rPr>
            </w:r>
          </w:p>
          <w:p>
            <w:pPr>
              <w:pStyle w:val="866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Понятие об адсорбции и адсорбентах. Активированный у</w:t>
            </w:r>
            <w:r>
              <w:rPr>
                <w:rFonts w:ascii="Liberation Serif" w:hAnsi="Liberation Serif" w:cs="Liberation Serif"/>
                <w:sz w:val="20"/>
              </w:rPr>
              <w:t xml:space="preserve">голь как важнейший адсорбент, его использование в быту, на производстве и в военном деле. Устройство противогаза. Дистилляция как процесс выделения вещества из жидкой смеси. Дистиллированная вода и области ее применения. Кристаллизация или выпаривание. Пон</w:t>
            </w:r>
            <w:r>
              <w:rPr>
                <w:rFonts w:ascii="Liberation Serif" w:hAnsi="Liberation Serif" w:cs="Liberation Serif"/>
                <w:sz w:val="20"/>
              </w:rPr>
              <w:t xml:space="preserve">ятие о химической реакции как процессе превращения одних веществ в другие. Условия течения и прекращения химических реакций. Признаки химических реакций. Образование осадка, выделение газа, появление запаха, изменение цвета, выделение или поглощение тепла.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  <w:p>
            <w:pPr>
              <w:pStyle w:val="866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66"/>
              <w:jc w:val="both"/>
              <w:widowControl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Лекция. Учебный практикум.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  <w:p>
            <w:pPr>
              <w:pStyle w:val="866"/>
              <w:jc w:val="both"/>
              <w:widowControl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Виртуальная лаборатория. Самостоятельная работа.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6"/>
              <w:jc w:val="both"/>
              <w:widowControl/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  <w:t xml:space="preserve">Наблюдение за демонстрациями учителя. </w:t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  <w:t xml:space="preserve">Просмотр обучающих видеороликов. </w:t>
            </w:r>
            <w:r>
              <w:rPr>
                <w:rFonts w:ascii="Liberation Serif" w:hAnsi="Liberation Serif" w:cs="Liberation Serif"/>
                <w:sz w:val="20"/>
              </w:rPr>
              <w:t xml:space="preserve">Выполнение тренировочных упражнений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. Беседа.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 Обсуждение итогов виртуальных экспериментов. Самостоятельная работа.</w:t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</w:r>
          </w:p>
        </w:tc>
      </w:tr>
      <w:tr>
        <w:trPr/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866"/>
              <w:jc w:val="both"/>
              <w:rPr>
                <w:rFonts w:ascii="Liberation Serif" w:hAnsi="Liberation Serif" w:cs="Liberation Serif"/>
                <w:b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 xml:space="preserve">Рассказы по химии (7 часов).</w:t>
            </w:r>
            <w:r>
              <w:rPr>
                <w:rFonts w:ascii="Liberation Serif" w:hAnsi="Liberation Serif" w:cs="Liberation Serif"/>
                <w:b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lang w:val="ru-RU"/>
              </w:rPr>
            </w:r>
          </w:p>
          <w:p>
            <w:pPr>
              <w:pStyle w:val="866"/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Алхимический период в истории химии. Жизнь и научная деятельность Д.И. Менделеева и М.В. Ломоносова. Химическая революция. Основные направления развития современной химии. Периодическая система элементов Д.И. Менделеева. 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  <w:p>
            <w:pPr>
              <w:pStyle w:val="866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66"/>
              <w:jc w:val="both"/>
              <w:widowControl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Лекция. Учебный практикум.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  <w:p>
            <w:pPr>
              <w:pStyle w:val="866"/>
              <w:jc w:val="both"/>
              <w:widowControl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Семинар.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  <w:p>
            <w:pPr>
              <w:pStyle w:val="866"/>
              <w:jc w:val="both"/>
              <w:widowControl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Игра.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  <w:p>
            <w:pPr>
              <w:pStyle w:val="866"/>
              <w:jc w:val="both"/>
              <w:widowControl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Творческая проектная работа.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  <w:p>
            <w:pPr>
              <w:pStyle w:val="866"/>
              <w:jc w:val="both"/>
              <w:widowControl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Химический диктант.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  <w:p>
            <w:pPr>
              <w:pStyle w:val="866"/>
              <w:jc w:val="both"/>
              <w:widowControl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Игра. 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  <w:p>
            <w:pPr>
              <w:pStyle w:val="866"/>
              <w:jc w:val="both"/>
              <w:widowControl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Тест.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  <w:p>
            <w:pPr>
              <w:pStyle w:val="866"/>
              <w:jc w:val="both"/>
              <w:widowControl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866"/>
              <w:jc w:val="both"/>
              <w:widowControl/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  <w:t xml:space="preserve">Наблюдение за демонстрациями учителя.</w:t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  <w:t xml:space="preserve"> Просмотр обучающих видеороликов. </w:t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  <w:t xml:space="preserve"> Беседа.  </w:t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</w:rPr>
              <w:t xml:space="preserve">Выполнение тренировочных упражнений</w:t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  <w:t xml:space="preserve">.</w:t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Поиск информации по вопросам семинара. Выполнение заданий Всероссийского химического диктанта. Игра. Создание творческой проектной работы.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 Решение теста.</w:t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hd w:val="clear" w:color="auto" w:fill="ffffff"/>
                <w:lang w:val="ru-RU"/>
              </w:rPr>
            </w:r>
          </w:p>
        </w:tc>
      </w:tr>
    </w:tbl>
    <w:p>
      <w:pPr>
        <w:pStyle w:val="866"/>
        <w:ind w:firstLine="1277"/>
        <w:jc w:val="center"/>
        <w:widowControl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r>
    </w:p>
    <w:p>
      <w:pPr>
        <w:pStyle w:val="866"/>
        <w:ind w:firstLine="357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</w:t>
      </w:r>
      <w:r>
        <w:rPr>
          <w:rFonts w:ascii="Liberation Serif" w:hAnsi="Liberation Serif" w:cs="Liberation Serif"/>
          <w:b/>
          <w:sz w:val="24"/>
          <w:szCs w:val="24"/>
        </w:rPr>
        <w:t xml:space="preserve">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pStyle w:val="866"/>
        <w:ind w:firstLine="357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0" w:type="auto"/>
        <w:tblInd w:w="110" w:type="dxa"/>
        <w:tblLayout w:type="fixed"/>
        <w:tblCellMar>
          <w:left w:w="110" w:type="dxa"/>
          <w:top w:w="0" w:type="dxa"/>
          <w:right w:w="110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992"/>
        <w:gridCol w:w="3686"/>
        <w:gridCol w:w="992"/>
        <w:gridCol w:w="3827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 xml:space="preserve">№ занятия</w:t>
            </w:r>
            <w:r>
              <w:rPr>
                <w:rFonts w:ascii="Liberation Serif" w:hAnsi="Liberation Serif" w:cs="Liberation Serif"/>
                <w:b/>
                <w:sz w:val="20"/>
              </w:rPr>
            </w:r>
            <w:r>
              <w:rPr>
                <w:rFonts w:ascii="Liberation Serif" w:hAnsi="Liberation Serif" w:cs="Liberation Serif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 xml:space="preserve">№ занятия по теме</w:t>
            </w:r>
            <w:r>
              <w:rPr>
                <w:rFonts w:ascii="Liberation Serif" w:hAnsi="Liberation Serif" w:cs="Liberation Serif"/>
                <w:b/>
                <w:sz w:val="20"/>
              </w:rPr>
            </w:r>
            <w:r>
              <w:rPr>
                <w:rFonts w:ascii="Liberation Serif" w:hAnsi="Liberation Serif" w:cs="Liberation Serif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 xml:space="preserve">Наименования разделов и тем</w:t>
            </w:r>
            <w:r>
              <w:rPr>
                <w:rFonts w:ascii="Liberation Serif" w:hAnsi="Liberation Serif" w:cs="Liberation Serif"/>
                <w:b/>
                <w:sz w:val="20"/>
              </w:rPr>
            </w:r>
            <w:r>
              <w:rPr>
                <w:rFonts w:ascii="Liberation Serif" w:hAnsi="Liberation Serif" w:cs="Liberation Serif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 xml:space="preserve">Кол</w:t>
            </w:r>
            <w:r>
              <w:rPr>
                <w:rFonts w:ascii="Liberation Serif" w:hAnsi="Liberation Serif" w:cs="Liberation Serif"/>
                <w:b/>
                <w:sz w:val="20"/>
                <w:lang w:val="ru-RU"/>
              </w:rPr>
              <w:t xml:space="preserve">-</w:t>
            </w:r>
            <w:r>
              <w:rPr>
                <w:rFonts w:ascii="Liberation Serif" w:hAnsi="Liberation Serif" w:cs="Liberation Serif"/>
                <w:b/>
                <w:sz w:val="20"/>
              </w:rPr>
              <w:t xml:space="preserve">во часов</w:t>
            </w:r>
            <w:r>
              <w:rPr>
                <w:rFonts w:ascii="Liberation Serif" w:hAnsi="Liberation Serif" w:cs="Liberation Serif"/>
                <w:b/>
                <w:sz w:val="20"/>
              </w:rPr>
            </w:r>
            <w:r>
              <w:rPr>
                <w:rFonts w:ascii="Liberation Serif" w:hAnsi="Liberation Serif" w:cs="Liberation Serif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6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 xml:space="preserve">Формы организации работы</w:t>
            </w:r>
            <w:r>
              <w:rPr>
                <w:rFonts w:ascii="Liberation Serif" w:hAnsi="Liberation Serif" w:cs="Liberation Serif"/>
                <w:b/>
                <w:sz w:val="20"/>
              </w:rPr>
            </w:r>
            <w:r>
              <w:rPr>
                <w:rFonts w:ascii="Liberation Serif" w:hAnsi="Liberation Serif" w:cs="Liberation Serif"/>
                <w:b/>
                <w:sz w:val="20"/>
              </w:rPr>
            </w:r>
          </w:p>
        </w:tc>
      </w:tr>
      <w:tr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866"/>
              <w:ind w:firstLine="357"/>
              <w:jc w:val="center"/>
              <w:rPr>
                <w:rFonts w:ascii="Liberation Serif" w:hAnsi="Liberation Serif" w:cs="Liberation Serif"/>
                <w:i/>
                <w:sz w:val="20"/>
              </w:rPr>
            </w:pPr>
            <w:r>
              <w:rPr>
                <w:rFonts w:ascii="Liberation Serif" w:hAnsi="Liberation Serif" w:cs="Liberation Serif"/>
                <w:i/>
                <w:sz w:val="20"/>
              </w:rPr>
              <w:t xml:space="preserve">Раздел 1. Химия в центре естествознания (12 часов). </w:t>
            </w:r>
            <w:r>
              <w:rPr>
                <w:rFonts w:ascii="Liberation Serif" w:hAnsi="Liberation Serif" w:cs="Liberation Serif"/>
                <w:i/>
                <w:sz w:val="20"/>
              </w:rPr>
            </w:r>
            <w:r>
              <w:rPr>
                <w:rFonts w:ascii="Liberation Serif" w:hAnsi="Liberation Serif" w:cs="Liberation Serif"/>
                <w:i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Химия как часть естествознания. Предмет химии.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Лекция с презентацией. 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Учебный практикум.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Наблюдение и эксперимент как методы изучения естествознания и химии.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Лекция с элементами беседы. 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Правила техники безопасности при работе в кабинете химии.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Лекция с элементами беседы. 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Учебный практикум.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Лабораторное оборудование.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  <w:p>
            <w:pPr>
              <w:pStyle w:val="866"/>
              <w:jc w:val="center"/>
              <w:rPr>
                <w:rFonts w:ascii="Liberation Serif" w:hAnsi="Liberation Serif" w:eastAsia="Calibri" w:cs="Liberation Serif"/>
                <w:sz w:val="20"/>
                <w:lang w:val="ru-RU"/>
              </w:rPr>
            </w:pPr>
            <w:r>
              <w:rPr>
                <w:rFonts w:ascii="Liberation Serif" w:hAnsi="Liberation Serif" w:eastAsia="Calibri" w:cs="Liberation Serif"/>
                <w:sz w:val="20"/>
                <w:lang w:val="ru-RU"/>
              </w:rPr>
            </w:r>
            <w:r>
              <w:rPr>
                <w:rFonts w:ascii="Liberation Serif" w:hAnsi="Liberation Serif" w:eastAsia="Calibri" w:cs="Liberation Serif"/>
                <w:sz w:val="20"/>
                <w:lang w:val="ru-RU"/>
              </w:rPr>
            </w:r>
            <w:r>
              <w:rPr>
                <w:rFonts w:ascii="Liberation Serif" w:hAnsi="Liberation Serif" w:eastAsia="Calibri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Виртуальная </w:t>
            </w:r>
            <w:r>
              <w:rPr>
                <w:rFonts w:ascii="Liberation Serif" w:hAnsi="Liberation Serif" w:cs="Liberation Serif"/>
                <w:sz w:val="20"/>
              </w:rPr>
              <w:t xml:space="preserve">  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лаборатория </w:t>
            </w:r>
            <w:r>
              <w:rPr>
                <w:rFonts w:ascii="Liberation Serif" w:hAnsi="Liberation Serif" w:cs="Liberation Serif"/>
                <w:sz w:val="20"/>
              </w:rPr>
              <w:t xml:space="preserve">«Наблюдение за горяще</w:t>
            </w:r>
            <w:r>
              <w:rPr>
                <w:rFonts w:ascii="Liberation Serif" w:hAnsi="Liberation Serif" w:cs="Liberation Serif"/>
                <w:sz w:val="20"/>
              </w:rPr>
              <w:t xml:space="preserve">й свечой. Устройство спиртовки</w:t>
            </w:r>
            <w:r>
              <w:rPr>
                <w:rFonts w:ascii="Liberation Serif" w:hAnsi="Liberation Serif" w:cs="Liberation Serif"/>
                <w:sz w:val="20"/>
              </w:rPr>
              <w:t xml:space="preserve">».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Химическая символика.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6,7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6,7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Моделирование в химии.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Лекция с презентацией. 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Учебный практикум. Интерактивное моделирование.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Химия и физика.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  <w:p>
            <w:pPr>
              <w:pStyle w:val="866"/>
              <w:jc w:val="center"/>
              <w:rPr>
                <w:rFonts w:ascii="Liberation Serif" w:hAnsi="Liberation Serif" w:eastAsia="Calibri" w:cs="Liberation Serif"/>
                <w:sz w:val="20"/>
              </w:rPr>
            </w:pPr>
            <w:r>
              <w:rPr>
                <w:rFonts w:ascii="Liberation Serif" w:hAnsi="Liberation Serif" w:eastAsia="Calibri" w:cs="Liberation Serif"/>
                <w:sz w:val="20"/>
              </w:rPr>
            </w:r>
            <w:r>
              <w:rPr>
                <w:rFonts w:ascii="Liberation Serif" w:hAnsi="Liberation Serif" w:eastAsia="Calibri" w:cs="Liberation Serif"/>
                <w:sz w:val="20"/>
              </w:rPr>
            </w:r>
            <w:r>
              <w:rPr>
                <w:rFonts w:ascii="Liberation Serif" w:hAnsi="Liberation Serif" w:eastAsia="Calibri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Лекция с элементами беседы.  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Химия и биология.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Лекция с элементами беседы. 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10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10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top"/>
            <w:textDirection w:val="lrTb"/>
            <w:noWrap w:val="false"/>
          </w:tcPr>
          <w:p>
            <w:pPr>
              <w:pStyle w:val="866"/>
              <w:ind w:firstLine="357"/>
              <w:jc w:val="both"/>
              <w:rPr>
                <w:rFonts w:ascii="Liberation Serif" w:hAnsi="Liberation Serif" w:eastAsia="Calibri" w:cs="Liberation Serif"/>
                <w:sz w:val="20"/>
              </w:rPr>
            </w:pPr>
            <w:r>
              <w:rPr>
                <w:rFonts w:ascii="Liberation Serif" w:hAnsi="Liberation Serif" w:eastAsia="Calibri" w:cs="Liberation Serif"/>
                <w:sz w:val="20"/>
              </w:rPr>
            </w:r>
            <w:r>
              <w:rPr>
                <w:rFonts w:ascii="Liberation Serif" w:hAnsi="Liberation Serif" w:eastAsia="Calibri" w:cs="Liberation Serif"/>
                <w:sz w:val="20"/>
              </w:rPr>
            </w:r>
            <w:r>
              <w:rPr>
                <w:rFonts w:ascii="Liberation Serif" w:hAnsi="Liberation Serif" w:eastAsia="Calibri" w:cs="Liberation Serif"/>
                <w:sz w:val="20"/>
              </w:rPr>
            </w:r>
          </w:p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Химия и география.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Лекция с элементами беседы. 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Химические реакции, происходящие вокруг нас.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12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12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top"/>
            <w:textDirection w:val="lrTb"/>
            <w:noWrap w:val="false"/>
          </w:tcPr>
          <w:p>
            <w:pPr>
              <w:pStyle w:val="866"/>
              <w:ind w:firstLine="357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Цветная химия. 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  <w:p>
            <w:pPr>
              <w:pStyle w:val="866"/>
              <w:jc w:val="center"/>
              <w:rPr>
                <w:rFonts w:ascii="Liberation Serif" w:hAnsi="Liberation Serif" w:eastAsia="Calibri" w:cs="Liberation Serif"/>
                <w:sz w:val="20"/>
              </w:rPr>
            </w:pPr>
            <w:r>
              <w:rPr>
                <w:rFonts w:ascii="Liberation Serif" w:hAnsi="Liberation Serif" w:eastAsia="Calibri" w:cs="Liberation Serif"/>
                <w:sz w:val="20"/>
              </w:rPr>
            </w:r>
            <w:r>
              <w:rPr>
                <w:rFonts w:ascii="Liberation Serif" w:hAnsi="Liberation Serif" w:eastAsia="Calibri" w:cs="Liberation Serif"/>
                <w:sz w:val="20"/>
              </w:rPr>
            </w:r>
            <w:r>
              <w:rPr>
                <w:rFonts w:ascii="Liberation Serif" w:hAnsi="Liberation Serif" w:eastAsia="Calibri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Виртуальная лаборатория</w:t>
            </w:r>
            <w:r>
              <w:rPr>
                <w:rFonts w:ascii="Liberation Serif" w:hAnsi="Liberation Serif" w:cs="Liberation Serif"/>
                <w:sz w:val="20"/>
              </w:rPr>
              <w:t xml:space="preserve"> «Качественные реакции».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gridSpan w:val="5"/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i/>
                <w:sz w:val="20"/>
              </w:rPr>
            </w:pPr>
            <w:r>
              <w:rPr>
                <w:rFonts w:ascii="Liberation Serif" w:hAnsi="Liberation Serif" w:cs="Liberation Serif"/>
                <w:i/>
                <w:sz w:val="20"/>
              </w:rPr>
              <w:t xml:space="preserve">Раздел 2. Математика в химии (9 часов).</w:t>
            </w:r>
            <w:r>
              <w:rPr>
                <w:rFonts w:ascii="Liberation Serif" w:hAnsi="Liberation Serif" w:cs="Liberation Serif"/>
                <w:i/>
                <w:sz w:val="20"/>
              </w:rPr>
            </w:r>
            <w:r>
              <w:rPr>
                <w:rFonts w:ascii="Liberation Serif" w:hAnsi="Liberation Serif" w:cs="Liberation Serif"/>
                <w:i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13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 Относительные атомная и молекулярная массы.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Лекция с элементами беседы.  Учебный практикум.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14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top"/>
            <w:textDirection w:val="lrTb"/>
            <w:noWrap w:val="false"/>
          </w:tcPr>
          <w:p>
            <w:pPr>
              <w:pStyle w:val="866"/>
              <w:ind w:firstLine="357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Массовая доля химического элемента в сложном веществе.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  <w:p>
            <w:pPr>
              <w:pStyle w:val="866"/>
              <w:jc w:val="center"/>
              <w:rPr>
                <w:rFonts w:ascii="Liberation Serif" w:hAnsi="Liberation Serif" w:eastAsia="Calibri" w:cs="Liberation Serif"/>
                <w:sz w:val="20"/>
              </w:rPr>
            </w:pPr>
            <w:r>
              <w:rPr>
                <w:rFonts w:ascii="Liberation Serif" w:hAnsi="Liberation Serif" w:eastAsia="Calibri" w:cs="Liberation Serif"/>
                <w:sz w:val="20"/>
              </w:rPr>
            </w:r>
            <w:r>
              <w:rPr>
                <w:rFonts w:ascii="Liberation Serif" w:hAnsi="Liberation Serif" w:eastAsia="Calibri" w:cs="Liberation Serif"/>
                <w:sz w:val="20"/>
              </w:rPr>
            </w:r>
            <w:r>
              <w:rPr>
                <w:rFonts w:ascii="Liberation Serif" w:hAnsi="Liberation Serif" w:eastAsia="Calibri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Лекция с элементами беседы.  Учебный практикум.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15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top"/>
            <w:textDirection w:val="lrTb"/>
            <w:noWrap w:val="false"/>
          </w:tcPr>
          <w:p>
            <w:pPr>
              <w:pStyle w:val="866"/>
              <w:ind w:firstLine="357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Чистые вещества и смеси. 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  <w:p>
            <w:pPr>
              <w:pStyle w:val="866"/>
              <w:jc w:val="center"/>
              <w:rPr>
                <w:rFonts w:ascii="Liberation Serif" w:hAnsi="Liberation Serif" w:eastAsia="Calibri" w:cs="Liberation Serif"/>
                <w:sz w:val="20"/>
              </w:rPr>
            </w:pPr>
            <w:r>
              <w:rPr>
                <w:rFonts w:ascii="Liberation Serif" w:hAnsi="Liberation Serif" w:eastAsia="Calibri" w:cs="Liberation Serif"/>
                <w:sz w:val="20"/>
              </w:rPr>
            </w:r>
            <w:r>
              <w:rPr>
                <w:rFonts w:ascii="Liberation Serif" w:hAnsi="Liberation Serif" w:eastAsia="Calibri" w:cs="Liberation Serif"/>
                <w:sz w:val="20"/>
              </w:rPr>
            </w:r>
            <w:r>
              <w:rPr>
                <w:rFonts w:ascii="Liberation Serif" w:hAnsi="Liberation Serif" w:eastAsia="Calibri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Лекция с элементами беседы. Учебный практикум.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16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 Растворы вокруг нас.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Лекция с элементами беседы. Учебный практикум.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17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Массовая доля вещества в растворе.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Лекция с элементами беседы. Учебный практикум.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18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Массовая доля примесей.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Лекция с элементами беседы. Учебный практикум.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19,2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0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7,8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top"/>
            <w:textDirection w:val="lrTb"/>
            <w:noWrap w:val="false"/>
          </w:tcPr>
          <w:p>
            <w:pPr>
              <w:pStyle w:val="866"/>
              <w:ind w:firstLine="357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Решение задач и упражнений по теме «Математические расчеты в химии».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 Учебный практикум.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21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top"/>
            <w:textDirection w:val="lrTb"/>
            <w:noWrap w:val="false"/>
          </w:tcPr>
          <w:p>
            <w:pPr>
              <w:pStyle w:val="866"/>
              <w:ind w:firstLine="357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Самостоятельная работа  «Математические расчеты в химии».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 Самостоятель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ная работа 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866"/>
              <w:ind w:firstLine="357"/>
              <w:jc w:val="center"/>
              <w:rPr>
                <w:rFonts w:ascii="Liberation Serif" w:hAnsi="Liberation Serif" w:cs="Liberation Serif"/>
                <w:i/>
                <w:sz w:val="20"/>
              </w:rPr>
            </w:pPr>
            <w:r>
              <w:rPr>
                <w:rFonts w:ascii="Liberation Serif" w:hAnsi="Liberation Serif" w:cs="Liberation Serif"/>
                <w:i/>
                <w:sz w:val="20"/>
              </w:rPr>
              <w:t xml:space="preserve">Раздел 3.  Явлен</w:t>
            </w:r>
            <w:r>
              <w:rPr>
                <w:rFonts w:ascii="Liberation Serif" w:hAnsi="Liberation Serif" w:cs="Liberation Serif"/>
                <w:i/>
                <w:sz w:val="20"/>
              </w:rPr>
              <w:t xml:space="preserve">ия, происходящие с веществами (6</w:t>
            </w:r>
            <w:r>
              <w:rPr>
                <w:rFonts w:ascii="Liberation Serif" w:hAnsi="Liberation Serif" w:cs="Liberation Serif"/>
                <w:i/>
                <w:sz w:val="20"/>
              </w:rPr>
              <w:t xml:space="preserve"> часов).</w:t>
            </w:r>
            <w:r>
              <w:rPr>
                <w:rFonts w:ascii="Liberation Serif" w:hAnsi="Liberation Serif" w:cs="Liberation Serif"/>
                <w:i/>
                <w:sz w:val="20"/>
              </w:rPr>
            </w:r>
            <w:r>
              <w:rPr>
                <w:rFonts w:ascii="Liberation Serif" w:hAnsi="Liberation Serif" w:cs="Liberation Serif"/>
                <w:i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22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Разделение смесей. Фильтрование.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Виртуальная лаборатория «Способы разделения смесей».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23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top"/>
            <w:textDirection w:val="lrTb"/>
            <w:noWrap w:val="false"/>
          </w:tcPr>
          <w:p>
            <w:pPr>
              <w:pStyle w:val="866"/>
              <w:ind w:firstLine="357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Адсорбция и дистиляция.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Лекция с элементами беседы. Учебный практикум.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24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top"/>
            <w:textDirection w:val="lrTb"/>
            <w:noWrap w:val="false"/>
          </w:tcPr>
          <w:p>
            <w:pPr>
              <w:pStyle w:val="866"/>
              <w:ind w:firstLine="357"/>
              <w:jc w:val="both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Химические реакции. 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Лекция с элементами беседы. Учебный практикум.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25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top"/>
            <w:textDirection w:val="lrTb"/>
            <w:noWrap w:val="false"/>
          </w:tcPr>
          <w:p>
            <w:pPr>
              <w:pStyle w:val="866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      </w:t>
            </w:r>
            <w:r>
              <w:rPr>
                <w:rFonts w:ascii="Liberation Serif" w:hAnsi="Liberation Serif" w:cs="Liberation Serif"/>
                <w:sz w:val="20"/>
              </w:rPr>
              <w:t xml:space="preserve"> Признаки химический  реакций. 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Лекция с элементами беседы. 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Виртуальная лаборатория «Признаки химических реакций»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26,27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5,6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top"/>
            <w:textDirection w:val="lrTb"/>
            <w:noWrap w:val="false"/>
          </w:tcPr>
          <w:p>
            <w:pPr>
              <w:pStyle w:val="866"/>
              <w:ind w:firstLine="357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Составление уравнений химических реакций.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 Учебный практикум.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gridSpan w:val="5"/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i/>
                <w:sz w:val="20"/>
              </w:rPr>
            </w:pPr>
            <w:r>
              <w:rPr>
                <w:rFonts w:ascii="Liberation Serif" w:hAnsi="Liberation Serif" w:cs="Liberation Serif"/>
                <w:i/>
                <w:sz w:val="20"/>
              </w:rPr>
              <w:t xml:space="preserve">Раздел 4</w:t>
            </w:r>
            <w:r>
              <w:rPr>
                <w:rFonts w:ascii="Liberation Serif" w:hAnsi="Liberation Serif" w:cs="Liberation Serif"/>
                <w:sz w:val="20"/>
              </w:rPr>
              <w:t xml:space="preserve">. </w:t>
            </w:r>
            <w:r>
              <w:rPr>
                <w:rFonts w:ascii="Liberation Serif" w:hAnsi="Liberation Serif" w:cs="Liberation Serif"/>
                <w:i/>
                <w:sz w:val="20"/>
              </w:rPr>
              <w:t xml:space="preserve">Рассказы по химии (6</w:t>
            </w:r>
            <w:r>
              <w:rPr>
                <w:rFonts w:ascii="Liberation Serif" w:hAnsi="Liberation Serif" w:cs="Liberation Serif"/>
                <w:i/>
                <w:sz w:val="20"/>
              </w:rPr>
              <w:t xml:space="preserve"> часов).</w:t>
            </w:r>
            <w:r>
              <w:rPr>
                <w:rFonts w:ascii="Liberation Serif" w:hAnsi="Liberation Serif" w:cs="Liberation Serif"/>
                <w:i/>
                <w:sz w:val="20"/>
              </w:rPr>
            </w:r>
            <w:r>
              <w:rPr>
                <w:rFonts w:ascii="Liberation Serif" w:hAnsi="Liberation Serif" w:cs="Liberation Serif"/>
                <w:i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28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top"/>
            <w:textDirection w:val="lrTb"/>
            <w:noWrap w:val="false"/>
          </w:tcPr>
          <w:p>
            <w:pPr>
              <w:pStyle w:val="866"/>
              <w:ind w:firstLine="357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  Выдающиеся русские ученые-химики.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Лекция с элементами беседы.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29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top"/>
            <w:textDirection w:val="lrTb"/>
            <w:noWrap w:val="false"/>
          </w:tcPr>
          <w:p>
            <w:pPr>
              <w:pStyle w:val="866"/>
              <w:ind w:firstLine="357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Периодическая система химических элементов Д.И. Менделеева.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Лекция с элементами беседы.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Учебный практикум.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30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top"/>
            <w:textDirection w:val="lrTb"/>
            <w:noWrap w:val="false"/>
          </w:tcPr>
          <w:p>
            <w:pPr>
              <w:pStyle w:val="866"/>
              <w:ind w:firstLine="357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Отк</w:t>
            </w:r>
            <w:r>
              <w:rPr>
                <w:rFonts w:ascii="Liberation Serif" w:hAnsi="Liberation Serif" w:cs="Liberation Serif"/>
                <w:sz w:val="20"/>
              </w:rPr>
              <w:t xml:space="preserve">рытия в химии, изменившие мир. 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Семинар.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31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Мое любимое химическое вещество.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Творческая работа.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</w:tr>
      <w:tr>
        <w:trPr/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32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Повторение и обобщение курса.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Игра. 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Тест.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</w:tr>
      <w:tr>
        <w:trPr/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33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Химический диктант.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</w:rPr>
            </w:pPr>
            <w:r>
              <w:rPr>
                <w:rFonts w:ascii="Liberation Serif" w:hAnsi="Liberation Serif" w:cs="Liberation Serif"/>
                <w:sz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</w:rPr>
            </w:r>
            <w:r>
              <w:rPr>
                <w:rFonts w:ascii="Liberation Serif" w:hAnsi="Liberation Serif" w:cs="Liberation Serif"/>
                <w:sz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sz w:val="20"/>
                <w:lang w:val="ru-RU"/>
              </w:rPr>
              <w:t xml:space="preserve">Химический диктант.</w:t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lang w:val="ru-RU"/>
              </w:rPr>
            </w:r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7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b/>
                <w:color w:val="000000"/>
                <w:sz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</w:rPr>
              <w:t xml:space="preserve">ИТОГО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866"/>
              <w:jc w:val="center"/>
              <w:rPr>
                <w:rFonts w:ascii="Liberation Serif" w:hAnsi="Liberation Serif" w:cs="Liberation Serif"/>
                <w:b/>
                <w:sz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 xml:space="preserve">33 часа </w:t>
            </w:r>
            <w:r>
              <w:rPr>
                <w:rFonts w:ascii="Liberation Serif" w:hAnsi="Liberation Serif" w:cs="Liberation Serif"/>
                <w:b/>
                <w:sz w:val="20"/>
                <w:lang w:val="ru-RU"/>
              </w:rPr>
              <w:t xml:space="preserve">(резерв – 2 часа)</w:t>
            </w:r>
            <w:r>
              <w:rPr>
                <w:rFonts w:ascii="Liberation Serif" w:hAnsi="Liberation Serif" w:cs="Liberation Serif"/>
                <w:b/>
                <w:sz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sz w:val="20"/>
                <w:lang w:val="ru-RU"/>
              </w:rPr>
            </w:r>
          </w:p>
        </w:tc>
      </w:tr>
    </w:tbl>
    <w:p>
      <w:pPr>
        <w:pStyle w:val="866"/>
        <w:rPr>
          <w:rFonts w:ascii="Liberation Serif" w:hAnsi="Liberation Serif" w:eastAsia="Calibri" w:cs="Liberation Serif"/>
          <w:sz w:val="24"/>
          <w:szCs w:val="24"/>
          <w:lang w:val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/>
        </w:rPr>
      </w:r>
    </w:p>
    <w:sectPr>
      <w:footnotePr/>
      <w:endnotePr/>
      <w:type w:val="nextPage"/>
      <w:pgSz w:w="11905" w:h="16837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">
    <w:panose1 w:val="02020603050405020304"/>
  </w:font>
  <w:font w:name="Cambria">
    <w:panose1 w:val="02040503050406030204"/>
  </w:font>
  <w:font w:name="Segoe UI">
    <w:panose1 w:val="020B0502040204020203"/>
  </w:font>
  <w:font w:name="Times New Roman">
    <w:panose1 w:val="02020603050405020304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11"/>
  </w:num>
  <w:num w:numId="11">
    <w:abstractNumId w:val="15"/>
  </w:num>
  <w:num w:numId="12">
    <w:abstractNumId w:val="10"/>
  </w:num>
  <w:num w:numId="13">
    <w:abstractNumId w:val="14"/>
  </w:num>
  <w:num w:numId="14">
    <w:abstractNumId w:val="16"/>
  </w:num>
  <w:num w:numId="15">
    <w:abstractNumId w:val="8"/>
  </w:num>
  <w:num w:numId="16">
    <w:abstractNumId w:val="1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1134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8">
    <w:name w:val="Heading 1"/>
    <w:basedOn w:val="866"/>
    <w:next w:val="866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9">
    <w:name w:val="Heading 1 Char"/>
    <w:link w:val="688"/>
    <w:uiPriority w:val="9"/>
    <w:rPr>
      <w:rFonts w:ascii="Arial" w:hAnsi="Arial" w:eastAsia="Arial" w:cs="Arial"/>
      <w:sz w:val="40"/>
      <w:szCs w:val="40"/>
    </w:rPr>
  </w:style>
  <w:style w:type="paragraph" w:styleId="690">
    <w:name w:val="Heading 2"/>
    <w:basedOn w:val="866"/>
    <w:next w:val="866"/>
    <w:link w:val="69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1">
    <w:name w:val="Heading 2 Char"/>
    <w:link w:val="690"/>
    <w:uiPriority w:val="9"/>
    <w:rPr>
      <w:rFonts w:ascii="Arial" w:hAnsi="Arial" w:eastAsia="Arial" w:cs="Arial"/>
      <w:sz w:val="34"/>
    </w:rPr>
  </w:style>
  <w:style w:type="paragraph" w:styleId="692">
    <w:name w:val="Heading 3"/>
    <w:basedOn w:val="866"/>
    <w:next w:val="866"/>
    <w:link w:val="69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3">
    <w:name w:val="Heading 3 Char"/>
    <w:link w:val="692"/>
    <w:uiPriority w:val="9"/>
    <w:rPr>
      <w:rFonts w:ascii="Arial" w:hAnsi="Arial" w:eastAsia="Arial" w:cs="Arial"/>
      <w:sz w:val="30"/>
      <w:szCs w:val="30"/>
    </w:rPr>
  </w:style>
  <w:style w:type="paragraph" w:styleId="694">
    <w:name w:val="Heading 4"/>
    <w:basedOn w:val="866"/>
    <w:next w:val="866"/>
    <w:link w:val="69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5">
    <w:name w:val="Heading 4 Char"/>
    <w:link w:val="694"/>
    <w:uiPriority w:val="9"/>
    <w:rPr>
      <w:rFonts w:ascii="Arial" w:hAnsi="Arial" w:eastAsia="Arial" w:cs="Arial"/>
      <w:b/>
      <w:bCs/>
      <w:sz w:val="26"/>
      <w:szCs w:val="26"/>
    </w:rPr>
  </w:style>
  <w:style w:type="paragraph" w:styleId="696">
    <w:name w:val="Heading 5"/>
    <w:basedOn w:val="866"/>
    <w:next w:val="866"/>
    <w:link w:val="69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7">
    <w:name w:val="Heading 5 Char"/>
    <w:link w:val="696"/>
    <w:uiPriority w:val="9"/>
    <w:rPr>
      <w:rFonts w:ascii="Arial" w:hAnsi="Arial" w:eastAsia="Arial" w:cs="Arial"/>
      <w:b/>
      <w:bCs/>
      <w:sz w:val="24"/>
      <w:szCs w:val="24"/>
    </w:rPr>
  </w:style>
  <w:style w:type="paragraph" w:styleId="698">
    <w:name w:val="Heading 6"/>
    <w:basedOn w:val="866"/>
    <w:next w:val="866"/>
    <w:link w:val="69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9">
    <w:name w:val="Heading 6 Char"/>
    <w:link w:val="698"/>
    <w:uiPriority w:val="9"/>
    <w:rPr>
      <w:rFonts w:ascii="Arial" w:hAnsi="Arial" w:eastAsia="Arial" w:cs="Arial"/>
      <w:b/>
      <w:bCs/>
      <w:sz w:val="22"/>
      <w:szCs w:val="22"/>
    </w:rPr>
  </w:style>
  <w:style w:type="paragraph" w:styleId="700">
    <w:name w:val="Heading 7"/>
    <w:basedOn w:val="866"/>
    <w:next w:val="866"/>
    <w:link w:val="70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1">
    <w:name w:val="Heading 7 Char"/>
    <w:link w:val="7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2">
    <w:name w:val="Heading 8"/>
    <w:basedOn w:val="866"/>
    <w:next w:val="866"/>
    <w:link w:val="70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3">
    <w:name w:val="Heading 8 Char"/>
    <w:link w:val="702"/>
    <w:uiPriority w:val="9"/>
    <w:rPr>
      <w:rFonts w:ascii="Arial" w:hAnsi="Arial" w:eastAsia="Arial" w:cs="Arial"/>
      <w:i/>
      <w:iCs/>
      <w:sz w:val="22"/>
      <w:szCs w:val="22"/>
    </w:rPr>
  </w:style>
  <w:style w:type="paragraph" w:styleId="704">
    <w:name w:val="Heading 9"/>
    <w:basedOn w:val="866"/>
    <w:next w:val="866"/>
    <w:link w:val="70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5">
    <w:name w:val="Heading 9 Char"/>
    <w:link w:val="704"/>
    <w:uiPriority w:val="9"/>
    <w:rPr>
      <w:rFonts w:ascii="Arial" w:hAnsi="Arial" w:eastAsia="Arial" w:cs="Arial"/>
      <w:i/>
      <w:iCs/>
      <w:sz w:val="21"/>
      <w:szCs w:val="21"/>
    </w:rPr>
  </w:style>
  <w:style w:type="paragraph" w:styleId="706">
    <w:name w:val="List Paragraph"/>
    <w:basedOn w:val="866"/>
    <w:uiPriority w:val="34"/>
    <w:qFormat/>
    <w:pPr>
      <w:contextualSpacing/>
      <w:ind w:left="720"/>
    </w:pPr>
  </w:style>
  <w:style w:type="paragraph" w:styleId="707">
    <w:name w:val="No Spacing"/>
    <w:uiPriority w:val="1"/>
    <w:qFormat/>
    <w:pPr>
      <w:spacing w:before="0" w:after="0" w:line="240" w:lineRule="auto"/>
    </w:pPr>
  </w:style>
  <w:style w:type="paragraph" w:styleId="708">
    <w:name w:val="Title"/>
    <w:basedOn w:val="866"/>
    <w:next w:val="866"/>
    <w:link w:val="70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9">
    <w:name w:val="Title Char"/>
    <w:link w:val="708"/>
    <w:uiPriority w:val="10"/>
    <w:rPr>
      <w:sz w:val="48"/>
      <w:szCs w:val="48"/>
    </w:rPr>
  </w:style>
  <w:style w:type="paragraph" w:styleId="710">
    <w:name w:val="Subtitle"/>
    <w:basedOn w:val="866"/>
    <w:next w:val="866"/>
    <w:link w:val="711"/>
    <w:uiPriority w:val="11"/>
    <w:qFormat/>
    <w:pPr>
      <w:spacing w:before="200" w:after="200"/>
    </w:pPr>
    <w:rPr>
      <w:sz w:val="24"/>
      <w:szCs w:val="24"/>
    </w:rPr>
  </w:style>
  <w:style w:type="character" w:styleId="711">
    <w:name w:val="Subtitle Char"/>
    <w:link w:val="710"/>
    <w:uiPriority w:val="11"/>
    <w:rPr>
      <w:sz w:val="24"/>
      <w:szCs w:val="24"/>
    </w:rPr>
  </w:style>
  <w:style w:type="paragraph" w:styleId="712">
    <w:name w:val="Quote"/>
    <w:basedOn w:val="866"/>
    <w:next w:val="866"/>
    <w:link w:val="713"/>
    <w:uiPriority w:val="29"/>
    <w:qFormat/>
    <w:pPr>
      <w:ind w:left="720" w:right="720"/>
    </w:pPr>
    <w:rPr>
      <w:i/>
    </w:rPr>
  </w:style>
  <w:style w:type="character" w:styleId="713">
    <w:name w:val="Quote Char"/>
    <w:link w:val="712"/>
    <w:uiPriority w:val="29"/>
    <w:rPr>
      <w:i/>
    </w:rPr>
  </w:style>
  <w:style w:type="paragraph" w:styleId="714">
    <w:name w:val="Intense Quote"/>
    <w:basedOn w:val="866"/>
    <w:next w:val="866"/>
    <w:link w:val="71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5">
    <w:name w:val="Intense Quote Char"/>
    <w:link w:val="714"/>
    <w:uiPriority w:val="30"/>
    <w:rPr>
      <w:i/>
    </w:rPr>
  </w:style>
  <w:style w:type="paragraph" w:styleId="716">
    <w:name w:val="Header"/>
    <w:basedOn w:val="866"/>
    <w:link w:val="71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Header Char"/>
    <w:link w:val="716"/>
    <w:uiPriority w:val="99"/>
  </w:style>
  <w:style w:type="paragraph" w:styleId="718">
    <w:name w:val="Footer"/>
    <w:basedOn w:val="866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>
    <w:name w:val="Footer Char"/>
    <w:link w:val="718"/>
    <w:uiPriority w:val="99"/>
  </w:style>
  <w:style w:type="paragraph" w:styleId="720">
    <w:name w:val="Caption"/>
    <w:basedOn w:val="866"/>
    <w:next w:val="86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1">
    <w:name w:val="Caption Char"/>
    <w:basedOn w:val="720"/>
    <w:link w:val="718"/>
    <w:uiPriority w:val="99"/>
  </w:style>
  <w:style w:type="table" w:styleId="72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8">
    <w:name w:val="Hyperlink"/>
    <w:uiPriority w:val="99"/>
    <w:unhideWhenUsed/>
    <w:rPr>
      <w:color w:val="0000ff" w:themeColor="hyperlink"/>
      <w:u w:val="single"/>
    </w:rPr>
  </w:style>
  <w:style w:type="paragraph" w:styleId="849">
    <w:name w:val="footnote text"/>
    <w:basedOn w:val="866"/>
    <w:link w:val="850"/>
    <w:uiPriority w:val="99"/>
    <w:semiHidden/>
    <w:unhideWhenUsed/>
    <w:pPr>
      <w:spacing w:after="40" w:line="240" w:lineRule="auto"/>
    </w:pPr>
    <w:rPr>
      <w:sz w:val="18"/>
    </w:rPr>
  </w:style>
  <w:style w:type="character" w:styleId="850">
    <w:name w:val="Footnote Text Char"/>
    <w:link w:val="849"/>
    <w:uiPriority w:val="99"/>
    <w:rPr>
      <w:sz w:val="18"/>
    </w:rPr>
  </w:style>
  <w:style w:type="character" w:styleId="851">
    <w:name w:val="footnote reference"/>
    <w:uiPriority w:val="99"/>
    <w:unhideWhenUsed/>
    <w:rPr>
      <w:vertAlign w:val="superscript"/>
    </w:rPr>
  </w:style>
  <w:style w:type="paragraph" w:styleId="852">
    <w:name w:val="endnote text"/>
    <w:basedOn w:val="866"/>
    <w:link w:val="853"/>
    <w:uiPriority w:val="99"/>
    <w:semiHidden/>
    <w:unhideWhenUsed/>
    <w:pPr>
      <w:spacing w:after="0" w:line="240" w:lineRule="auto"/>
    </w:pPr>
    <w:rPr>
      <w:sz w:val="20"/>
    </w:rPr>
  </w:style>
  <w:style w:type="character" w:styleId="853">
    <w:name w:val="Endnote Text Char"/>
    <w:link w:val="852"/>
    <w:uiPriority w:val="99"/>
    <w:rPr>
      <w:sz w:val="20"/>
    </w:rPr>
  </w:style>
  <w:style w:type="character" w:styleId="854">
    <w:name w:val="endnote reference"/>
    <w:uiPriority w:val="99"/>
    <w:semiHidden/>
    <w:unhideWhenUsed/>
    <w:rPr>
      <w:vertAlign w:val="superscript"/>
    </w:rPr>
  </w:style>
  <w:style w:type="paragraph" w:styleId="855">
    <w:name w:val="toc 1"/>
    <w:basedOn w:val="866"/>
    <w:next w:val="866"/>
    <w:uiPriority w:val="39"/>
    <w:unhideWhenUsed/>
    <w:pPr>
      <w:ind w:left="0" w:right="0" w:firstLine="0"/>
      <w:spacing w:after="57"/>
    </w:pPr>
  </w:style>
  <w:style w:type="paragraph" w:styleId="856">
    <w:name w:val="toc 2"/>
    <w:basedOn w:val="866"/>
    <w:next w:val="866"/>
    <w:uiPriority w:val="39"/>
    <w:unhideWhenUsed/>
    <w:pPr>
      <w:ind w:left="283" w:right="0" w:firstLine="0"/>
      <w:spacing w:after="57"/>
    </w:pPr>
  </w:style>
  <w:style w:type="paragraph" w:styleId="857">
    <w:name w:val="toc 3"/>
    <w:basedOn w:val="866"/>
    <w:next w:val="866"/>
    <w:uiPriority w:val="39"/>
    <w:unhideWhenUsed/>
    <w:pPr>
      <w:ind w:left="567" w:right="0" w:firstLine="0"/>
      <w:spacing w:after="57"/>
    </w:pPr>
  </w:style>
  <w:style w:type="paragraph" w:styleId="858">
    <w:name w:val="toc 4"/>
    <w:basedOn w:val="866"/>
    <w:next w:val="866"/>
    <w:uiPriority w:val="39"/>
    <w:unhideWhenUsed/>
    <w:pPr>
      <w:ind w:left="850" w:right="0" w:firstLine="0"/>
      <w:spacing w:after="57"/>
    </w:pPr>
  </w:style>
  <w:style w:type="paragraph" w:styleId="859">
    <w:name w:val="toc 5"/>
    <w:basedOn w:val="866"/>
    <w:next w:val="866"/>
    <w:uiPriority w:val="39"/>
    <w:unhideWhenUsed/>
    <w:pPr>
      <w:ind w:left="1134" w:right="0" w:firstLine="0"/>
      <w:spacing w:after="57"/>
    </w:pPr>
  </w:style>
  <w:style w:type="paragraph" w:styleId="860">
    <w:name w:val="toc 6"/>
    <w:basedOn w:val="866"/>
    <w:next w:val="866"/>
    <w:uiPriority w:val="39"/>
    <w:unhideWhenUsed/>
    <w:pPr>
      <w:ind w:left="1417" w:right="0" w:firstLine="0"/>
      <w:spacing w:after="57"/>
    </w:pPr>
  </w:style>
  <w:style w:type="paragraph" w:styleId="861">
    <w:name w:val="toc 7"/>
    <w:basedOn w:val="866"/>
    <w:next w:val="866"/>
    <w:uiPriority w:val="39"/>
    <w:unhideWhenUsed/>
    <w:pPr>
      <w:ind w:left="1701" w:right="0" w:firstLine="0"/>
      <w:spacing w:after="57"/>
    </w:pPr>
  </w:style>
  <w:style w:type="paragraph" w:styleId="862">
    <w:name w:val="toc 8"/>
    <w:basedOn w:val="866"/>
    <w:next w:val="866"/>
    <w:uiPriority w:val="39"/>
    <w:unhideWhenUsed/>
    <w:pPr>
      <w:ind w:left="1984" w:right="0" w:firstLine="0"/>
      <w:spacing w:after="57"/>
    </w:pPr>
  </w:style>
  <w:style w:type="paragraph" w:styleId="863">
    <w:name w:val="toc 9"/>
    <w:basedOn w:val="866"/>
    <w:next w:val="866"/>
    <w:uiPriority w:val="39"/>
    <w:unhideWhenUsed/>
    <w:pPr>
      <w:ind w:left="2268" w:right="0" w:firstLine="0"/>
      <w:spacing w:after="57"/>
    </w:pPr>
  </w:style>
  <w:style w:type="paragraph" w:styleId="864">
    <w:name w:val="TOC Heading"/>
    <w:uiPriority w:val="39"/>
    <w:unhideWhenUsed/>
  </w:style>
  <w:style w:type="paragraph" w:styleId="865">
    <w:name w:val="table of figures"/>
    <w:basedOn w:val="866"/>
    <w:next w:val="866"/>
    <w:uiPriority w:val="99"/>
    <w:unhideWhenUsed/>
    <w:pPr>
      <w:spacing w:after="0" w:afterAutospacing="0"/>
    </w:pPr>
  </w:style>
  <w:style w:type="paragraph" w:styleId="866" w:default="1">
    <w:name w:val="Normal"/>
    <w:next w:val="866"/>
    <w:link w:val="866"/>
    <w:qFormat/>
    <w:pPr>
      <w:widowControl w:val="off"/>
    </w:pPr>
    <w:rPr>
      <w:rFonts w:ascii="Calibri" w:hAnsi="Calibri"/>
      <w:sz w:val="22"/>
      <w:lang w:val="en-US" w:eastAsia="ru-RU" w:bidi="ar-SA"/>
    </w:rPr>
  </w:style>
  <w:style w:type="character" w:styleId="867">
    <w:name w:val="Основной шрифт абзаца"/>
    <w:next w:val="867"/>
    <w:link w:val="866"/>
  </w:style>
  <w:style w:type="table" w:styleId="868">
    <w:name w:val="Обычная таблица"/>
    <w:next w:val="868"/>
    <w:link w:val="866"/>
    <w:uiPriority w:val="99"/>
    <w:semiHidden/>
    <w:unhideWhenUsed/>
    <w:tblPr/>
  </w:style>
  <w:style w:type="numbering" w:styleId="869">
    <w:name w:val="Нет списка"/>
    <w:next w:val="869"/>
    <w:link w:val="866"/>
    <w:uiPriority w:val="99"/>
    <w:semiHidden/>
    <w:unhideWhenUsed/>
  </w:style>
  <w:style w:type="character" w:styleId="870">
    <w:name w:val="Гиперссылка"/>
    <w:next w:val="870"/>
    <w:link w:val="866"/>
    <w:rPr>
      <w:color w:val="000080"/>
      <w:u w:val="single"/>
      <w:lang w:val="en-US" w:eastAsia="en-US" w:bidi="en-US"/>
    </w:rPr>
  </w:style>
  <w:style w:type="paragraph" w:styleId="871">
    <w:name w:val="Содержимое таблицы"/>
    <w:basedOn w:val="866"/>
    <w:next w:val="871"/>
    <w:link w:val="866"/>
    <w:pPr>
      <w:suppressLineNumbers/>
    </w:pPr>
  </w:style>
  <w:style w:type="paragraph" w:styleId="872">
    <w:name w:val="Без интервала,основа"/>
    <w:next w:val="872"/>
    <w:link w:val="866"/>
    <w:qFormat/>
    <w:rPr>
      <w:rFonts w:ascii="Calibri" w:hAnsi="Calibri" w:eastAsia="Calibri"/>
      <w:sz w:val="22"/>
      <w:szCs w:val="22"/>
      <w:lang w:val="ru-RU" w:eastAsia="en-US" w:bidi="ar-SA"/>
    </w:rPr>
  </w:style>
  <w:style w:type="paragraph" w:styleId="873">
    <w:name w:val="Основной текст (10)"/>
    <w:basedOn w:val="866"/>
    <w:next w:val="873"/>
    <w:link w:val="866"/>
    <w:pPr>
      <w:jc w:val="right"/>
      <w:spacing w:after="420" w:line="259" w:lineRule="exact"/>
      <w:shd w:val="clear" w:color="auto" w:fill="ffffff"/>
    </w:pPr>
    <w:rPr>
      <w:rFonts w:ascii="Times New Roman" w:hAnsi="Times New Roman"/>
      <w:i/>
      <w:iCs/>
      <w:sz w:val="21"/>
      <w:szCs w:val="21"/>
      <w:lang w:val="ru-RU" w:eastAsia="ar-SA"/>
    </w:rPr>
  </w:style>
  <w:style w:type="paragraph" w:styleId="874">
    <w:name w:val="Текст выноски"/>
    <w:basedOn w:val="866"/>
    <w:next w:val="874"/>
    <w:link w:val="875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75">
    <w:name w:val="Текст выноски Знак"/>
    <w:next w:val="875"/>
    <w:link w:val="874"/>
    <w:uiPriority w:val="99"/>
    <w:semiHidden/>
    <w:rPr>
      <w:rFonts w:ascii="Segoe UI" w:hAnsi="Segoe UI" w:cs="Segoe UI"/>
      <w:sz w:val="18"/>
      <w:szCs w:val="18"/>
      <w:lang w:val="en-US"/>
    </w:rPr>
  </w:style>
  <w:style w:type="character" w:styleId="876">
    <w:name w:val="Body text_"/>
    <w:next w:val="876"/>
    <w:link w:val="877"/>
    <w:rPr>
      <w:sz w:val="23"/>
      <w:szCs w:val="23"/>
      <w:shd w:val="clear" w:color="auto" w:fill="ffffff"/>
    </w:rPr>
  </w:style>
  <w:style w:type="paragraph" w:styleId="877">
    <w:name w:val="Основной текст1"/>
    <w:basedOn w:val="866"/>
    <w:next w:val="877"/>
    <w:link w:val="876"/>
    <w:pPr>
      <w:ind w:hanging="340"/>
      <w:jc w:val="both"/>
      <w:spacing w:before="180" w:line="274" w:lineRule="exact"/>
      <w:shd w:val="clear" w:color="auto" w:fill="ffffff"/>
      <w:widowControl/>
    </w:pPr>
    <w:rPr>
      <w:rFonts w:ascii="Times New Roman" w:hAnsi="Times New Roman"/>
      <w:sz w:val="23"/>
      <w:szCs w:val="23"/>
      <w:lang w:val="ru-RU"/>
    </w:rPr>
  </w:style>
  <w:style w:type="paragraph" w:styleId="878">
    <w:name w:val="Основной текст"/>
    <w:basedOn w:val="866"/>
    <w:next w:val="878"/>
    <w:link w:val="879"/>
    <w:uiPriority w:val="99"/>
    <w:unhideWhenUsed/>
    <w:pPr>
      <w:spacing w:after="120" w:line="276" w:lineRule="auto"/>
      <w:widowControl/>
    </w:pPr>
    <w:rPr>
      <w:rFonts w:ascii="Cambria" w:hAnsi="Cambria" w:eastAsia="Cambria" w:cs="Times New Roman"/>
      <w:szCs w:val="22"/>
      <w:lang w:val="ru-RU" w:eastAsia="en-US"/>
    </w:rPr>
  </w:style>
  <w:style w:type="character" w:styleId="879">
    <w:name w:val="Основной текст Знак"/>
    <w:next w:val="879"/>
    <w:link w:val="878"/>
    <w:uiPriority w:val="99"/>
    <w:rPr>
      <w:rFonts w:ascii="Cambria" w:hAnsi="Cambria" w:eastAsia="Cambria"/>
      <w:sz w:val="22"/>
      <w:szCs w:val="22"/>
      <w:lang w:eastAsia="en-US"/>
    </w:rPr>
  </w:style>
  <w:style w:type="paragraph" w:styleId="880">
    <w:name w:val="Normal (Web)"/>
    <w:basedOn w:val="866"/>
    <w:next w:val="880"/>
    <w:link w:val="866"/>
    <w:pPr>
      <w:spacing w:before="28" w:after="119" w:line="100" w:lineRule="atLeast"/>
      <w:widowControl/>
    </w:pPr>
    <w:rPr>
      <w:rFonts w:ascii="Times" w:hAnsi="Times" w:eastAsia="Arial"/>
      <w:sz w:val="20"/>
      <w:lang w:val="ru-RU"/>
    </w:rPr>
  </w:style>
  <w:style w:type="character" w:styleId="881" w:default="1">
    <w:name w:val="Default Paragraph Font"/>
    <w:uiPriority w:val="1"/>
    <w:semiHidden/>
    <w:unhideWhenUsed/>
  </w:style>
  <w:style w:type="numbering" w:styleId="882" w:default="1">
    <w:name w:val="No List"/>
    <w:uiPriority w:val="99"/>
    <w:semiHidden/>
    <w:unhideWhenUsed/>
  </w:style>
  <w:style w:type="table" w:styleId="883" w:default="1">
    <w:name w:val="Normal Table"/>
    <w:uiPriority w:val="99"/>
    <w:semiHidden/>
    <w:unhideWhenUsed/>
    <w:tblPr/>
  </w:style>
  <w:style w:type="paragraph" w:styleId="1_667" w:customStyle="1">
    <w:name w:val="Default"/>
    <w:next w:val="919"/>
    <w:link w:val="894"/>
    <w:qFormat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Мишарин</dc:creator>
  <cp:revision>17</cp:revision>
  <dcterms:created xsi:type="dcterms:W3CDTF">2023-05-14T16:48:00Z</dcterms:created>
  <dcterms:modified xsi:type="dcterms:W3CDTF">2024-08-15T07:04:43Z</dcterms:modified>
  <cp:version>1048576</cp:version>
</cp:coreProperties>
</file>