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ind w:right="-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right="-1"/>
        <w:tabs>
          <w:tab w:val="left" w:pos="7200" w:leader="none"/>
        </w:tabs>
        <w:rPr>
          <w:rFonts w:ascii="Liberation Serif" w:hAnsi="Liberation Serif" w:eastAsia="Arial" w:cs="Liberation Serif"/>
          <w:b/>
          <w:sz w:val="28"/>
          <w:szCs w:val="28"/>
        </w:rPr>
      </w:pPr>
      <w:r>
        <w:rPr>
          <w:rFonts w:ascii="Liberation Serif" w:hAnsi="Liberation Serif" w:eastAsia="Arial" w:cs="Liberation Serif"/>
          <w:b/>
          <w:sz w:val="28"/>
          <w:szCs w:val="28"/>
        </w:rPr>
        <w:tab/>
      </w:r>
      <w:r>
        <w:rPr>
          <w:rFonts w:ascii="Liberation Serif" w:hAnsi="Liberation Serif" w:eastAsia="Arial" w:cs="Liberation Serif"/>
          <w:b/>
          <w:sz w:val="28"/>
          <w:szCs w:val="28"/>
        </w:rPr>
      </w:r>
      <w:r>
        <w:rPr>
          <w:rFonts w:ascii="Liberation Serif" w:hAnsi="Liberation Serif" w:eastAsia="Arial" w:cs="Liberation Serif"/>
          <w:b/>
          <w:sz w:val="28"/>
          <w:szCs w:val="28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48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8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8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8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48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8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8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8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52"/>
        <w:ind w:right="-1"/>
        <w:jc w:val="left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РАБОЧАЯ ПРОГРАММА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48"/>
        <w:ind w:right="-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8"/>
        <w:ind w:right="-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8"/>
        <w:ind w:right="-1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 xml:space="preserve">«</w:t>
      </w:r>
      <w:r>
        <w:rPr>
          <w:rFonts w:ascii="Liberation Serif" w:hAnsi="Liberation Serif" w:cs="Liberation Serif"/>
          <w:b/>
          <w:sz w:val="28"/>
          <w:szCs w:val="28"/>
        </w:rPr>
        <w:t xml:space="preserve">Удивительный мир растений</w:t>
      </w:r>
      <w:r>
        <w:rPr>
          <w:rFonts w:ascii="Liberation Serif" w:hAnsi="Liberation Serif" w:cs="Liberation Serif"/>
          <w:b/>
          <w:sz w:val="28"/>
          <w:szCs w:val="28"/>
        </w:rPr>
        <w:t xml:space="preserve">»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48"/>
        <w:ind w:right="-1"/>
        <w:tabs>
          <w:tab w:val="clear" w:pos="708" w:leader="none"/>
          <w:tab w:val="left" w:pos="7515" w:leader="none"/>
        </w:tabs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8"/>
        <w:ind w:right="-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Класс - </w:t>
      </w:r>
      <w:r>
        <w:rPr>
          <w:rFonts w:ascii="Liberation Serif" w:hAnsi="Liberation Serif" w:cs="Liberation Serif"/>
          <w:b/>
          <w:sz w:val="28"/>
          <w:szCs w:val="28"/>
        </w:rPr>
        <w:t xml:space="preserve">6</w:t>
      </w:r>
      <w:r>
        <w:rPr>
          <w:rFonts w:ascii="Liberation Serif" w:hAnsi="Liberation Serif" w:cs="Liberation Serif"/>
          <w:b/>
          <w:sz w:val="28"/>
          <w:szCs w:val="28"/>
        </w:rPr>
        <w:t xml:space="preserve"> класс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52"/>
        <w:ind w:right="-1"/>
        <w:jc w:val="left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52"/>
        <w:ind w:right="-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Составитель: Куриленко Ж.В., учитель биологии и географии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right="-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 202</w:t>
      </w: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3"/>
        <w:ind w:right="-1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Программа внеурочной деятельности «</w:t>
      </w:r>
      <w:r>
        <w:rPr>
          <w:rFonts w:ascii="Liberation Serif" w:hAnsi="Liberation Serif" w:cs="Liberation Serif"/>
          <w:b/>
        </w:rPr>
        <w:t xml:space="preserve">Удивительный мир растений</w:t>
      </w:r>
      <w:r>
        <w:rPr>
          <w:rFonts w:ascii="Liberation Serif" w:hAnsi="Liberation Serif" w:cs="Liberation Serif"/>
          <w:b/>
        </w:rPr>
        <w:t xml:space="preserve">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3"/>
        <w:ind w:right="-1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для обучающихся </w:t>
      </w:r>
      <w:r>
        <w:rPr>
          <w:rFonts w:ascii="Liberation Serif" w:hAnsi="Liberation Serif" w:cs="Liberation Serif"/>
          <w:b/>
        </w:rPr>
        <w:t xml:space="preserve">6</w:t>
      </w:r>
      <w:r>
        <w:rPr>
          <w:rFonts w:ascii="Liberation Serif" w:hAnsi="Liberation Serif" w:cs="Liberation Serif"/>
          <w:b/>
        </w:rPr>
        <w:t xml:space="preserve"> класса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eastAsia="Arial" w:cs="Liberation Serif"/>
          <w:spacing w:val="-10"/>
          <w:lang w:eastAsia="ar-SA" w:bidi="ar-SA"/>
        </w:rPr>
      </w:pPr>
      <w:r>
        <w:rPr>
          <w:rFonts w:ascii="Liberation Serif" w:hAnsi="Liberation Serif" w:eastAsia="Arial" w:cs="Liberation Serif"/>
          <w:lang w:eastAsia="ar-SA" w:bidi="ar-SA"/>
        </w:rPr>
        <w:t xml:space="preserve">Данная программа курса внеурочной деятельности «</w:t>
      </w:r>
      <w:r>
        <w:rPr>
          <w:rFonts w:ascii="Liberation Serif" w:hAnsi="Liberation Serif" w:eastAsia="Arial" w:cs="Liberation Serif"/>
          <w:lang w:eastAsia="ar-SA" w:bidi="ar-SA"/>
        </w:rPr>
        <w:t xml:space="preserve">Удивительный мир растений</w:t>
      </w:r>
      <w:r>
        <w:rPr>
          <w:rFonts w:ascii="Liberation Serif" w:hAnsi="Liberation Serif" w:eastAsia="Arial" w:cs="Liberation Serif"/>
          <w:lang w:eastAsia="ar-SA" w:bidi="ar-SA"/>
        </w:rPr>
        <w:t xml:space="preserve">» для </w:t>
      </w:r>
      <w:r>
        <w:rPr>
          <w:rFonts w:ascii="Liberation Serif" w:hAnsi="Liberation Serif" w:eastAsia="Arial" w:cs="Liberation Serif"/>
          <w:lang w:eastAsia="ar-SA" w:bidi="ar-SA"/>
        </w:rPr>
        <w:t xml:space="preserve">6</w:t>
      </w:r>
      <w:r>
        <w:rPr>
          <w:rFonts w:ascii="Liberation Serif" w:hAnsi="Liberation Serif" w:eastAsia="Arial" w:cs="Liberation Serif"/>
          <w:lang w:eastAsia="ar-SA" w:bidi="ar-SA"/>
        </w:rPr>
        <w:t xml:space="preserve"> класса разработана </w:t>
      </w:r>
      <w:r>
        <w:rPr>
          <w:rFonts w:ascii="Liberation Serif" w:hAnsi="Liberation Serif" w:eastAsia="Arial" w:cs="Liberation Serif"/>
          <w:spacing w:val="-10"/>
          <w:lang w:eastAsia="ar-SA" w:bidi="ar-SA"/>
        </w:rPr>
        <w:t xml:space="preserve">в соответствии с требованиями:</w:t>
      </w:r>
      <w:r>
        <w:rPr>
          <w:rFonts w:ascii="Liberation Serif" w:hAnsi="Liberation Serif" w:eastAsia="Arial" w:cs="Liberation Serif"/>
          <w:spacing w:val="-10"/>
          <w:lang w:eastAsia="ar-SA" w:bidi="ar-SA"/>
        </w:rPr>
      </w:r>
      <w:r>
        <w:rPr>
          <w:rFonts w:ascii="Liberation Serif" w:hAnsi="Liberation Serif" w:eastAsia="Arial" w:cs="Liberation Serif"/>
          <w:spacing w:val="-10"/>
          <w:lang w:eastAsia="ar-SA" w:bidi="ar-SA"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eastAsia="Arial" w:cs="Liberation Serif"/>
          <w:spacing w:val="-10"/>
          <w:lang w:eastAsia="ar-SA" w:bidi="ar-SA"/>
        </w:rPr>
      </w:pPr>
      <w:r>
        <w:rPr>
          <w:rFonts w:ascii="Liberation Serif" w:hAnsi="Liberation Serif" w:eastAsia="Arial" w:cs="Liberation Serif"/>
          <w:spacing w:val="-10"/>
          <w:lang w:eastAsia="ar-SA" w:bidi="ar-SA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просвещения РФ «Об утверждении федерального образовательного стандарта основного общего обра</w:t>
      </w:r>
      <w:r>
        <w:rPr>
          <w:rFonts w:ascii="Liberation Serif" w:hAnsi="Liberation Serif" w:eastAsia="Arial" w:cs="Liberation Serif"/>
          <w:spacing w:val="-10"/>
          <w:lang w:eastAsia="ar-SA" w:bidi="ar-SA"/>
        </w:rPr>
        <w:t xml:space="preserve">зования“ от 31 мая 2021 г. №287;</w:t>
      </w:r>
      <w:r>
        <w:rPr>
          <w:rFonts w:ascii="Liberation Serif" w:hAnsi="Liberation Serif" w:eastAsia="Arial" w:cs="Liberation Serif"/>
          <w:spacing w:val="-10"/>
          <w:lang w:eastAsia="ar-SA" w:bidi="ar-SA"/>
        </w:rPr>
      </w:r>
      <w:r>
        <w:rPr>
          <w:rFonts w:ascii="Liberation Serif" w:hAnsi="Liberation Serif" w:eastAsia="Arial" w:cs="Liberation Serif"/>
          <w:spacing w:val="-10"/>
          <w:lang w:eastAsia="ar-SA" w:bidi="ar-SA"/>
        </w:rPr>
      </w:r>
    </w:p>
    <w:p>
      <w:pPr>
        <w:pStyle w:val="862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инюсте 12.07.2023 № 74223);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</w:p>
    <w:p>
      <w:pPr>
        <w:pStyle w:val="1_69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1_69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  <w:shd w:val="clear" w:color="auto" w:fill="ffffff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  <w:shd w:val="clear" w:color="auto" w:fill="ffffff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Arial" w:cs="Liberation Serif"/>
          <w:spacing w:val="-10"/>
          <w:lang w:eastAsia="ar-SA" w:bidi="ar-SA"/>
        </w:rPr>
        <w:t xml:space="preserve">При разработке программы использовались материалы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  <w:t xml:space="preserve">учебное пособие </w:t>
      </w:r>
      <w:r>
        <w:rPr>
          <w:rFonts w:ascii="Liberation Serif" w:hAnsi="Liberation Serif" w:cs="Liberation Serif"/>
        </w:rPr>
        <w:t xml:space="preserve">«Биология. Мир растений: задачи, дополнительные материалы»: </w:t>
      </w:r>
      <w:r>
        <w:rPr>
          <w:rFonts w:ascii="Liberation Serif" w:hAnsi="Liberation Serif" w:cs="Liberation Serif"/>
        </w:rPr>
        <w:t xml:space="preserve">автор: Демьянков Е.Н. </w:t>
      </w:r>
      <w:r>
        <w:rPr>
          <w:rFonts w:ascii="Liberation Serif" w:hAnsi="Liberation Serif" w:cs="Liberation Serif"/>
        </w:rPr>
        <w:t xml:space="preserve">6 кл.</w:t>
      </w:r>
      <w:r>
        <w:rPr>
          <w:rFonts w:ascii="Liberation Serif" w:hAnsi="Liberation Serif" w:cs="Liberation Serif"/>
        </w:rPr>
        <w:t xml:space="preserve"> М.: Гуманитарн. </w:t>
      </w:r>
      <w:r>
        <w:rPr>
          <w:rFonts w:ascii="Liberation Serif" w:hAnsi="Liberation Serif" w:cs="Liberation Serif"/>
        </w:rPr>
        <w:t xml:space="preserve">Издат. центр ВЛАДОС, 2007 год; С</w:t>
      </w:r>
      <w:r>
        <w:rPr>
          <w:rFonts w:ascii="Liberation Serif" w:hAnsi="Liberation Serif" w:cs="Liberation Serif"/>
        </w:rPr>
        <w:t xml:space="preserve">борник материалов по формированию функциональной грамотности обучающихся по предметам естественнонаучного </w:t>
      </w:r>
      <w:r>
        <w:rPr>
          <w:rFonts w:ascii="Liberation Serif" w:hAnsi="Liberation Serif" w:cs="Liberation Serif"/>
        </w:rPr>
        <w:t xml:space="preserve">цикла. /</w:t>
      </w:r>
      <w:r>
        <w:rPr>
          <w:rFonts w:ascii="Liberation Serif" w:hAnsi="Liberation Serif" w:cs="Liberation Serif"/>
        </w:rPr>
        <w:t xml:space="preserve">Т.Н.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Мокеева Краснодар</w:t>
      </w:r>
      <w:r>
        <w:rPr>
          <w:rFonts w:ascii="Liberation Serif" w:hAnsi="Liberation Serif" w:cs="Liberation Serif"/>
        </w:rPr>
        <w:t xml:space="preserve">: ГБОУ ИРО Краснодарского края, 2021</w:t>
      </w:r>
      <w:r>
        <w:rPr>
          <w:rFonts w:ascii="Liberation Serif" w:hAnsi="Liberation Serif" w:cs="Liberation Serif"/>
        </w:rPr>
        <w:t xml:space="preserve"> год.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Программа курса «</w:t>
      </w:r>
      <w:r>
        <w:rPr>
          <w:rFonts w:ascii="Liberation Serif" w:hAnsi="Liberation Serif" w:cs="Liberation Serif"/>
          <w:iCs/>
        </w:rPr>
        <w:t xml:space="preserve">Удивительный мир растений</w:t>
      </w:r>
      <w:r>
        <w:rPr>
          <w:rFonts w:ascii="Liberation Serif" w:hAnsi="Liberation Serif" w:cs="Liberation Serif"/>
          <w:iCs/>
        </w:rPr>
        <w:t xml:space="preserve">» обеспечивает реализацию модуля «Внеурочная деятельность» рабочей программы воспитания ЦДО и достижение ее целей</w:t>
      </w:r>
      <w:r>
        <w:rPr>
          <w:rFonts w:ascii="Liberation Serif" w:hAnsi="Liberation Serif" w:cs="Liberation Serif"/>
          <w:iCs/>
        </w:rPr>
        <w:br w:type="textWrapping" w:clear="all"/>
      </w:r>
      <w:r>
        <w:rPr>
          <w:rFonts w:ascii="Liberation Serif" w:hAnsi="Liberation Serif" w:cs="Liberation Serif"/>
          <w:iCs/>
        </w:rPr>
        <w:t xml:space="preserve">и планируемых результатов.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857"/>
        <w:ind w:right="-1" w:firstLine="709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</w:rPr>
        <w:t xml:space="preserve">Цел</w:t>
      </w:r>
      <w:r>
        <w:rPr>
          <w:rFonts w:ascii="Liberation Serif" w:hAnsi="Liberation Serif" w:cs="Liberation Serif"/>
          <w:b/>
          <w:bCs/>
        </w:rPr>
        <w:t xml:space="preserve">ь</w:t>
      </w:r>
      <w:r>
        <w:rPr>
          <w:rFonts w:ascii="Liberation Serif" w:hAnsi="Liberation Serif" w:cs="Liberation Serif"/>
          <w:b/>
          <w:bCs/>
        </w:rPr>
        <w:t xml:space="preserve"> программы: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углубление знаний обучающихся в области биологии и экологии растений и развитие </w:t>
      </w:r>
      <w:r>
        <w:rPr>
          <w:rFonts w:ascii="Liberation Serif" w:hAnsi="Liberation Serif" w:cs="Liberation Serif"/>
          <w:color w:val="000000"/>
        </w:rPr>
        <w:t xml:space="preserve">устойчи</w:t>
      </w:r>
      <w:r>
        <w:rPr>
          <w:rFonts w:ascii="Liberation Serif" w:hAnsi="Liberation Serif" w:cs="Liberation Serif"/>
          <w:color w:val="000000"/>
        </w:rPr>
        <w:t xml:space="preserve">вого</w:t>
      </w:r>
      <w:r>
        <w:rPr>
          <w:rFonts w:ascii="Liberation Serif" w:hAnsi="Liberation Serif" w:cs="Liberation Serif"/>
          <w:color w:val="000000"/>
        </w:rPr>
        <w:t xml:space="preserve"> интерес</w:t>
      </w:r>
      <w:r>
        <w:rPr>
          <w:rFonts w:ascii="Liberation Serif" w:hAnsi="Liberation Serif" w:cs="Liberation Serif"/>
          <w:color w:val="000000"/>
        </w:rPr>
        <w:t xml:space="preserve">а</w:t>
      </w:r>
      <w:r>
        <w:rPr>
          <w:rFonts w:ascii="Liberation Serif" w:hAnsi="Liberation Serif" w:cs="Liberation Serif"/>
          <w:color w:val="000000"/>
        </w:rPr>
        <w:t xml:space="preserve"> к биологии как наук</w:t>
      </w:r>
      <w:r>
        <w:rPr>
          <w:rFonts w:ascii="Liberation Serif" w:hAnsi="Liberation Serif" w:cs="Liberation Serif"/>
          <w:color w:val="000000"/>
        </w:rPr>
        <w:t xml:space="preserve">е.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57"/>
        <w:ind w:right="-1" w:firstLine="709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</w:rPr>
        <w:t xml:space="preserve">Задачи программы: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Обучающие: углубить и расширить имеющиеся у обучающихся представления 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о разнообразии </w:t>
      </w:r>
      <w:r>
        <w:rPr>
          <w:rFonts w:ascii="Liberation Serif" w:hAnsi="Liberation Serif" w:cs="Liberation Serif"/>
        </w:rPr>
        <w:t xml:space="preserve">растительного мира</w:t>
      </w:r>
      <w:r>
        <w:rPr>
          <w:rFonts w:ascii="Liberation Serif" w:hAnsi="Liberation Serif" w:cs="Liberation Serif"/>
        </w:rPr>
        <w:t xml:space="preserve"> на</w:t>
      </w:r>
      <w:r>
        <w:rPr>
          <w:rFonts w:ascii="Liberation Serif" w:hAnsi="Liberation Serif" w:cs="Liberation Serif"/>
        </w:rPr>
        <w:t xml:space="preserve"> Земле; </w:t>
      </w:r>
      <w:r>
        <w:rPr>
          <w:rFonts w:ascii="Liberation Serif" w:hAnsi="Liberation Serif" w:cs="Liberation Serif"/>
        </w:rPr>
        <w:t xml:space="preserve">способствовать формированию функциональной грамотности.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Развивающие: развить личность в целом, умения срав</w:t>
      </w:r>
      <w:r>
        <w:rPr>
          <w:rFonts w:ascii="Liberation Serif" w:hAnsi="Liberation Serif" w:cs="Liberation Serif"/>
        </w:rPr>
        <w:t xml:space="preserve">нивать, обобщать собственные наблюдения, видеть и понимать процессы, происходящие в окружающем мире, анализировать теоретическую информацию; совершенствовать речь обучающихся, их мышление, творческие способности, формирования навыков правильного поведения 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в природе и социальной среде.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Воспитывающие: сформировать у обучающихся любознательность, целеустремленность, интерес к природным объектам, бережное отношение к природе, 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и элементарную экологическую культуру; использование приобретенных знаний 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в повседневной жизни.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eastAsia="Arial" w:cs="Liberation Serif"/>
          <w:iCs/>
          <w:spacing w:val="-10"/>
          <w:lang w:eastAsia="ar-SA" w:bidi="ar-SA"/>
        </w:rPr>
      </w:pPr>
      <w:r>
        <w:rPr>
          <w:rFonts w:ascii="Liberation Serif" w:hAnsi="Liberation Serif" w:cs="Liberation Serif"/>
          <w:b/>
          <w:bCs/>
        </w:rPr>
        <w:t xml:space="preserve">Актуальность программы</w:t>
      </w:r>
      <w:r>
        <w:rPr>
          <w:rFonts w:ascii="Liberation Serif" w:hAnsi="Liberation Serif" w:cs="Liberation Serif"/>
        </w:rPr>
        <w:t xml:space="preserve"> обусловлена тем, что направлена на развитие не только интеллектуальных, но и личностных качеств обучающихся, что соотв</w:t>
      </w:r>
      <w:r>
        <w:rPr>
          <w:rFonts w:ascii="Liberation Serif" w:hAnsi="Liberation Serif" w:cs="Liberation Serif"/>
        </w:rPr>
        <w:t xml:space="preserve">етствует принципу развивающего образования. Программа построена с учетом принципа интеграции образовательных областей в соответствии с возрастными возможностями и особенностями обучающихся. Новизна программы в объединении биологического, психологического 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и художественно-эстетического подхода к изучению природных объектов, постижения причинно-следственных связей в окружающем мире. В содержание программы включен региональный компонент.</w:t>
      </w:r>
      <w:r>
        <w:rPr>
          <w:rFonts w:ascii="Liberation Serif" w:hAnsi="Liberation Serif" w:eastAsia="Arial" w:cs="Liberation Serif"/>
          <w:iCs/>
          <w:spacing w:val="-10"/>
          <w:lang w:eastAsia="ar-SA" w:bidi="ar-SA"/>
        </w:rPr>
      </w:r>
      <w:r>
        <w:rPr>
          <w:rFonts w:ascii="Liberation Serif" w:hAnsi="Liberation Serif" w:eastAsia="Arial" w:cs="Liberation Serif"/>
          <w:iCs/>
          <w:spacing w:val="-10"/>
          <w:lang w:eastAsia="ar-SA" w:bidi="ar-SA"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eastAsia="Arial Unicode MS" w:cs="Liberation Serif"/>
          <w:color w:val="000000"/>
          <w:lang w:eastAsia="ar-SA" w:bidi="ar-SA"/>
        </w:rPr>
      </w:pPr>
      <w:r>
        <w:rPr>
          <w:rFonts w:ascii="Liberation Serif" w:hAnsi="Liberation Serif" w:eastAsia="Arial Unicode MS" w:cs="Liberation Serif"/>
          <w:color w:val="000000"/>
          <w:lang w:eastAsia="ar-SA" w:bidi="ar-SA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курса </w:t>
      </w:r>
      <w:r>
        <w:rPr>
          <w:rFonts w:ascii="Liberation Serif" w:hAnsi="Liberation Serif" w:eastAsia="Arial Unicode MS" w:cs="Liberation Serif"/>
          <w:color w:val="000000"/>
          <w:lang w:eastAsia="ar-SA" w:bidi="ar-SA"/>
        </w:rPr>
        <w:t xml:space="preserve">«Занимательная биология»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глобальной, естественно-научной компетенции, креативного мышления. </w:t>
      </w:r>
      <w:r>
        <w:rPr>
          <w:rFonts w:ascii="Liberation Serif" w:hAnsi="Liberation Serif" w:eastAsia="Arial Unicode MS" w:cs="Liberation Serif"/>
          <w:color w:val="000000"/>
          <w:lang w:eastAsia="ar-SA" w:bidi="ar-SA"/>
        </w:rPr>
      </w:r>
      <w:r>
        <w:rPr>
          <w:rFonts w:ascii="Liberation Serif" w:hAnsi="Liberation Serif" w:eastAsia="Arial Unicode MS" w:cs="Liberation Serif"/>
          <w:color w:val="000000"/>
          <w:lang w:eastAsia="ar-SA" w:bidi="ar-SA"/>
        </w:rPr>
      </w:r>
    </w:p>
    <w:p>
      <w:pPr>
        <w:pStyle w:val="848"/>
        <w:ind w:right="-1" w:firstLine="142"/>
        <w:jc w:val="center"/>
        <w:spacing w:after="0" w:line="240" w:lineRule="auto"/>
        <w:tabs>
          <w:tab w:val="clear" w:pos="708" w:leader="none"/>
        </w:tabs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Продолжительность реализации один год обучения - 34 часа, 1 час в неделю.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eastAsia="Arial" w:cs="Liberation Serif"/>
          <w:iCs/>
          <w:spacing w:val="-10"/>
          <w:lang w:eastAsia="ar-SA" w:bidi="ar-SA"/>
        </w:rPr>
      </w:pPr>
      <w:r>
        <w:rPr>
          <w:rFonts w:ascii="Liberation Serif" w:hAnsi="Liberation Serif" w:cs="Liberation Serif"/>
        </w:rPr>
        <w:t xml:space="preserve">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естественно-математического цикла.</w:t>
      </w:r>
      <w:r>
        <w:rPr>
          <w:rFonts w:ascii="Liberation Serif" w:hAnsi="Liberation Serif" w:eastAsia="Arial" w:cs="Liberation Serif"/>
          <w:iCs/>
          <w:spacing w:val="-10"/>
          <w:lang w:eastAsia="ar-SA" w:bidi="ar-SA"/>
        </w:rPr>
      </w:r>
      <w:r>
        <w:rPr>
          <w:rFonts w:ascii="Liberation Serif" w:hAnsi="Liberation Serif" w:eastAsia="Arial" w:cs="Liberation Serif"/>
          <w:iCs/>
          <w:spacing w:val="-10"/>
          <w:lang w:eastAsia="ar-SA" w:bidi="ar-SA"/>
        </w:rPr>
      </w:r>
    </w:p>
    <w:p>
      <w:pPr>
        <w:pStyle w:val="848"/>
        <w:ind w:right="-1"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left" w:pos="0" w:leader="none"/>
          <w:tab w:val="left" w:pos="426" w:leader="none"/>
          <w:tab w:val="clear" w:pos="70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Формы реализации</w:t>
      </w:r>
      <w:r>
        <w:rPr>
          <w:rFonts w:ascii="Liberation Serif" w:hAnsi="Liberation Serif" w:cs="Liberation Serif"/>
        </w:rPr>
        <w:t xml:space="preserve"> - 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spacing w:after="0" w:line="240" w:lineRule="auto"/>
        <w:tabs>
          <w:tab w:val="clear" w:pos="708" w:leader="none"/>
        </w:tabs>
        <w:rPr>
          <w:rFonts w:ascii="Liberation Serif" w:hAnsi="Liberation Serif" w:eastAsia="Times New Roman" w:cs="Liberation Serif"/>
          <w:b/>
          <w:color w:val="000000"/>
          <w:lang w:bidi="ar-SA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lang w:bidi="ar-SA"/>
        </w:rPr>
        <w:t xml:space="preserve">Содержание курса внеурочной деятельности «Занимательная биология» 6 класс</w:t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  <w:t xml:space="preserve">.</w:t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</w:p>
    <w:p>
      <w:pPr>
        <w:pStyle w:val="848"/>
        <w:ind w:right="-1" w:firstLine="709"/>
        <w:spacing w:after="0" w:line="240" w:lineRule="auto"/>
        <w:tabs>
          <w:tab w:val="clear" w:pos="708" w:leader="none"/>
        </w:tabs>
        <w:rPr>
          <w:rFonts w:ascii="Liberation Serif" w:hAnsi="Liberation Serif" w:eastAsia="Times New Roman" w:cs="Liberation Serif"/>
          <w:b/>
          <w:color w:val="000000"/>
          <w:lang w:bidi="ar-SA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lang w:bidi="ar-SA"/>
        </w:rPr>
        <w:t xml:space="preserve">1.</w:t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  <w:t xml:space="preserve"> </w:t>
      </w:r>
      <w:r>
        <w:rPr>
          <w:rFonts w:ascii="Liberation Serif" w:hAnsi="Liberation Serif" w:cs="Liberation Serif"/>
          <w:b/>
          <w:bCs/>
        </w:rPr>
        <w:t xml:space="preserve">Знакомство с миром растений</w:t>
      </w:r>
      <w:r>
        <w:rPr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  <w:b/>
        </w:rPr>
        <w:t xml:space="preserve">(</w:t>
      </w:r>
      <w:r>
        <w:rPr>
          <w:rFonts w:ascii="Liberation Serif" w:hAnsi="Liberation Serif" w:cs="Liberation Serif"/>
          <w:b/>
        </w:rPr>
        <w:t xml:space="preserve">4</w:t>
      </w:r>
      <w:r>
        <w:rPr>
          <w:rFonts w:ascii="Liberation Serif" w:hAnsi="Liberation Serif" w:cs="Liberation Serif"/>
          <w:b/>
        </w:rPr>
        <w:t xml:space="preserve"> ч).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cs="Liberation Serif"/>
          <w:lang w:eastAsia="en-US" w:bidi="ar-SA"/>
        </w:rPr>
      </w:pPr>
      <w:r>
        <w:rPr>
          <w:rFonts w:ascii="Liberation Serif" w:hAnsi="Liberation Serif" w:cs="Liberation Serif"/>
          <w:lang w:eastAsia="en-US" w:bidi="ar-SA"/>
        </w:rPr>
        <w:t xml:space="preserve">Ботаника — наука о растениях. Разделы ботаники. Связь ботаники с другими науками и техник</w:t>
      </w:r>
      <w:r>
        <w:rPr>
          <w:rFonts w:ascii="Liberation Serif" w:hAnsi="Liberation Serif" w:cs="Liberation Serif"/>
          <w:lang w:eastAsia="en-US" w:bidi="ar-SA"/>
        </w:rPr>
        <w:t xml:space="preserve">ой. Общие признаки растений. Разнообразие растений. Уровни организации растительного организма. Высшие и низшие растения. Споровые и семенные растения. Растительная клетка. Растительные ткани. Функции растительных тканей. Органы и системы органов растений.</w:t>
      </w:r>
      <w:r>
        <w:rPr>
          <w:rFonts w:ascii="Liberation Serif" w:hAnsi="Liberation Serif" w:cs="Liberation Serif"/>
          <w:lang w:eastAsia="en-US" w:bidi="ar-SA"/>
        </w:rPr>
      </w:r>
      <w:r>
        <w:rPr>
          <w:rFonts w:ascii="Liberation Serif" w:hAnsi="Liberation Serif" w:cs="Liberation Serif"/>
          <w:lang w:eastAsia="en-US" w:bidi="ar-SA"/>
        </w:rPr>
      </w:r>
    </w:p>
    <w:p>
      <w:pPr>
        <w:pStyle w:val="848"/>
        <w:ind w:right="-1" w:firstLine="709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cs="Liberation Serif"/>
          <w:lang w:eastAsia="en-US" w:bidi="ar-SA"/>
        </w:rPr>
      </w:pPr>
      <w:r>
        <w:rPr>
          <w:rFonts w:ascii="Liberation Serif" w:hAnsi="Liberation Serif" w:cs="Liberation Serif"/>
          <w:b/>
        </w:rPr>
        <w:t xml:space="preserve">2. Морфология</w:t>
      </w:r>
      <w:r>
        <w:rPr>
          <w:rFonts w:ascii="Liberation Serif" w:hAnsi="Liberation Serif" w:cs="Liberation Serif"/>
          <w:b/>
        </w:rPr>
        <w:t xml:space="preserve"> и анатомия</w:t>
      </w:r>
      <w:r>
        <w:rPr>
          <w:rFonts w:ascii="Liberation Serif" w:hAnsi="Liberation Serif" w:cs="Liberation Serif"/>
          <w:b/>
        </w:rPr>
        <w:t xml:space="preserve"> растений (</w:t>
      </w:r>
      <w:r>
        <w:rPr>
          <w:rFonts w:ascii="Liberation Serif" w:hAnsi="Liberation Serif" w:cs="Liberation Serif"/>
          <w:b/>
        </w:rPr>
        <w:t xml:space="preserve">8</w:t>
      </w:r>
      <w:r>
        <w:rPr>
          <w:rFonts w:ascii="Liberation Serif" w:hAnsi="Liberation Serif" w:cs="Liberation Serif"/>
          <w:b/>
        </w:rPr>
        <w:t xml:space="preserve"> ч).</w:t>
      </w:r>
      <w:r>
        <w:rPr>
          <w:rFonts w:ascii="Liberation Serif" w:hAnsi="Liberation Serif" w:cs="Liberation Serif"/>
          <w:lang w:eastAsia="en-US" w:bidi="ar-SA"/>
        </w:rPr>
      </w:r>
      <w:r>
        <w:rPr>
          <w:rFonts w:ascii="Liberation Serif" w:hAnsi="Liberation Serif" w:cs="Liberation Serif"/>
          <w:lang w:eastAsia="en-US" w:bidi="ar-SA"/>
        </w:rPr>
      </w:r>
    </w:p>
    <w:p>
      <w:pPr>
        <w:pStyle w:val="848"/>
        <w:ind w:right="-1" w:firstLine="709"/>
        <w:jc w:val="both"/>
        <w:spacing w:after="0"/>
        <w:widowControl w:val="off"/>
        <w:tabs>
          <w:tab w:val="clear" w:pos="708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Морфологические особенности изучаемого растения. </w:t>
      </w:r>
      <w:r>
        <w:rPr>
          <w:rFonts w:ascii="Liberation Serif" w:hAnsi="Liberation Serif" w:cs="Liberation Serif"/>
        </w:rPr>
        <w:t xml:space="preserve">Корень, его строение и функции. </w:t>
      </w:r>
      <w:r>
        <w:rPr>
          <w:rFonts w:ascii="Liberation Serif" w:hAnsi="Liberation Serif" w:cs="Liberation Serif"/>
        </w:rPr>
        <w:t xml:space="preserve">Разнообразие корней. Какими бывают побеги. Почки</w:t>
      </w:r>
      <w:r>
        <w:rPr>
          <w:rFonts w:ascii="Liberation Serif" w:hAnsi="Liberation Serif" w:cs="Liberation Serif"/>
        </w:rPr>
        <w:t xml:space="preserve">, их строение и функции. Лист, его строение и функции. Листорасположение. Листовая мозаика. Ж</w:t>
      </w:r>
      <w:r>
        <w:rPr>
          <w:rFonts w:ascii="Liberation Serif" w:hAnsi="Liberation Serif" w:cs="Liberation Serif"/>
        </w:rPr>
        <w:t xml:space="preserve">илкование</w:t>
      </w:r>
      <w:r>
        <w:rPr>
          <w:rFonts w:ascii="Liberation Serif" w:hAnsi="Liberation Serif" w:cs="Liberation Serif"/>
        </w:rPr>
        <w:t xml:space="preserve"> листьев. Строение </w:t>
      </w:r>
      <w:r>
        <w:rPr>
          <w:rFonts w:ascii="Liberation Serif" w:hAnsi="Liberation Serif" w:cs="Liberation Serif"/>
        </w:rPr>
        <w:t xml:space="preserve">цветка и плод</w:t>
      </w:r>
      <w:r>
        <w:rPr>
          <w:rFonts w:ascii="Liberation Serif" w:hAnsi="Liberation Serif" w:cs="Liberation Serif"/>
        </w:rPr>
        <w:t xml:space="preserve">а. Викторина «Как устроено растение?»</w:t>
      </w:r>
      <w:r>
        <w:rPr>
          <w:rFonts w:ascii="Liberation Serif" w:hAnsi="Liberation Serif" w:cs="Liberation Serif"/>
          <w:b/>
        </w:rPr>
        <w:tab/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</w:t>
      </w:r>
      <w:r>
        <w:rPr>
          <w:rFonts w:ascii="Liberation Serif" w:hAnsi="Liberation Serif" w:cs="Liberation Serif"/>
          <w:b/>
        </w:rPr>
        <w:t xml:space="preserve">. Физиология растений (</w:t>
      </w:r>
      <w:r>
        <w:rPr>
          <w:rFonts w:ascii="Liberation Serif" w:hAnsi="Liberation Serif" w:cs="Liberation Serif"/>
          <w:b/>
        </w:rPr>
        <w:t xml:space="preserve">7</w:t>
      </w:r>
      <w:r>
        <w:rPr>
          <w:rFonts w:ascii="Liberation Serif" w:hAnsi="Liberation Serif" w:cs="Liberation Serif"/>
          <w:b/>
        </w:rPr>
        <w:t xml:space="preserve"> ч).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Особенности жизнедеятельности растений.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Питание растений. Дыхание.</w:t>
      </w:r>
      <w:r>
        <w:rPr>
          <w:rFonts w:ascii="Liberation Serif" w:hAnsi="Liberation Serif" w:cs="Liberation Serif"/>
        </w:rPr>
        <w:t xml:space="preserve"> Роль дыхания в жизни растений.</w:t>
      </w:r>
      <w:r>
        <w:rPr>
          <w:rFonts w:ascii="Liberation Serif" w:hAnsi="Liberation Serif" w:cs="Liberation Serif"/>
        </w:rPr>
        <w:t xml:space="preserve"> Фотосинтез</w:t>
      </w:r>
      <w:r>
        <w:rPr>
          <w:rFonts w:ascii="Liberation Serif" w:hAnsi="Liberation Serif" w:cs="Liberation Serif"/>
        </w:rPr>
        <w:t xml:space="preserve">- источник жизни растений.</w:t>
      </w:r>
      <w:r>
        <w:rPr>
          <w:rFonts w:ascii="Liberation Serif" w:hAnsi="Liberation Serif" w:cs="Liberation Serif"/>
        </w:rPr>
        <w:t xml:space="preserve"> Тропизмы. Способы размножения растений.  Сезонные изменения в жизни растений. </w:t>
      </w:r>
      <w:r>
        <w:rPr>
          <w:rFonts w:ascii="Liberation Serif" w:hAnsi="Liberation Serif" w:cs="Liberation Serif"/>
        </w:rPr>
        <w:t xml:space="preserve">Игра «Что? Где? Когда?»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8"/>
        <w:ind w:right="-1" w:firstLine="709"/>
        <w:jc w:val="both"/>
        <w:spacing w:after="0"/>
        <w:widowControl w:val="off"/>
        <w:tabs>
          <w:tab w:val="clear" w:pos="70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4</w:t>
      </w:r>
      <w:r>
        <w:rPr>
          <w:rFonts w:ascii="Liberation Serif" w:hAnsi="Liberation Serif" w:cs="Liberation Serif"/>
          <w:b/>
          <w:bCs/>
        </w:rPr>
        <w:t xml:space="preserve">. Систематика растений (</w:t>
      </w:r>
      <w:r>
        <w:rPr>
          <w:rFonts w:ascii="Liberation Serif" w:hAnsi="Liberation Serif" w:cs="Liberation Serif"/>
          <w:b/>
        </w:rPr>
        <w:t xml:space="preserve">7</w:t>
      </w:r>
      <w:r>
        <w:rPr>
          <w:rFonts w:ascii="Liberation Serif" w:hAnsi="Liberation Serif" w:cs="Liberation Serif"/>
          <w:b/>
        </w:rPr>
        <w:t xml:space="preserve"> ч).</w:t>
      </w: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tabs>
          <w:tab w:val="clear" w:pos="708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Что изучает наука систематика растений?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Многообразие семейств растений. Крестоцветные, Розоцветные, Бобовые, Пасленовые, Сложноцветные, Злаковые- особенности строения, основные представители, роль и значение.</w:t>
      </w: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 xml:space="preserve">Игра «Угадай растение».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6. Экология растений (</w:t>
      </w:r>
      <w:r>
        <w:rPr>
          <w:rFonts w:ascii="Liberation Serif" w:hAnsi="Liberation Serif" w:cs="Liberation Serif"/>
          <w:b/>
        </w:rPr>
        <w:t xml:space="preserve">2</w:t>
      </w:r>
      <w:r>
        <w:rPr>
          <w:rFonts w:ascii="Liberation Serif" w:hAnsi="Liberation Serif" w:cs="Liberation Serif"/>
          <w:b/>
        </w:rPr>
        <w:t xml:space="preserve"> ч).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Экологические особенности произрастания растений. Экологические факторы, оказывающие преимущественное влияние на произрастание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растения. Географический ареал распространения. Экологический подход к охране редких и исчезающих видов и мест их обитания. Виды растений </w:t>
      </w:r>
      <w:r>
        <w:rPr>
          <w:rFonts w:ascii="Liberation Serif" w:hAnsi="Liberation Serif" w:cs="Liberation Serif"/>
        </w:rPr>
        <w:t xml:space="preserve">России и Республики Коми</w:t>
      </w:r>
      <w:r>
        <w:rPr>
          <w:rFonts w:ascii="Liberation Serif" w:hAnsi="Liberation Serif" w:cs="Liberation Serif"/>
        </w:rPr>
        <w:t xml:space="preserve">, занесенных в Красную книгу.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7. Роль растения в природе и жизни человека (</w:t>
      </w:r>
      <w:r>
        <w:rPr>
          <w:rFonts w:ascii="Liberation Serif" w:hAnsi="Liberation Serif" w:cs="Liberation Serif"/>
          <w:b/>
        </w:rPr>
        <w:t xml:space="preserve">3 </w:t>
      </w:r>
      <w:r>
        <w:rPr>
          <w:rFonts w:ascii="Liberation Serif" w:hAnsi="Liberation Serif" w:cs="Liberation Serif"/>
          <w:b/>
        </w:rPr>
        <w:t xml:space="preserve">ч).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8"/>
        <w:ind w:right="-1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Роль растений в природе. Биоценозы, биогеоценозы с участием растений. Роль растения в жизни человека. Культурные растения.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Комнатные растения.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Лекарственные растения.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Съедобные и ядовитые растения.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</w:rPr>
        <w:t xml:space="preserve">Викторина- эти уникальные зеленые растения.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center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center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Результаты освоения курса внеурочно</w:t>
      </w:r>
      <w:r>
        <w:rPr>
          <w:rFonts w:ascii="Liberation Serif" w:hAnsi="Liberation Serif" w:cs="Liberation Serif"/>
          <w:b/>
          <w:bCs/>
        </w:rPr>
        <w:t xml:space="preserve">й деятельности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Личностные: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Патриотическое воспитание: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отношение к биологии как к важной составляющей культуры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Гражданское воспитание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готовность к конструктивной совместной деятельности, стремление к взаимопониманию и взаимопомощи.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Духовно-нравственное воспитание: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готовность оценивать поведение и поступки с позиции нравственных норм и норм экологической культуры;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понимание значимости нравственного аспекта деятельности человека в медицине и биологии.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Эстетическое воспитание: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понимание роли биологии в формировании эстетической культуры личности.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Ценности научного познания: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понимание роли биологической науки в формировании научного мировоззрения;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развитие научной любознательности, интереса к биологической науке, навыков исследовательской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Формирование культуры здоровья: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соблюдение правил безопасности, в том числе навыки безопасного поведения в природной среде;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сформированность навыка рефлексии, управление собственным эмоциональным состоянием.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Трудовое воспитание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Экологическое воспитание: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ориентация на применение биологических знаний при решении задач в области окружающей среды;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осознание экологических проблем и путей их решения;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Адаптация обучающегося к изменяющимся условиям социальной и природной среды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адекватная оценка изменяющихся условий;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принятие решения в изменяющихся условиях на основании анализа биологической информации;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планирование действий в новой ситуации на основании знаний биологических закономерностей.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Метапредметные: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Универсальные познавательные действия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выявлять и характеризовать существенные признаки биологических объектов (явлений);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выявлять причинно-следственные связи при изучении биологических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использовать вопросы как исследовательский инструмент познания;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формировать гипотезу об истинности собственных суждений, аргументировать свою позицию, мнение;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Работа с информацией: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t xml:space="preserve"> </w:t>
      </w:r>
      <w:r>
        <w:rPr>
          <w:rFonts w:ascii="Liberation Serif" w:hAnsi="Liberation Serif" w:cs="Liberation Serif"/>
        </w:rPr>
        <w:t xml:space="preserve"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выбирать, анализировать, систематизировать и интерпретировать биологическую информацию различных видов и форм представления;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оценивать надёжность биологической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запоминать и систематизировать биологическую информацию.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Универсальные коммуникативные действия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Общение: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воспринимать и формулировать суждения, выражать эмоции в процессе выполнения практических и лабораторных работ;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выражать себя (свою точку зрения) в устных и письменных текстах;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публично представлять результаты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Совместная деятельность (сотрудничество):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использовать преимущества индивидуальной работы при решении конкретной биологической задачи;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принимать цель самостоятельно строить действия по её достижению;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выполнять свою работу, достигать качественного результата;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Универсальные регулятивные действия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Самоорганизация: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выявлять проблемы для решения в жизненных и учебных ситуациях, используя биологические знания;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ориентироваться в различных подходах принятия решений;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самостоятельно составлять алгоритм решения задачи;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составлять план действий, корректировать предложенный алгоритм с учётом получения новых биологических знаний об изучаемом биологическом объекте;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делать выбор и брать ответственность за решение;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Самоконтроль (рефлексия):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владеть способами самоконтроля, самомотивации и рефлексии;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давать адекватную оценку ситуации и предлагать план её изменения;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оценивать соответствие результата цели и условиям.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Эмоциональный интеллект: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выявлять и анализировать причины эмоций;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регулировать способ выражения эмоций.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Принятие себя и других: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осознанно относиться к другому человеку, его мнению;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признавать своё право на ошибку и такое же право другого;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открытость себе и другим;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осознавать невозможность контролировать всё вокруг;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Предметные: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характеризовать ботанику как науку о растениях; называть признаки растений, отличающих их от других объектов живой природы; 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-</w:t>
      </w:r>
      <w:r>
        <w:rPr>
          <w:rFonts w:ascii="Liberation Serif" w:hAnsi="Liberation Serif" w:eastAsia="Times New Roman" w:cs="Liberation Serif"/>
          <w:b/>
          <w:bCs/>
        </w:rPr>
        <w:t xml:space="preserve"> </w:t>
      </w:r>
      <w:r>
        <w:rPr>
          <w:rFonts w:ascii="Liberation Serif" w:hAnsi="Liberation Serif" w:eastAsia="Times New Roman" w:cs="Liberation Serif"/>
          <w:color w:val="000000"/>
          <w:lang w:bidi="ar-SA"/>
        </w:rPr>
        <w:t xml:space="preserve">знать особенности строения клеток, тканей и органов и процессов жизнедеятельности растений;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-</w:t>
      </w:r>
      <w:r>
        <w:rPr>
          <w:rFonts w:ascii="Liberation Serif" w:hAnsi="Liberation Serif" w:eastAsia="Times New Roman" w:cs="Liberation Serif"/>
          <w:b/>
          <w:bCs/>
        </w:rPr>
        <w:t xml:space="preserve"> </w:t>
      </w:r>
      <w:r>
        <w:rPr>
          <w:rFonts w:ascii="Liberation Serif" w:hAnsi="Liberation Serif" w:eastAsia="Times New Roman" w:cs="Liberation Serif"/>
          <w:color w:val="000000"/>
          <w:lang w:bidi="ar-SA"/>
        </w:rPr>
        <w:t xml:space="preserve">объяснять роль биологии в практической деятельности людей; роль растений в жизни человека; значения фиторазнообразия;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-</w:t>
      </w:r>
      <w:r>
        <w:rPr>
          <w:rFonts w:ascii="Liberation Serif" w:hAnsi="Liberation Serif" w:eastAsia="Times New Roman" w:cs="Liberation Serif"/>
          <w:b/>
          <w:bCs/>
        </w:rPr>
        <w:t xml:space="preserve"> </w:t>
      </w:r>
      <w:r>
        <w:rPr>
          <w:rFonts w:ascii="Liberation Serif" w:hAnsi="Liberation Serif" w:eastAsia="Times New Roman" w:cs="Liberation Serif"/>
          <w:color w:val="000000"/>
          <w:lang w:bidi="ar-SA"/>
        </w:rPr>
        <w:t xml:space="preserve">сравнивать биологические объекты и процессы, уметь делать выводы и умозаключения на основе сравнения;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-</w:t>
      </w:r>
      <w:r>
        <w:rPr>
          <w:rFonts w:ascii="Liberation Serif" w:hAnsi="Liberation Serif" w:eastAsia="Times New Roman" w:cs="Liberation Serif"/>
          <w:b/>
          <w:bCs/>
        </w:rPr>
        <w:t xml:space="preserve"> </w:t>
      </w:r>
      <w:r>
        <w:rPr>
          <w:rFonts w:ascii="Liberation Serif" w:hAnsi="Liberation Serif" w:eastAsia="Times New Roman" w:cs="Liberation Serif"/>
          <w:color w:val="000000"/>
          <w:lang w:bidi="ar-SA"/>
        </w:rPr>
        <w:t xml:space="preserve">выявлять приспособления культурных растений к среде обитания; проводить уход за растениями в связи с конкретными их адаптациями;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-</w:t>
      </w:r>
      <w:r>
        <w:rPr>
          <w:rFonts w:ascii="Liberation Serif" w:hAnsi="Liberation Serif" w:eastAsia="Times New Roman" w:cs="Liberation Serif"/>
          <w:b/>
          <w:bCs/>
        </w:rPr>
        <w:t xml:space="preserve"> </w:t>
      </w:r>
      <w:r>
        <w:rPr>
          <w:rFonts w:ascii="Liberation Serif" w:hAnsi="Liberation Serif" w:eastAsia="Times New Roman" w:cs="Liberation Serif"/>
          <w:color w:val="000000"/>
          <w:lang w:bidi="ar-SA"/>
        </w:rPr>
        <w:t xml:space="preserve">знать основные правила поведения в природе;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eastAsia="Times New Roman" w:cs="Liberation Serif"/>
          <w:color w:val="000000"/>
          <w:lang w:bidi="ar-SA"/>
        </w:rPr>
      </w:pPr>
      <w:r>
        <w:rPr>
          <w:rFonts w:ascii="Liberation Serif" w:hAnsi="Liberation Serif" w:eastAsia="Times New Roman" w:cs="Liberation Serif"/>
          <w:b/>
          <w:bCs/>
        </w:rPr>
        <w:t xml:space="preserve">-</w:t>
      </w:r>
      <w:r>
        <w:rPr>
          <w:rFonts w:ascii="Liberation Serif" w:hAnsi="Liberation Serif" w:eastAsia="Times New Roman" w:cs="Liberation Serif"/>
          <w:b/>
          <w:bCs/>
        </w:rPr>
        <w:t xml:space="preserve"> </w:t>
      </w:r>
      <w:r>
        <w:rPr>
          <w:rFonts w:ascii="Liberation Serif" w:hAnsi="Liberation Serif" w:eastAsia="Times New Roman" w:cs="Liberation Serif"/>
          <w:color w:val="000000"/>
          <w:lang w:bidi="ar-SA"/>
        </w:rPr>
        <w:t xml:space="preserve">анализировать и оценивать последствия деятельности человека в природе</w:t>
      </w:r>
      <w:r>
        <w:rPr>
          <w:rFonts w:ascii="Liberation Serif" w:hAnsi="Liberation Serif" w:eastAsia="Times New Roman" w:cs="Liberation Serif"/>
          <w:color w:val="000000"/>
          <w:lang w:bidi="ar-SA"/>
        </w:rPr>
        <w:t xml:space="preserve">;</w:t>
      </w:r>
      <w:r>
        <w:rPr>
          <w:rFonts w:ascii="Liberation Serif" w:hAnsi="Liberation Serif" w:eastAsia="Times New Roman" w:cs="Liberation Serif"/>
          <w:color w:val="000000"/>
          <w:lang w:bidi="ar-SA"/>
        </w:rPr>
      </w:r>
      <w:r>
        <w:rPr>
          <w:rFonts w:ascii="Liberation Serif" w:hAnsi="Liberation Serif" w:eastAsia="Times New Roman" w:cs="Liberation Serif"/>
          <w:color w:val="000000"/>
          <w:lang w:bidi="ar-SA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-</w:t>
      </w:r>
      <w:r>
        <w:rPr>
          <w:rFonts w:ascii="Liberation Serif" w:hAnsi="Liberation Serif" w:eastAsia="Times New Roman" w:cs="Liberation Serif"/>
          <w:color w:val="000000"/>
          <w:lang w:bidi="ar-SA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bidi="ar-SA"/>
        </w:rPr>
        <w:t xml:space="preserve">освоить приемы выращивания и размножения культурных растений, ухода за ними.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-</w:t>
      </w:r>
      <w:r>
        <w:rPr>
          <w:rFonts w:ascii="Liberation Serif" w:hAnsi="Liberation Serif" w:eastAsia="Times New Roman" w:cs="Liberation Serif"/>
          <w:b/>
          <w:bCs/>
        </w:rPr>
        <w:t xml:space="preserve"> </w:t>
      </w:r>
      <w:r>
        <w:rPr>
          <w:rFonts w:ascii="Liberation Serif" w:hAnsi="Liberation Serif" w:eastAsia="Times New Roman" w:cs="Liberation Serif"/>
          <w:color w:val="000000"/>
          <w:lang w:bidi="ar-SA"/>
        </w:rPr>
        <w:t xml:space="preserve">приводить аргументированные доказательства взаимосвязи растений с состоянием окружающей среды; необходимости защиты растительного мира;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  <w:lang w:val="en-US"/>
        </w:rPr>
        <w:t xml:space="preserve">иметь представление о важнейших биологических процессах и явлениях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lang w:val="en-US"/>
        </w:rPr>
        <w:t xml:space="preserve">различать по внешнему виду (изображениям), схемам и описания</w:t>
      </w:r>
      <w:r>
        <w:rPr>
          <w:rFonts w:ascii="Liberation Serif" w:hAnsi="Liberation Serif" w:cs="Liberation Serif"/>
        </w:rPr>
        <w:t xml:space="preserve">м </w:t>
      </w:r>
      <w:r>
        <w:rPr>
          <w:rFonts w:ascii="Liberation Serif" w:hAnsi="Liberation Serif" w:cs="Liberation Serif"/>
        </w:rPr>
        <w:t xml:space="preserve">представителей разных семейств растений.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  <w:lang w:val="en-US"/>
        </w:rPr>
        <w:t xml:space="preserve">приводить примеры, характеризующие приспособленность </w:t>
      </w:r>
      <w:r>
        <w:rPr>
          <w:rFonts w:ascii="Liberation Serif" w:hAnsi="Liberation Serif" w:cs="Liberation Serif"/>
        </w:rPr>
        <w:t xml:space="preserve">растительных организмов </w:t>
      </w:r>
      <w:r>
        <w:rPr>
          <w:rFonts w:ascii="Liberation Serif" w:hAnsi="Liberation Serif" w:cs="Liberation Serif"/>
          <w:lang w:val="en-US"/>
        </w:rPr>
        <w:t xml:space="preserve">организмов к среде обитания, </w:t>
      </w:r>
      <w:r>
        <w:rPr>
          <w:rFonts w:ascii="Liberation Serif" w:hAnsi="Liberation Serif" w:cs="Liberation Serif"/>
        </w:rPr>
        <w:t xml:space="preserve">их </w:t>
      </w:r>
      <w:r>
        <w:rPr>
          <w:rFonts w:ascii="Liberation Serif" w:hAnsi="Liberation Serif" w:cs="Liberation Serif"/>
          <w:lang w:val="en-US"/>
        </w:rPr>
        <w:t xml:space="preserve">взаимосвязи в сообществах;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  <w:lang w:val="en-US"/>
        </w:rPr>
        <w:t xml:space="preserve">выделять отличительные признаки природных и искусственных сообществ;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иметь представление о редких и исчезающих видах растений в родном крае;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lang w:val="en-US"/>
        </w:rPr>
        <w:t xml:space="preserve">аргументировать основные правила поведения человека в природе и объяснять значение природоохранной деятельности человека;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- </w:t>
      </w:r>
      <w:r>
        <w:rPr>
          <w:rFonts w:ascii="Liberation Serif" w:hAnsi="Liberation Serif" w:cs="Liberation Serif"/>
          <w:lang w:val="en-US"/>
        </w:rPr>
        <w:t xml:space="preserve">раскрывать роль биологии в практической деятельности челов</w:t>
      </w:r>
      <w:r>
        <w:rPr>
          <w:rFonts w:ascii="Liberation Serif" w:hAnsi="Liberation Serif" w:cs="Liberation Serif"/>
        </w:rPr>
        <w:t xml:space="preserve">ека</w:t>
      </w:r>
      <w:r>
        <w:rPr>
          <w:rFonts w:ascii="Liberation Serif" w:hAnsi="Liberation Serif" w:cs="Liberation Serif"/>
          <w:lang w:val="en-US"/>
        </w:rPr>
        <w:t xml:space="preserve">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использовать при выполнении учебных заданий литературу по биологии, справочные материалы, ресурсы Интернета;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создавать письменные и устные сообщения, грамотно используя понятийный аппарат.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tabs>
          <w:tab w:val="clear" w:pos="70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внеурочной деятельности у обучающихся б</w:t>
      </w:r>
      <w:r>
        <w:rPr>
          <w:rFonts w:ascii="Liberation Serif" w:hAnsi="Liberation Serif" w:cs="Liberation Serif"/>
        </w:rPr>
        <w:t xml:space="preserve">удут сформированы личностные, познавательные, коммуникативные и регулятивные универсальные учебные действия, как основа учебного сотрудничества и умения учиться в общении, что будет способствовать применению этих знаний в дальнейшей деятельности и в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8"/>
        <w:ind w:right="-1" w:firstLine="709"/>
        <w:jc w:val="both"/>
        <w:spacing w:after="0"/>
        <w:widowControl w:val="off"/>
        <w:tabs>
          <w:tab w:val="clear" w:pos="70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3"/>
        <w:ind w:right="-1"/>
        <w:jc w:val="center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3"/>
        <w:ind w:right="-1" w:firstLine="709"/>
        <w:jc w:val="center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W w:w="10121" w:type="dxa"/>
        <w:tblInd w:w="-568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3827"/>
        <w:gridCol w:w="1134"/>
        <w:gridCol w:w="3175"/>
      </w:tblGrid>
      <w:tr>
        <w:trPr>
          <w:trHeight w:val="1381"/>
        </w:trPr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48"/>
              <w:ind w:right="-1" w:firstLine="3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8"/>
              <w:ind w:right="-1" w:firstLine="7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48"/>
              <w:ind w:right="-1" w:firstLine="151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8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48"/>
              <w:ind w:right="-1" w:firstLine="1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left="7" w:right="-1" w:firstLine="7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   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Организационное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тест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121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1. Знакомимся с миром растений (4 часов)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Наука о растениях и ее помощницы.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Беседа, рассказ, обсуждение, демонстрация, работа с иллюстрациями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Этот удивительный мир растений. Низшие и высшие растения.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Беседа, рассказ, обсуждение, демонстрация, работа с иллюстрациями.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Внутри растительной клетки.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 демонстрация видеофрагментов. Экологическая викторина.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Органы и системы органов растений.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firstLine="70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121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2. Морфология и анатомия растений (8 часов)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Корень- насос растений.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3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Побег и почки- для чего они?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3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Листья и их многообразие.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3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ТСО. Выполнение заданий на формирование естественно-научной грамотности.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Стебель- ось растения.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 демонстрация видео фрагментов.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Зачем растениям цветы?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Семя- продолжение жизни растений.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8"/>
              <w:ind w:right="-1" w:firstLine="9"/>
              <w:jc w:val="both"/>
              <w:tabs>
                <w:tab w:val="clear" w:pos="708" w:leader="none"/>
                <w:tab w:val="left" w:pos="2460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демонстрация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иллюстраций с использованием ТСО.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Для чего растению плод?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 «Как устроено растение?»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Игровая деятельность, демонстрация иллюстраций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 использованием ТОС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121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3.Физиология растений (7 часов)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/>
              <w:jc w:val="both"/>
              <w:spacing w:after="0" w:line="240" w:lineRule="auto"/>
              <w:rPr>
                <w:rFonts w:ascii="Liberation Serif" w:hAnsi="Liberation Serif" w:eastAsia="MS Mincho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eastAsia="MS Mincho" w:cs="Liberation Serif"/>
                <w:sz w:val="20"/>
                <w:szCs w:val="20"/>
              </w:rPr>
              <w:t xml:space="preserve">Особенности</w:t>
            </w:r>
            <w:r>
              <w:rPr>
                <w:rFonts w:ascii="Liberation Serif" w:hAnsi="Liberation Serif" w:eastAsia="MS Mincho" w:cs="Liberation Serif"/>
              </w:rPr>
              <w:t xml:space="preserve"> </w:t>
            </w:r>
            <w:r>
              <w:rPr>
                <w:rFonts w:ascii="Liberation Serif" w:hAnsi="Liberation Serif" w:eastAsia="MS Mincho" w:cs="Liberation Serif"/>
                <w:sz w:val="20"/>
                <w:szCs w:val="20"/>
              </w:rPr>
              <w:t xml:space="preserve">жизнедеятельности растений.</w:t>
            </w:r>
            <w:r>
              <w:rPr>
                <w:rFonts w:ascii="Liberation Serif" w:hAnsi="Liberation Serif" w:eastAsia="MS Mincho" w:cs="Liberation Serif"/>
                <w:sz w:val="20"/>
                <w:szCs w:val="20"/>
              </w:rPr>
            </w:r>
            <w:r>
              <w:rPr>
                <w:rFonts w:ascii="Liberation Serif" w:hAnsi="Liberation Serif" w:eastAsia="MS Mincho" w:cs="Liberation Serif"/>
                <w:sz w:val="20"/>
                <w:szCs w:val="20"/>
              </w:rPr>
            </w:r>
          </w:p>
          <w:p>
            <w:pPr>
              <w:pStyle w:val="853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 демонстрация видео фрагментов.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и для чего растения дышат?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3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Фотосинтез- процесс для жизни.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3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Тропизм, что это?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3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Поговорим о размножении растений.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обсуждение, выполнение заданий на формирование естественно-научной грамотности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Сезонные изменения в жизни растений.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3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Игра «Что? Где? Когда?»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обсуждение, игровая деятельность.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121" w:type="dxa"/>
            <w:vAlign w:val="top"/>
            <w:textDirection w:val="lrTb"/>
            <w:noWrap w:val="false"/>
          </w:tcPr>
          <w:p>
            <w:pPr>
              <w:pStyle w:val="853"/>
              <w:ind w:right="-1" w:firstLine="70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suppressLineNumbers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4. Систематика растений (7 часа)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Для чего нужна наука систематика?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обсуждение. Выполнение заданий на формирование естественно-научной грамотности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Крестоцветные или капустные.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обсуждение, демонстрация ТСО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Розоцветные и Бобовые- красивые и вкусные.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Пасленовые- пищевые и ядовитые.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3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 с применением иллюстраций, применение ТСО, экологическая игра-викторина.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Сложноцветные- все дело в цветке.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firstLine="70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3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Злаковые- хлеб человечества.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firstLine="70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3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с применением ТСО, игровая деятельность.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Игра «Угадай растение»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firstLine="70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3"/>
              <w:ind w:right="-1" w:firstLine="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Игровая деятельность.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121" w:type="dxa"/>
            <w:vAlign w:val="top"/>
            <w:textDirection w:val="lrTb"/>
            <w:noWrap w:val="false"/>
          </w:tcPr>
          <w:p>
            <w:pPr>
              <w:pStyle w:val="853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suppressLineNumbers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5. Экология растений (2 часа)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9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MS Mincho" w:cs="Liberation Serif"/>
                <w:sz w:val="20"/>
                <w:szCs w:val="20"/>
              </w:rPr>
              <w:t xml:space="preserve">Экологические особенности произрастания растений.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обсуждение, работа с иллюстрациями, применение ТСО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 w:firstLine="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Краснокнижные растения России и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обсуждение, работа с иллюстрациями, применение ТСО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121" w:type="dxa"/>
            <w:vAlign w:val="top"/>
            <w:textDirection w:val="lrTb"/>
            <w:noWrap w:val="false"/>
          </w:tcPr>
          <w:p>
            <w:pPr>
              <w:pStyle w:val="853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suppressLineNumbers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6. Роль растений в природе и жизни человека (3 часа)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eastAsia="MS Mincho" w:cs="Liberation Serif"/>
                <w:sz w:val="20"/>
                <w:szCs w:val="20"/>
              </w:rPr>
              <w:t xml:space="preserve">Роль растений в природе. Биоценозы, биогеоценозы с участием растений.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демонстрация иллюстраций, использование ТСО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53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eastAsia="MS Mincho" w:cs="Liberation Serif"/>
                <w:sz w:val="20"/>
                <w:szCs w:val="20"/>
              </w:rPr>
              <w:t xml:space="preserve">Роль растения в жизни человека. Лекарственные растения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ыполнение заданий на формирование естественно-научной грамотности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глобальных компетенций.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48"/>
              <w:ind w:right="-1"/>
              <w:jc w:val="both"/>
              <w:tabs>
                <w:tab w:val="clear" w:pos="708" w:leader="none"/>
                <w:tab w:val="left" w:pos="109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 «Эти уникальные зеленые организмы».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9"/>
              <w:ind w:right="-1" w:hanging="4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175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both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бсуждение,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игровая деятельность.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59"/>
              <w:ind w:right="-1" w:firstLine="3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33-34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4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28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Резерв 2 часа</w:t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sz w:val="22"/>
                <w:szCs w:val="22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121" w:type="dxa"/>
            <w:vAlign w:val="top"/>
            <w:textDirection w:val="lrTb"/>
            <w:noWrap w:val="false"/>
          </w:tcPr>
          <w:p>
            <w:pPr>
              <w:pStyle w:val="859"/>
              <w:ind w:right="-1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Итого: 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60"/>
        <w:ind w:left="0" w:right="-1" w:firstLine="709"/>
        <w:jc w:val="both"/>
        <w:spacing w:after="0" w:line="240" w:lineRule="auto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pStyle w:val="848"/>
        <w:ind w:right="-1" w:firstLine="709"/>
        <w:jc w:val="both"/>
        <w:spacing w:after="0" w:line="240" w:lineRule="auto"/>
        <w:shd w:val="clear" w:color="auto" w:fill="ffffff"/>
        <w:tabs>
          <w:tab w:val="clear" w:pos="708" w:leader="none"/>
        </w:tabs>
        <w:rPr>
          <w:rFonts w:ascii="Liberation Serif" w:hAnsi="Liberation Serif" w:eastAsia="Times New Roman" w:cs="Liberation Serif"/>
          <w:color w:val="000000"/>
          <w:lang w:bidi="ar-SA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bidi="ar-SA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bidi="ar-SA"/>
        </w:rPr>
      </w:r>
      <w:r>
        <w:rPr>
          <w:rFonts w:ascii="Liberation Serif" w:hAnsi="Liberation Serif" w:eastAsia="Times New Roman" w:cs="Liberation Serif"/>
          <w:color w:val="000000"/>
          <w:lang w:bidi="ar-SA"/>
        </w:rPr>
      </w:r>
    </w:p>
    <w:p>
      <w:pPr>
        <w:pStyle w:val="848"/>
        <w:ind w:right="-1"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Liberation Serif">
    <w:panose1 w:val="02020603050405020304"/>
  </w:font>
  <w:font w:name="Times">
    <w:panose1 w:val="020206030504050203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font292">
    <w:panose1 w:val="02000603000000000000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eastAsia="Calibri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eastAsia="Calibri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pPr>
      <w:spacing w:after="200" w:line="276" w:lineRule="atLeast"/>
      <w:tabs>
        <w:tab w:val="left" w:pos="708" w:leader="none"/>
      </w:tabs>
    </w:pPr>
    <w:rPr>
      <w:sz w:val="24"/>
      <w:szCs w:val="24"/>
      <w:lang w:val="ru-RU" w:eastAsia="ru-RU" w:bidi="ru-RU"/>
    </w:rPr>
  </w:style>
  <w:style w:type="character" w:styleId="849">
    <w:name w:val="Основной шрифт абзаца"/>
    <w:next w:val="849"/>
    <w:link w:val="848"/>
    <w:uiPriority w:val="1"/>
    <w:unhideWhenUsed/>
  </w:style>
  <w:style w:type="table" w:styleId="850">
    <w:name w:val="Обычная таблица"/>
    <w:next w:val="850"/>
    <w:link w:val="848"/>
    <w:uiPriority w:val="99"/>
    <w:semiHidden/>
    <w:unhideWhenUsed/>
    <w:tblPr/>
  </w:style>
  <w:style w:type="numbering" w:styleId="851">
    <w:name w:val="Нет списка"/>
    <w:next w:val="851"/>
    <w:link w:val="848"/>
    <w:uiPriority w:val="99"/>
    <w:semiHidden/>
    <w:unhideWhenUsed/>
  </w:style>
  <w:style w:type="paragraph" w:styleId="852">
    <w:name w:val="Без интервала,основа"/>
    <w:next w:val="852"/>
    <w:link w:val="848"/>
    <w:qFormat/>
    <w:rPr>
      <w:sz w:val="22"/>
      <w:szCs w:val="22"/>
      <w:lang w:val="ru-RU" w:eastAsia="en-US" w:bidi="ar-SA"/>
    </w:rPr>
  </w:style>
  <w:style w:type="paragraph" w:styleId="853">
    <w:name w:val="Основной текст"/>
    <w:basedOn w:val="848"/>
    <w:next w:val="853"/>
    <w:link w:val="854"/>
    <w:pPr>
      <w:spacing w:after="120"/>
    </w:pPr>
  </w:style>
  <w:style w:type="character" w:styleId="854">
    <w:name w:val="Основной текст Знак"/>
    <w:next w:val="854"/>
    <w:link w:val="853"/>
    <w:rPr>
      <w:rFonts w:ascii="Calibri" w:hAnsi="Calibri" w:eastAsia="Calibri" w:cs="Times New Roman"/>
      <w:sz w:val="24"/>
      <w:szCs w:val="24"/>
      <w:lang w:eastAsia="ru-RU" w:bidi="ru-RU"/>
    </w:rPr>
  </w:style>
  <w:style w:type="paragraph" w:styleId="855">
    <w:name w:val="Основной текст (10)"/>
    <w:basedOn w:val="848"/>
    <w:next w:val="855"/>
    <w:link w:val="848"/>
    <w:pPr>
      <w:jc w:val="right"/>
      <w:spacing w:after="420" w:line="259" w:lineRule="exact"/>
      <w:shd w:val="clear" w:color="auto" w:fill="ffffff"/>
      <w:widowControl w:val="off"/>
      <w:tabs>
        <w:tab w:val="clear" w:pos="708" w:leader="none"/>
      </w:tabs>
    </w:pPr>
    <w:rPr>
      <w:rFonts w:ascii="Times New Roman" w:hAnsi="Times New Roman" w:eastAsia="Times New Roman"/>
      <w:i/>
      <w:iCs/>
      <w:sz w:val="21"/>
      <w:szCs w:val="21"/>
      <w:lang w:eastAsia="ar-SA" w:bidi="ar-SA"/>
    </w:rPr>
  </w:style>
  <w:style w:type="paragraph" w:styleId="856">
    <w:name w:val="Абзац списка"/>
    <w:basedOn w:val="848"/>
    <w:next w:val="856"/>
    <w:link w:val="848"/>
    <w:uiPriority w:val="34"/>
    <w:qFormat/>
    <w:pPr>
      <w:contextualSpacing/>
      <w:ind w:left="720"/>
    </w:pPr>
  </w:style>
  <w:style w:type="paragraph" w:styleId="857">
    <w:name w:val="Обычный (Интернет)"/>
    <w:basedOn w:val="848"/>
    <w:next w:val="857"/>
    <w:link w:val="848"/>
    <w:uiPriority w:val="99"/>
    <w:semiHidden/>
    <w:unhideWhenUsed/>
    <w:pPr>
      <w:spacing w:before="100" w:beforeAutospacing="1" w:after="100" w:afterAutospacing="1" w:line="240" w:lineRule="auto"/>
      <w:tabs>
        <w:tab w:val="clear" w:pos="708" w:leader="none"/>
      </w:tabs>
    </w:pPr>
    <w:rPr>
      <w:rFonts w:ascii="Times New Roman" w:hAnsi="Times New Roman" w:eastAsia="Times New Roman"/>
      <w:lang w:bidi="ar-SA"/>
    </w:rPr>
  </w:style>
  <w:style w:type="character" w:styleId="858">
    <w:name w:val="Гиперссылка"/>
    <w:next w:val="858"/>
    <w:link w:val="848"/>
    <w:rPr>
      <w:color w:val="000080"/>
      <w:u w:val="single"/>
      <w:lang w:val="en-US" w:eastAsia="en-US" w:bidi="en-US"/>
    </w:rPr>
  </w:style>
  <w:style w:type="paragraph" w:styleId="859">
    <w:name w:val="Содержимое таблицы"/>
    <w:basedOn w:val="848"/>
    <w:next w:val="859"/>
    <w:link w:val="848"/>
    <w:pPr>
      <w:suppressLineNumbers/>
    </w:pPr>
  </w:style>
  <w:style w:type="paragraph" w:styleId="860">
    <w:name w:val="Абзац списка1"/>
    <w:basedOn w:val="848"/>
    <w:next w:val="860"/>
    <w:link w:val="848"/>
    <w:pPr>
      <w:ind w:left="720"/>
    </w:pPr>
    <w:rPr>
      <w:rFonts w:cs="font292"/>
    </w:rPr>
  </w:style>
  <w:style w:type="character" w:styleId="861">
    <w:name w:val="docdata,docy,v5,4638,bqiaagaaeyqcaaagiaiaaamxcaaabxyraaaaaaaaaaaaaaaaaaaaaaaaaaaaaaaaaaaaaaaaaaaaaaaaaaaaaaaaaaaaaaaaaaaaaaaaaaaaaaaaaaaaaaaaaaaaaaaaaaaaaaaaaaaaaaaaaaaaaaaaaaaaaaaaaaaaaaaaaaaaaaaaaaaaaaaaaaaaaaaaaaaaaaaaaaaaaaaaaaaaaaaaaaaaaaaaaaaaaaaa"/>
    <w:next w:val="861"/>
    <w:link w:val="848"/>
  </w:style>
  <w:style w:type="paragraph" w:styleId="862">
    <w:name w:val="Normal (Web)"/>
    <w:basedOn w:val="848"/>
    <w:next w:val="862"/>
    <w:link w:val="848"/>
    <w:pPr>
      <w:spacing w:before="28" w:after="119" w:line="100" w:lineRule="atLeast"/>
      <w:tabs>
        <w:tab w:val="clear" w:pos="708" w:leader="none"/>
      </w:tabs>
    </w:pPr>
    <w:rPr>
      <w:rFonts w:ascii="Times" w:hAnsi="Times" w:eastAsia="Arial"/>
      <w:sz w:val="20"/>
      <w:szCs w:val="20"/>
      <w:lang w:bidi="ar-SA"/>
    </w:rPr>
  </w:style>
  <w:style w:type="character" w:styleId="863" w:default="1">
    <w:name w:val="Default Paragraph Font"/>
    <w:uiPriority w:val="1"/>
    <w:semiHidden/>
    <w:unhideWhenUsed/>
  </w:style>
  <w:style w:type="numbering" w:styleId="864" w:default="1">
    <w:name w:val="No List"/>
    <w:uiPriority w:val="99"/>
    <w:semiHidden/>
    <w:unhideWhenUsed/>
  </w:style>
  <w:style w:type="table" w:styleId="865" w:default="1">
    <w:name w:val="Normal Table"/>
    <w:uiPriority w:val="99"/>
    <w:semiHidden/>
    <w:unhideWhenUsed/>
    <w:tblPr/>
  </w:style>
  <w:style w:type="paragraph" w:styleId="1_697" w:customStyle="1">
    <w:name w:val="Default"/>
    <w:next w:val="919"/>
    <w:link w:val="894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19</cp:revision>
  <dcterms:created xsi:type="dcterms:W3CDTF">2023-05-08T18:32:00Z</dcterms:created>
  <dcterms:modified xsi:type="dcterms:W3CDTF">2024-08-15T07:05:38Z</dcterms:modified>
  <cp:version>1048576</cp:version>
</cp:coreProperties>
</file>