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«РЕСПУБЛИКАНСКÖЙ ВЕЛÖДАН ШÖРИН»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РЕСПУБЛИКИ КОМИ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«</w:t>
      </w:r>
      <w:r>
        <w:rPr>
          <w:rFonts w:ascii="Liberation Serif" w:hAnsi="Liberation Serif" w:cs="Liberation Serif"/>
          <w:b/>
        </w:rPr>
        <w:t xml:space="preserve">РЕСПУБЛИКАНСКИЙ ЦЕНТР</w:t>
      </w:r>
      <w:r>
        <w:rPr>
          <w:rFonts w:ascii="Liberation Serif" w:hAnsi="Liberation Serif" w:cs="Liberation Serif"/>
          <w:b/>
        </w:rPr>
        <w:t xml:space="preserve"> ОБРАЗОВАНИЯ»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Центр дистанционного обучения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0" w:type="auto"/>
        <w:tblInd w:w="10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0"/>
        <w:gridCol w:w="4683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0" w:type="dxa"/>
            <w:vAlign w:val="top"/>
            <w:textDirection w:val="lrTb"/>
            <w:noWrap w:val="false"/>
          </w:tcPr>
          <w:p>
            <w:pPr>
              <w:pStyle w:val="851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ПРИНЯТА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1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Педагогическим советом ГОУ РК «РЦО»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1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Протокол  о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т 11.06.2024 г.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№ 3</w:t>
            </w:r>
            <w:r/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1"/>
              <w:widowControl w:val="off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83" w:type="dxa"/>
            <w:vAlign w:val="top"/>
            <w:textDirection w:val="lrTb"/>
            <w:noWrap w:val="false"/>
          </w:tcPr>
          <w:p>
            <w:pPr>
              <w:pStyle w:val="851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УТВЕРЖДЕНА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1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приказом ГОУ РК "РЦО"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1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от 11.07.2024 г. №01-12/123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1"/>
              <w:jc w:val="right"/>
              <w:widowControl w:val="off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</w:tc>
      </w:tr>
    </w:tbl>
    <w:p>
      <w:pPr>
        <w:pStyle w:val="893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РАБОЧАЯ ПРОГРАММА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КУРСА ВНЕУРОЧНОЙ ДЕЯТЕЛЬНОСТИ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5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 «</w:t>
      </w:r>
      <w:r>
        <w:rPr>
          <w:rFonts w:ascii="Liberation Serif" w:hAnsi="Liberation Serif" w:eastAsia="Times New Roman" w:cs="Liberation Serif"/>
          <w:b/>
        </w:rPr>
        <w:t xml:space="preserve">Живая кисть</w:t>
      </w:r>
      <w:r>
        <w:rPr>
          <w:rFonts w:ascii="Liberation Serif" w:hAnsi="Liberation Serif" w:cs="Liberation Serif"/>
          <w:b/>
        </w:rPr>
        <w:t xml:space="preserve">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51"/>
        <w:ind w:left="3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1"/>
        <w:ind w:left="3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Направление - общеинтеллектуальное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Класс</w:t>
      </w:r>
      <w:r>
        <w:rPr>
          <w:rFonts w:ascii="Liberation Serif" w:hAnsi="Liberation Serif" w:cs="Liberation Serif"/>
          <w:b/>
        </w:rPr>
        <w:t xml:space="preserve"> - 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  <w:t xml:space="preserve">1</w:t>
      </w:r>
      <w:r>
        <w:rPr>
          <w:rFonts w:ascii="Liberation Serif" w:hAnsi="Liberation Serif" w:cs="Liberation Serif"/>
          <w:b/>
        </w:rPr>
        <w:t xml:space="preserve"> класс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Срок реализации программы – </w:t>
      </w:r>
      <w:r>
        <w:rPr>
          <w:rFonts w:ascii="Liberation Serif" w:hAnsi="Liberation Serif" w:cs="Liberation Serif"/>
          <w:b/>
        </w:rPr>
        <w:t xml:space="preserve">1</w:t>
      </w:r>
      <w:r>
        <w:rPr>
          <w:rFonts w:ascii="Liberation Serif" w:hAnsi="Liberation Serif" w:cs="Liberation Serif"/>
          <w:b/>
        </w:rPr>
        <w:t xml:space="preserve"> год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righ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Составитель: Черных Н.И., учитель начальных классов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center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cs="Liberation Serif"/>
        </w:rPr>
        <w:t xml:space="preserve">Сыктывкар 202</w:t>
      </w:r>
      <w:r>
        <w:rPr>
          <w:rFonts w:ascii="Liberation Serif" w:hAnsi="Liberation Serif" w:cs="Liberation Serif"/>
        </w:rPr>
        <w:t xml:space="preserve">4</w:t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pStyle w:val="893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</w:rPr>
      </w:r>
    </w:p>
    <w:p>
      <w:pPr>
        <w:pStyle w:val="892"/>
        <w:ind w:firstLine="709"/>
        <w:jc w:val="center"/>
        <w:spacing w:before="0"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892"/>
        <w:jc w:val="center"/>
        <w:spacing w:before="0"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92"/>
        <w:jc w:val="center"/>
        <w:spacing w:before="0"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Программа внеурочной деятельности по художестве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нно - эстетическому направлению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92"/>
        <w:ind w:firstLine="709"/>
        <w:jc w:val="center"/>
        <w:spacing w:before="0"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«Живая кисть» - рисование в ArtRage для 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1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 класс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а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92"/>
        <w:ind w:firstLine="709"/>
        <w:jc w:val="center"/>
        <w:spacing w:before="0"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92"/>
        <w:ind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Программа внеурочной деятельности </w:t>
      </w:r>
      <w:r>
        <w:rPr>
          <w:rFonts w:ascii="Liberation Serif" w:hAnsi="Liberation Serif" w:cs="Liberation Serif"/>
          <w:sz w:val="24"/>
          <w:szCs w:val="24"/>
        </w:rPr>
        <w:t xml:space="preserve">«Живая кисть» </w:t>
      </w:r>
      <w:r>
        <w:rPr>
          <w:rFonts w:ascii="Liberation Serif" w:hAnsi="Liberation Serif" w:cs="Liberation Serif"/>
          <w:sz w:val="24"/>
          <w:szCs w:val="24"/>
        </w:rPr>
        <w:t xml:space="preserve">для </w:t>
      </w:r>
      <w:r>
        <w:rPr>
          <w:rFonts w:ascii="Liberation Serif" w:hAnsi="Liberation Serif" w:cs="Liberation Serif"/>
          <w:sz w:val="24"/>
          <w:szCs w:val="24"/>
        </w:rPr>
        <w:t xml:space="preserve">1</w:t>
      </w:r>
      <w:r>
        <w:rPr>
          <w:rFonts w:ascii="Liberation Serif" w:hAnsi="Liberation Serif" w:cs="Liberation Serif"/>
          <w:sz w:val="24"/>
          <w:szCs w:val="24"/>
        </w:rPr>
        <w:t xml:space="preserve"> класс</w:t>
      </w:r>
      <w:r>
        <w:rPr>
          <w:rFonts w:ascii="Liberation Serif" w:hAnsi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cs="Liberation Serif"/>
          <w:sz w:val="24"/>
          <w:szCs w:val="24"/>
        </w:rPr>
        <w:t xml:space="preserve"> разработана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 основе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ind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Федерального государственного образовательного стандарта начального общего образования, утвержденного приказом Мин</w:t>
      </w:r>
      <w:r>
        <w:rPr>
          <w:rFonts w:ascii="Liberation Serif" w:hAnsi="Liberation Serif" w:cs="Liberation Serif"/>
          <w:sz w:val="24"/>
          <w:szCs w:val="24"/>
        </w:rPr>
        <w:t xml:space="preserve">просвещения</w:t>
      </w:r>
      <w:r>
        <w:rPr>
          <w:rFonts w:ascii="Liberation Serif" w:hAnsi="Liberation Serif" w:cs="Liberation Serif"/>
          <w:sz w:val="24"/>
          <w:szCs w:val="24"/>
        </w:rPr>
        <w:t xml:space="preserve"> РФ от 31.05.2021 г. №286 (в ред. от 08.11.2022 г.);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ind w:firstLine="709"/>
        <w:jc w:val="both"/>
        <w:spacing w:before="0" w:after="0" w:line="240" w:lineRule="auto"/>
        <w:rPr>
          <w:rFonts w:ascii="Liberation Serif" w:hAnsi="Liberation Serif" w:cs="Liberation Serif"/>
          <w:color w:val="000000"/>
          <w:spacing w:val="-2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Федеральной образовательной программы начального общего образования, утвержденной </w:t>
      </w:r>
      <w:r>
        <w:rPr>
          <w:rFonts w:ascii="Liberation Serif" w:hAnsi="Liberation Serif" w:cs="Liberation Serif"/>
          <w:sz w:val="24"/>
          <w:szCs w:val="24"/>
        </w:rPr>
        <w:t xml:space="preserve">приказом </w:t>
      </w:r>
      <w:r>
        <w:rPr>
          <w:rFonts w:ascii="Liberation Serif" w:hAnsi="Liberation Serif" w:cs="Liberation Serif"/>
          <w:sz w:val="24"/>
          <w:szCs w:val="24"/>
        </w:rPr>
        <w:t xml:space="preserve">Минпросвещения РФ </w:t>
      </w:r>
      <w:r>
        <w:rPr>
          <w:rFonts w:ascii="Liberation Serif" w:hAnsi="Liberation Serif" w:cs="Liberation Serif"/>
          <w:sz w:val="24"/>
          <w:szCs w:val="24"/>
        </w:rPr>
        <w:t xml:space="preserve">от</w:t>
      </w:r>
      <w:r>
        <w:rPr>
          <w:rFonts w:ascii="Arial" w:hAnsi="Arial" w:cs="Arial"/>
          <w:color w:val="000000"/>
          <w:spacing w:val="-2"/>
          <w:sz w:val="23"/>
          <w:szCs w:val="23"/>
          <w:shd w:val="clear" w:color="auto" w:fill="ffffff"/>
        </w:rPr>
        <w:t xml:space="preserve"> 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18.05.2023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г.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№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372 (зарегистрирован в М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инюсте 12.07.2023 № 74229);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</w:rPr>
      </w:r>
    </w:p>
    <w:p>
      <w:pPr>
        <w:pStyle w:val="892"/>
        <w:ind w:firstLine="709"/>
        <w:jc w:val="both"/>
        <w:spacing w:before="0" w:after="0" w:line="240" w:lineRule="auto"/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none"/>
        </w:rPr>
        <w:t xml:space="preserve">П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риказа Минпросвещения России от 31.05.2021 № 286 «Об утверждении федерального государственного образовательного стандарта начального общего образования» ((в редакции приказа Минпросвещения России от 21.01.2024 № 31);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</w:r>
    </w:p>
    <w:p>
      <w:pPr>
        <w:pStyle w:val="892"/>
        <w:ind w:firstLine="709"/>
        <w:jc w:val="both"/>
        <w:spacing w:before="0" w:after="0" w:line="240" w:lineRule="auto"/>
        <w:rPr>
          <w:rFonts w:ascii="Liberation Serif" w:hAnsi="Liberation Serif" w:cs="Liberation Serif"/>
          <w:color w:val="000000"/>
          <w:spacing w:val="-2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Приказа Министерства просвещения РФ 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от 18.05.2023 г. № 372 «Об утверждении Федеральной образовательной программы НОО» (в редакции приказа Минпросвещения России от 19.03.2024 № 171),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none"/>
        </w:rPr>
      </w:r>
    </w:p>
    <w:p>
      <w:pPr>
        <w:pStyle w:val="892"/>
        <w:ind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</w:t>
      </w:r>
      <w:r>
        <w:rPr>
          <w:rFonts w:ascii="Liberation Serif" w:hAnsi="Liberation Serif" w:cs="Liberation Serif"/>
          <w:sz w:val="24"/>
          <w:szCs w:val="24"/>
        </w:rPr>
        <w:t xml:space="preserve">етодического пособия для внеурочной деятельности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«Мы раскрасим целый свет…» 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Предит А. В., 1-4 классы, издательство «</w:t>
      </w:r>
      <w:r>
        <w:rPr>
          <w:rFonts w:ascii="Liberation Serif" w:hAnsi="Liberation Serif" w:cs="Liberation Serif"/>
          <w:sz w:val="24"/>
          <w:szCs w:val="24"/>
        </w:rPr>
        <w:t xml:space="preserve">Академкнига/Учебник», 2017г.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ind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Программа курса «Живая кисть» обеспечивает реализацию модуля «Внеурочная деятельность» </w:t>
      </w:r>
      <w:r>
        <w:rPr>
          <w:rFonts w:ascii="Liberation Serif" w:hAnsi="Liberation Serif" w:cs="Liberation Serif"/>
        </w:rPr>
        <w:t xml:space="preserve">рабочей программы воспитания ЦДО </w:t>
      </w:r>
      <w:r>
        <w:rPr>
          <w:rFonts w:ascii="Liberation Serif" w:hAnsi="Liberation Serif" w:cs="Liberation Serif"/>
        </w:rPr>
        <w:t xml:space="preserve">и достижение целей планируемых результатов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i w:val="0"/>
          <w:sz w:val="24"/>
          <w:szCs w:val="24"/>
        </w:rPr>
      </w:pPr>
      <w:r>
        <w:rPr>
          <w:rFonts w:ascii="Liberation Serif" w:hAnsi="Liberation Serif" w:cs="Liberation Serif"/>
          <w:b/>
          <w:bCs/>
          <w:i w:val="0"/>
          <w:sz w:val="24"/>
          <w:szCs w:val="24"/>
        </w:rPr>
        <w:t xml:space="preserve">Цель программы:</w:t>
      </w:r>
      <w:r>
        <w:rPr>
          <w:rFonts w:ascii="Liberation Serif" w:hAnsi="Liberation Serif" w:cs="Liberation Serif"/>
          <w:b/>
          <w:bCs/>
          <w:i w:val="0"/>
          <w:sz w:val="24"/>
          <w:szCs w:val="24"/>
        </w:rPr>
      </w:r>
      <w:r>
        <w:rPr>
          <w:rFonts w:ascii="Liberation Serif" w:hAnsi="Liberation Serif" w:cs="Liberation Serif"/>
          <w:b/>
          <w:bCs/>
          <w:i w:val="0"/>
          <w:sz w:val="24"/>
          <w:szCs w:val="24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</w:t>
      </w:r>
      <w:r>
        <w:rPr>
          <w:rFonts w:ascii="Liberation Serif" w:hAnsi="Liberation Serif" w:cs="Liberation Serif"/>
        </w:rPr>
        <w:t xml:space="preserve">форм</w:t>
      </w:r>
      <w:r>
        <w:rPr>
          <w:rFonts w:ascii="Liberation Serif" w:hAnsi="Liberation Serif" w:cs="Liberation Serif"/>
        </w:rPr>
        <w:t xml:space="preserve">ировании художественной культуры учащихся, развитии художественно-образного мышления и эстетического отношения к явлениям действительности путём освоения начальных основ художественных знаний, умений, навыков и развития творческого потенциала учащихся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  <w:i/>
        </w:rPr>
        <w:t xml:space="preserve"> </w:t>
      </w:r>
      <w:r>
        <w:rPr>
          <w:rFonts w:ascii="Liberation Serif" w:hAnsi="Liberation Serif" w:cs="Liberation Serif"/>
          <w:iCs/>
        </w:rPr>
        <w:t xml:space="preserve">п</w:t>
      </w:r>
      <w:r>
        <w:rPr>
          <w:rFonts w:ascii="Liberation Serif" w:hAnsi="Liberation Serif" w:cs="Liberation Serif"/>
          <w:iCs/>
        </w:rPr>
        <w:t xml:space="preserve">риобретение опыта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iCs/>
        </w:rPr>
        <w:t xml:space="preserve">работ</w:t>
      </w:r>
      <w:r>
        <w:rPr>
          <w:rFonts w:ascii="Liberation Serif" w:hAnsi="Liberation Serif" w:cs="Liberation Serif"/>
          <w:iCs/>
        </w:rPr>
        <w:t xml:space="preserve">ы</w:t>
      </w:r>
      <w:r>
        <w:rPr>
          <w:rFonts w:ascii="Liberation Serif" w:hAnsi="Liberation Serif" w:cs="Liberation Serif"/>
          <w:iCs/>
        </w:rPr>
        <w:t xml:space="preserve"> с компьютером и графическим планшетом.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94"/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</w:pPr>
      <w:r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  <w:t xml:space="preserve">Задачи программы:</w:t>
      </w:r>
      <w:r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</w:r>
    </w:p>
    <w:p>
      <w:pPr>
        <w:pStyle w:val="894"/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</w:pPr>
      <w:r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  <w:t xml:space="preserve">Обучающие:</w:t>
      </w:r>
      <w:r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</w:r>
    </w:p>
    <w:p>
      <w:pPr>
        <w:pStyle w:val="892"/>
        <w:numPr>
          <w:ilvl w:val="0"/>
          <w:numId w:val="2"/>
        </w:numPr>
        <w:ind w:left="0"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познавательной активности и самостоятельности учащихся; повышение интереса к изучению изобразительного искусства.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2"/>
        </w:numPr>
        <w:ind w:left="0"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Изучение основ построения компьютерных рисунков с помощью программы ArtRage.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2"/>
        </w:numPr>
        <w:ind w:left="0"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Создание условий для освоения учащимися навыков и умений самостоятельной творческой деятельности при выполнении заданий разного уровня сложности.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2"/>
        </w:numPr>
        <w:ind w:left="0"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Расширение и углубление знаний учащихся художественного направления; вовлечение в исследовательскую деятельность.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2"/>
        </w:numPr>
        <w:ind w:left="0"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Формирование функциональной грамотности посредством практических занятий.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ind w:firstLine="709"/>
        <w:jc w:val="both"/>
        <w:spacing w:before="0"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Воспитательные: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92"/>
        <w:numPr>
          <w:ilvl w:val="0"/>
          <w:numId w:val="3"/>
        </w:numPr>
        <w:ind w:left="0"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духовной культуры учащихся, формирование активной эстетической позиции по отношению к действительности и произведениям искусства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3"/>
        </w:numPr>
        <w:ind w:left="0"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</w:t>
      </w:r>
      <w:r>
        <w:rPr>
          <w:rFonts w:ascii="Liberation Serif" w:hAnsi="Liberation Serif" w:cs="Liberation Serif"/>
          <w:sz w:val="24"/>
          <w:szCs w:val="24"/>
        </w:rPr>
        <w:t xml:space="preserve">онимание роли и значения художественной деятельности в жизни людей.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3"/>
        </w:numPr>
        <w:ind w:left="0"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личности ребенка через освоение им художественно-изобразительных знаний.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3"/>
        </w:numPr>
        <w:ind w:left="0"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Формирование активного, ценностного отношения к истории отечественной культуры, выраженной в её архитектуре, изобразительном искусстве, в нацио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нальных образах предметно-материальной и пространственной среды, в понимании красоты человека.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ind w:left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ind w:firstLine="709"/>
        <w:jc w:val="both"/>
        <w:spacing w:before="0"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Развивающие: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92"/>
        <w:numPr>
          <w:ilvl w:val="0"/>
          <w:numId w:val="4"/>
        </w:numPr>
        <w:ind w:left="0"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художественного кругозора, эстетического вкуса, способности к эмоционально-образному восприятию произведений искусства и окружающего мира.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4"/>
        </w:numPr>
        <w:ind w:left="0"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способности видеть проявление художественной культуры в реальной жизни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4"/>
        </w:numPr>
        <w:ind w:left="0"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воображения, творческих возможностей и способностей, умений применять освоенные знания в практической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4"/>
        </w:numPr>
        <w:ind w:left="0"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самостоятельности, ответственности, активности, умений проектирования и прогнозирования результатов собственной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4"/>
        </w:numPr>
        <w:ind w:left="0"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навыков и умений работы учащихся с различными источниками информации.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Актуальность</w:t>
      </w:r>
      <w:r>
        <w:rPr>
          <w:rFonts w:ascii="Liberation Serif" w:hAnsi="Liberation Serif" w:cs="Liberation Serif"/>
        </w:rPr>
        <w:t xml:space="preserve"> про</w:t>
      </w:r>
      <w:r>
        <w:rPr>
          <w:rFonts w:ascii="Liberation Serif" w:hAnsi="Liberation Serif" w:cs="Liberation Serif"/>
        </w:rPr>
        <w:t xml:space="preserve">граммы обусловлена тем, что происходит сближение содержания программы с требованиями жизни. В настоящее время возникает необходимость в новых подходах к преподаванию изобразительного искусства, способного решать современные задачи эстетического восприятия </w:t>
      </w:r>
      <w:r>
        <w:rPr>
          <w:rFonts w:ascii="Liberation Serif" w:hAnsi="Liberation Serif" w:cs="Liberation Serif"/>
        </w:rPr>
        <w:t xml:space="preserve">и развития личности в целом. Учащихся двадцать первого века принадлежат к цифровому поколению, и для них естественно рассчитывать на использование компьютерных технологий в разных сферах. Рисование с помощью программы ArtRage и графических планшетов являе</w:t>
      </w:r>
      <w:r>
        <w:rPr>
          <w:rFonts w:ascii="Liberation Serif" w:hAnsi="Liberation Serif" w:cs="Liberation Serif"/>
        </w:rPr>
        <w:t xml:space="preserve">тся элементом информационного образования и вносит существенный вклад в формирование общей̆ культуры современного человека. Данная технология позволяет обучающимся реализовать свой творческий̆ потенциал, развить целеустремленность, усидчивость. Ключевая </w:t>
      </w:r>
      <w:r>
        <w:rPr>
          <w:rFonts w:ascii="Liberation Serif" w:hAnsi="Liberation Serif" w:cs="Liberation Serif"/>
          <w:b/>
          <w:bCs/>
        </w:rPr>
        <w:t xml:space="preserve">особенность</w:t>
      </w:r>
      <w:r>
        <w:rPr>
          <w:rFonts w:ascii="Liberation Serif" w:hAnsi="Liberation Serif" w:cs="Liberation Serif"/>
        </w:rPr>
        <w:t xml:space="preserve"> реализации Программы - практическая и творческая направленность занятий; оптимальное применение компьютерной программы ArtRage и имеющихся ресурсов ЦДО; формирование и развитие системы со</w:t>
      </w:r>
      <w:r>
        <w:rPr>
          <w:rFonts w:ascii="Liberation Serif" w:hAnsi="Liberation Serif" w:cs="Liberation Serif"/>
        </w:rPr>
        <w:t xml:space="preserve">циально значимых ценностей через деятельность. Реализация связи с урочной деятельностью: содержание программы выстроено на принципе межпредметной интеграции и позволяет обучающимся расширить кругозор по предметам гуманитарного и естественно-научного цикла.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Содержание программы охватывает основны</w:t>
      </w:r>
      <w:r>
        <w:rPr>
          <w:rFonts w:ascii="Liberation Serif" w:hAnsi="Liberation Serif" w:cs="Liberation Serif"/>
        </w:rPr>
        <w:t xml:space="preserve">е подходы к формированию функциональной грамотности обучающихся. В содержании программы курса «Живая кисть» включены задания практико-ориентированного характера, направленные на формирование и оценку функциональной грамотности обучающихся по ключевым видам</w:t>
      </w:r>
      <w:r>
        <w:rPr>
          <w:rFonts w:ascii="Liberation Serif" w:hAnsi="Liberation Serif" w:cs="Liberation Serif"/>
        </w:rPr>
        <w:t xml:space="preserve">: читательской, креативного, естественно-научного мышления.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Вид программы</w:t>
      </w:r>
      <w:r>
        <w:rPr>
          <w:rFonts w:ascii="Liberation Serif" w:hAnsi="Liberation Serif" w:cs="Liberation Serif"/>
        </w:rPr>
        <w:t xml:space="preserve"> – познавательный.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6"/>
        <w:ind w:firstLine="0"/>
        <w:spacing w:before="0" w:line="240" w:lineRule="auto"/>
        <w:tabs>
          <w:tab w:val="left" w:pos="101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Продолжительность</w:t>
      </w:r>
      <w:r>
        <w:rPr>
          <w:rFonts w:ascii="Liberation Serif" w:hAnsi="Liberation Serif" w:cs="Liberation Serif"/>
        </w:rPr>
        <w:t xml:space="preserve"> реализации Программы – </w:t>
      </w:r>
      <w:r>
        <w:rPr>
          <w:rFonts w:ascii="Liberation Serif" w:hAnsi="Liberation Serif" w:cs="Liberation Serif"/>
        </w:rPr>
        <w:t xml:space="preserve">один</w:t>
      </w:r>
      <w:r>
        <w:rPr>
          <w:rFonts w:ascii="Liberation Serif" w:hAnsi="Liberation Serif" w:cs="Liberation Serif"/>
        </w:rPr>
        <w:t xml:space="preserve"> год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t xml:space="preserve">33 часа – 1 класс,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(1 час в неделю).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1"/>
        <w:ind w:firstLine="709"/>
        <w:jc w:val="center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Содержание курса внеурочной деятельности</w:t>
      </w:r>
      <w:r>
        <w:rPr>
          <w:rFonts w:ascii="Liberation Serif" w:hAnsi="Liberation Serif" w:eastAsia="Times New Roman" w:cs="Liberation Serif"/>
          <w:b/>
          <w:color w:val="000000"/>
        </w:rPr>
        <w:t xml:space="preserve"> «Живая кисть»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851"/>
        <w:ind w:firstLine="709"/>
        <w:jc w:val="center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851"/>
        <w:ind w:firstLine="709"/>
        <w:jc w:val="center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1 класс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851"/>
        <w:ind w:firstLine="709"/>
        <w:jc w:val="both"/>
        <w:rPr>
          <w:rFonts w:ascii="Liberation Serif" w:hAnsi="Liberation Serif" w:eastAsia="Times New Roman" w:cs="Liberation Serif"/>
          <w:b/>
          <w:bCs/>
          <w:color w:val="000000"/>
        </w:rPr>
      </w:pPr>
      <w:r>
        <w:rPr>
          <w:rFonts w:ascii="Liberation Serif" w:hAnsi="Liberation Serif" w:eastAsia="Times New Roman" w:cs="Liberation Serif"/>
          <w:b/>
          <w:bCs/>
          <w:color w:val="000000"/>
          <w:lang w:val="en-US"/>
        </w:rPr>
        <w:t xml:space="preserve">1</w:t>
      </w:r>
      <w:r>
        <w:rPr>
          <w:rFonts w:ascii="Liberation Serif" w:hAnsi="Liberation Serif" w:eastAsia="Times New Roman" w:cs="Liberation Serif"/>
          <w:b/>
          <w:bCs/>
          <w:color w:val="000000"/>
        </w:rPr>
        <w:t xml:space="preserve">. </w:t>
      </w:r>
      <w:r>
        <w:rPr>
          <w:rFonts w:ascii="Liberation Serif" w:hAnsi="Liberation Serif" w:eastAsia="Times New Roman" w:cs="Liberation Serif"/>
          <w:b/>
          <w:bCs/>
          <w:color w:val="000000"/>
        </w:rPr>
        <w:t xml:space="preserve">Осенний калейдоскоп</w:t>
      </w:r>
      <w:r>
        <w:rPr>
          <w:rFonts w:ascii="Liberation Serif" w:hAnsi="Liberation Serif" w:eastAsia="Times New Roman" w:cs="Liberation Serif"/>
          <w:b/>
          <w:bCs/>
          <w:color w:val="000000"/>
        </w:rPr>
        <w:t xml:space="preserve">.</w:t>
      </w:r>
      <w:r>
        <w:rPr>
          <w:rFonts w:ascii="Liberation Serif" w:hAnsi="Liberation Serif" w:eastAsia="Times New Roman" w:cs="Liberation Serif"/>
          <w:b/>
          <w:bCs/>
          <w:color w:val="000000"/>
        </w:rPr>
      </w:r>
      <w:r>
        <w:rPr>
          <w:rFonts w:ascii="Liberation Serif" w:hAnsi="Liberation Serif" w:eastAsia="Times New Roman" w:cs="Liberation Serif"/>
          <w:b/>
          <w:bCs/>
          <w:color w:val="000000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Цвет как одно из главных средств выражения в изобразительном искусстве.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Основные и составные цвета.</w:t>
      </w:r>
      <w:r>
        <w:rPr>
          <w:rStyle w:val="878"/>
          <w:b w:val="0"/>
          <w:bCs w:val="0"/>
        </w:rPr>
        <w:t xml:space="preserve"> </w:t>
      </w:r>
      <w:r>
        <w:rPr>
          <w:rFonts w:ascii="Liberation Serif" w:hAnsi="Liberation Serif" w:cs="Liberation Serif"/>
        </w:rPr>
        <w:t xml:space="preserve">Ассоциативные представления, связанные с каждым цветом. Навыки смешения красок и получ</w:t>
      </w:r>
      <w:r>
        <w:rPr>
          <w:rFonts w:ascii="Liberation Serif" w:hAnsi="Liberation Serif" w:cs="Liberation Serif"/>
        </w:rPr>
        <w:t xml:space="preserve">ение нового цвета.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Живописное изображение разных цветков по представлению и восприятию.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Расположение изображения на листе. Выбор вертикального или горизонтального формата листа в зависимости от содержания изображения.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8"/>
        <w:ind w:firstLine="709"/>
        <w:jc w:val="both"/>
        <w:spacing w:after="0" w:line="240" w:lineRule="auto"/>
        <w:rPr>
          <w:rFonts w:ascii="Liberation Serif" w:hAnsi="Liberation Serif" w:cs="Liberation Serif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Освоение инструментов традиционного рисования (карандаш, кисточка, ластик, заливка и др.) в программе ArtRage. Создание тематических композиций</w:t>
      </w:r>
      <w:r>
        <w:rPr>
          <w:rStyle w:val="878"/>
          <w:rFonts w:ascii="Liberation Serif" w:hAnsi="Liberation Serif" w:cs="Liberation Serif"/>
          <w:b w:val="0"/>
          <w:bCs w:val="0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Форма предметов. Пропорции.</w:t>
      </w:r>
      <w:r>
        <w:rPr>
          <w:rStyle w:val="878"/>
          <w:b w:val="0"/>
          <w:bCs w:val="0"/>
        </w:rPr>
        <w:t xml:space="preserve"> </w:t>
      </w:r>
      <w:r>
        <w:rPr>
          <w:rFonts w:ascii="Liberation Serif" w:hAnsi="Liberation Serif" w:cs="Liberation Serif"/>
        </w:rPr>
        <w:t xml:space="preserve">Разные виды линий. Линейный рисунок. Графические материалы для линейного рисунка и их особенности. Приёмы рисования линией.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Жанры живописи: натюрморт, пейзаж, портрет. Колорит в живоп</w:t>
      </w:r>
      <w:r>
        <w:rPr>
          <w:rStyle w:val="878"/>
          <w:rFonts w:ascii="Liberation Serif" w:hAnsi="Liberation Serif" w:cs="Liberation Serif"/>
          <w:b w:val="0"/>
          <w:bCs w:val="0"/>
        </w:rPr>
        <w:t xml:space="preserve">иси. Контрастные и родственные цвета. Художник и зритель. Освоение зрительских умений на основе получаемых знаний и творческих практических задач - установок наблюдения. Ассоциации из личного опыта учащихся и оценка эмоционального содержания произведений. 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Fonts w:ascii="Liberation Serif" w:hAnsi="Liberation Serif" w:cs="Liberation Serif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Создание рисунков с натюрмортом, пейзажем, портретом.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1"/>
        <w:ind w:firstLine="709"/>
        <w:jc w:val="both"/>
        <w:rPr>
          <w:rFonts w:ascii="Liberation Serif" w:hAnsi="Liberation Serif" w:eastAsia="Times New Roman" w:cs="Liberation Serif"/>
          <w:b/>
          <w:bCs/>
          <w:color w:val="000000"/>
        </w:rPr>
      </w:pPr>
      <w:r>
        <w:rPr>
          <w:rFonts w:ascii="Liberation Serif" w:hAnsi="Liberation Serif" w:eastAsia="Times New Roman" w:cs="Liberation Serif"/>
          <w:b/>
          <w:bCs/>
          <w:color w:val="000000"/>
        </w:rPr>
        <w:t xml:space="preserve">2</w:t>
      </w:r>
      <w:r>
        <w:rPr>
          <w:rFonts w:ascii="Liberation Serif" w:hAnsi="Liberation Serif" w:eastAsia="Times New Roman" w:cs="Liberation Serif"/>
          <w:b/>
          <w:bCs/>
          <w:color w:val="000000"/>
        </w:rPr>
        <w:t xml:space="preserve">. Зимние фантазии.</w:t>
      </w:r>
      <w:r>
        <w:rPr>
          <w:rFonts w:ascii="Liberation Serif" w:hAnsi="Liberation Serif" w:eastAsia="Times New Roman" w:cs="Liberation Serif"/>
          <w:b/>
          <w:bCs/>
          <w:color w:val="000000"/>
        </w:rPr>
      </w:r>
      <w:r>
        <w:rPr>
          <w:rFonts w:ascii="Liberation Serif" w:hAnsi="Liberation Serif" w:eastAsia="Times New Roman" w:cs="Liberation Serif"/>
          <w:b/>
          <w:bCs/>
          <w:color w:val="00000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Холодные и тёплые цвета. Графическое пятно (ахромати</w:t>
      </w:r>
      <w:r>
        <w:rPr>
          <w:rStyle w:val="878"/>
          <w:rFonts w:ascii="Liberation Serif" w:hAnsi="Liberation Serif" w:cs="Liberation Serif"/>
          <w:b w:val="0"/>
          <w:bCs w:val="0"/>
        </w:rPr>
        <w:t xml:space="preserve">ческое) и представление о силуэте. Формирование навыка видения целостности. Цельная форма и её части. Развитие навыка видения соотношения частей целого (на основе рисунков животных). Живопись и её выразительные средства. Создание тематических композиций. 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Бумажная пластика. Овладение первичными приёмами надрезания, закручивания, складывания. Объёмная аппликация из бумаги и картона.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Fonts w:ascii="Liberation Serif" w:hAnsi="Liberation Serif" w:cs="Liberation Serif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Оригами - создание игрушки для новогодней ёлки. Приёмы складывания бумаги.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  <w:t xml:space="preserve">2</w:t>
      </w:r>
      <w:r>
        <w:rPr>
          <w:rFonts w:ascii="Liberation Serif" w:hAnsi="Liberation Serif" w:cs="Liberation Serif"/>
          <w:b/>
          <w:bCs/>
          <w:color w:val="000000"/>
        </w:rPr>
        <w:t xml:space="preserve">. Основные средства художественной выразительности.</w:t>
      </w:r>
      <w:r>
        <w:rPr>
          <w:rFonts w:ascii="Liberation Serif" w:hAnsi="Liberation Serif" w:cs="Liberation Serif"/>
          <w:b/>
          <w:bCs/>
          <w:color w:val="000000"/>
        </w:rPr>
        <w:t xml:space="preserve"> </w:t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Эмоциональная выразительность цвета, способы выражение настроения в изображаемом сюжете.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Художественное</w:t>
      </w:r>
      <w:r>
        <w:rPr>
          <w:rFonts w:ascii="Liberation Serif" w:hAnsi="Liberation Serif" w:cs="Liberation Serif"/>
        </w:rPr>
        <w:t xml:space="preserve"> наблюдение окружающего мира природы и предметной среды жизни человека в зависимости от поставленной аналитической и эстетической задачи наблюдения (установки).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Рассматривание иллюстраций детской книги на основе содержательных установок учителя в соответствии с изучаемой темой.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Знакомство с картиной, в которой ярко выражено эмоциональное состояние, или с картиной, написанной на сказочный сюжет (произведения В. М. Васнецова, М. А. Врубеля и другие по выбору учителя).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Художник и зритель. Освоение зрительских умений на основе получаемых знаний и творческих практических задач 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 установок наблюдения. Ассоциации из личного опыта учащихся и оценка эмоционального содержания произведений.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1"/>
        <w:ind w:firstLine="709"/>
        <w:jc w:val="both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bCs/>
          <w:color w:val="000000"/>
        </w:rPr>
        <w:t xml:space="preserve">4</w:t>
      </w:r>
      <w:r>
        <w:rPr>
          <w:rFonts w:ascii="Liberation Serif" w:hAnsi="Liberation Serif" w:eastAsia="Times New Roman" w:cs="Liberation Serif"/>
          <w:b/>
          <w:bCs/>
          <w:color w:val="000000"/>
        </w:rPr>
        <w:t xml:space="preserve">. Весенние картины</w:t>
      </w:r>
      <w:r>
        <w:rPr>
          <w:rFonts w:ascii="Liberation Serif" w:hAnsi="Liberation Serif" w:eastAsia="Times New Roman" w:cs="Liberation Serif"/>
          <w:color w:val="000000"/>
        </w:rPr>
        <w:t xml:space="preserve">.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Эмоциональная выразительность цвета. Контрастные цветовые состояния времён года. </w:t>
      </w:r>
      <w:r>
        <w:rPr>
          <w:rFonts w:ascii="Liberation Serif" w:hAnsi="Liberation Serif" w:cs="Liberation Serif"/>
        </w:rPr>
        <w:t xml:space="preserve">Развитие воображения.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Представление о пропорциях: короткое 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 длинное. Развитие навыка видения соотношения частей целого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Графическое пятно и представление о силуэте. Формирование навыка в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</w:rPr>
        <w:t xml:space="preserve">дения целостности. Цельная форма и её части.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Узоры в природе. Наблюдение узоров в живой природе (в условиях </w:t>
      </w:r>
      <w:r>
        <w:rPr>
          <w:rFonts w:ascii="Liberation Serif" w:hAnsi="Liberation Serif" w:cs="Liberation Serif"/>
        </w:rPr>
        <w:t xml:space="preserve">занятия</w:t>
      </w:r>
      <w:r>
        <w:rPr>
          <w:rFonts w:ascii="Liberation Serif" w:hAnsi="Liberation Serif" w:cs="Liberation Serif"/>
        </w:rPr>
        <w:t xml:space="preserve"> на основе фотографий). Эмоционально-эстетическое восприятие объектов действительности. Ассоциативное сопоставление с орнаментами в предметах декоративно-прикладного искусства.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Узоры и орнаменты, создаваемые людьми, и разнообразие их видов. Орнаменты геометрические и растительные. Декоративная композиция в круге или в полосе. </w:t>
      </w:r>
      <w:r>
        <w:rPr>
          <w:rStyle w:val="878"/>
          <w:rFonts w:ascii="Liberation Serif" w:hAnsi="Liberation Serif" w:cs="Liberation Serif"/>
          <w:b w:val="0"/>
          <w:bCs w:val="0"/>
        </w:rPr>
        <w:t xml:space="preserve">Понятия «узор», «орнамент», «ритм», гармоничное сочетание формы и цвета в орнаменте.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Представления о симметрии и наблюдение её в природе, использование линии симметрии при </w:t>
      </w:r>
      <w:r>
        <w:rPr>
          <w:rFonts w:ascii="Liberation Serif" w:hAnsi="Liberation Serif" w:cs="Liberation Serif"/>
        </w:rPr>
        <w:t xml:space="preserve">составлении узора.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Fonts w:ascii="Liberation Serif" w:hAnsi="Liberation Serif" w:cs="Liberation Serif"/>
        </w:rPr>
        <w:t xml:space="preserve"> </w:t>
      </w:r>
      <w:r>
        <w:rPr>
          <w:rStyle w:val="878"/>
          <w:rFonts w:ascii="Liberation Serif" w:hAnsi="Liberation Serif" w:eastAsia="Times-Roman" w:cs="Liberation Serif"/>
          <w:b w:val="0"/>
          <w:bCs w:val="0"/>
        </w:rPr>
        <w:t xml:space="preserve">Портреты и автопортреты великих художников. Виды пейзажа. </w:t>
      </w:r>
      <w:r>
        <w:rPr>
          <w:rStyle w:val="878"/>
          <w:rFonts w:ascii="Liberation Serif" w:hAnsi="Liberation Serif" w:cs="Liberation Serif"/>
          <w:b w:val="0"/>
          <w:bCs w:val="0"/>
        </w:rPr>
        <w:t xml:space="preserve">Создание орнаментов, натюрмортов, портретов.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 Создание тематических композиций.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Восприятие произведений детского творчества. Обсуждение сюжетного и эмоционального содержания детских работ.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1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1"/>
        <w:ind w:firstLine="70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Планируемые результаты</w:t>
      </w:r>
      <w:r>
        <w:rPr>
          <w:rFonts w:ascii="Liberation Serif" w:hAnsi="Liberation Serif" w:cs="Liberation Serif"/>
          <w:b/>
          <w:bCs/>
        </w:rPr>
        <w:t xml:space="preserve"> освоения курса внеурочной деятельности.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5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результате внеурочной деятельности у обучающихся будут сформированы личностные, познавательные, коммуникативные и регулятивные универсальные учебные действия, являющиеся основой учебного сотрудничества и умения учиться в общении.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firstLine="709"/>
        <w:jc w:val="center"/>
        <w:spacing w:before="0"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Личностные результаты: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Программа призвана обеспечить достижение обучающимися личностных результатов: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уважения и ценностного отношения к своей Родине - России;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ценностно-смысловые ориентации и установки, отражающие индивидуально-личностные позиции и социально значимые личностные качества;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духовно-нравственное развитие обучающихся;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мотивацию к познанию и обучению, готовность к саморазвитию и активному участию в социально-значимой деятельности;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Патриотическое воспитание осуществляется через освоение школьниками содержания традиций отечественной культуры, выраженной в её архитектуре, народном, декорат</w:t>
      </w:r>
      <w:r>
        <w:rPr>
          <w:rStyle w:val="878"/>
          <w:rFonts w:ascii="Liberation Serif" w:hAnsi="Liberation Serif" w:cs="Liberation Serif"/>
          <w:b w:val="0"/>
          <w:bCs w:val="0"/>
        </w:rPr>
        <w:t xml:space="preserve">ивно- 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Гражданское воспитание формируется через развитие чувства</w:t>
      </w:r>
      <w:r>
        <w:rPr>
          <w:rStyle w:val="878"/>
          <w:rFonts w:ascii="Liberation Serif" w:hAnsi="Liberation Serif" w:cs="Liberation Serif"/>
          <w:b w:val="0"/>
          <w:bCs w:val="0"/>
        </w:rPr>
        <w:t xml:space="preserve">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Духовно-нравственное 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</w:t>
      </w:r>
      <w:r>
        <w:rPr>
          <w:rStyle w:val="878"/>
          <w:rFonts w:ascii="Liberation Serif" w:hAnsi="Liberation Serif" w:cs="Liberation Serif"/>
          <w:b w:val="0"/>
          <w:bCs w:val="0"/>
        </w:rPr>
        <w:t xml:space="preserve">обучающегося и воспитание его 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Эстетическое воспитание - важнейший компонент и условие развития социально значимых отношений обучающихся, формирования представлений о прекрасном и</w:t>
      </w:r>
      <w:r>
        <w:rPr>
          <w:rStyle w:val="878"/>
          <w:rFonts w:ascii="Liberation Serif" w:hAnsi="Liberation Serif" w:cs="Liberation Serif"/>
          <w:b w:val="0"/>
          <w:bCs w:val="0"/>
        </w:rPr>
        <w:t xml:space="preserve">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Ценности познавательной деятельности воспитываются как эмоционально окрашенный интерес к жизни людей и при</w:t>
      </w:r>
      <w:r>
        <w:rPr>
          <w:rStyle w:val="878"/>
          <w:rFonts w:ascii="Liberation Serif" w:hAnsi="Liberation Serif" w:cs="Liberation Serif"/>
          <w:b w:val="0"/>
          <w:bCs w:val="0"/>
        </w:rPr>
        <w:t xml:space="preserve">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Экологическое воспитание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Fonts w:ascii="Liberation Serif" w:hAnsi="Liberation Serif" w:cs="Liberation Serif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Трудовое воспитание осуществляется в процессе личной художественно-творческой работы по освоению</w:t>
      </w:r>
      <w:r>
        <w:rPr>
          <w:rStyle w:val="878"/>
          <w:rFonts w:ascii="Liberation Serif" w:hAnsi="Liberation Serif" w:cs="Liberation Serif"/>
          <w:b w:val="0"/>
          <w:bCs w:val="0"/>
        </w:rPr>
        <w:t xml:space="preserve">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сотрудничества с учителем.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1"/>
        <w:ind w:firstLine="709"/>
        <w:jc w:val="both"/>
        <w:rPr>
          <w:rFonts w:ascii="Liberation Serif" w:hAnsi="Liberation Serif" w:cs="Liberation Serif"/>
          <w:bCs/>
          <w:iCs/>
          <w:color w:val="000000"/>
          <w:spacing w:val="-3"/>
          <w:u w:val="single"/>
        </w:rPr>
      </w:pPr>
      <w:r>
        <w:rPr>
          <w:rFonts w:ascii="Liberation Serif" w:hAnsi="Liberation Serif" w:cs="Liberation Serif"/>
          <w:bCs/>
          <w:iCs/>
          <w:color w:val="000000"/>
          <w:spacing w:val="-3"/>
          <w:u w:val="single"/>
        </w:rPr>
      </w:r>
      <w:r>
        <w:rPr>
          <w:rFonts w:ascii="Liberation Serif" w:hAnsi="Liberation Serif" w:cs="Liberation Serif"/>
          <w:bCs/>
          <w:iCs/>
          <w:color w:val="000000"/>
          <w:spacing w:val="-3"/>
          <w:u w:val="single"/>
        </w:rPr>
      </w:r>
      <w:r>
        <w:rPr>
          <w:rFonts w:ascii="Liberation Serif" w:hAnsi="Liberation Serif" w:cs="Liberation Serif"/>
          <w:bCs/>
          <w:iCs/>
          <w:color w:val="000000"/>
          <w:spacing w:val="-3"/>
          <w:u w:val="single"/>
        </w:rPr>
      </w:r>
    </w:p>
    <w:p>
      <w:pPr>
        <w:pStyle w:val="892"/>
        <w:ind w:firstLine="709"/>
        <w:jc w:val="center"/>
        <w:spacing w:before="0"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Метапредметные результаты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2"/>
        <w:ind w:firstLine="709"/>
        <w:jc w:val="center"/>
        <w:spacing w:before="0"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2"/>
        <w:ind w:firstLine="709"/>
        <w:jc w:val="both"/>
        <w:spacing w:before="0" w:after="0"/>
        <w:rPr>
          <w:rStyle w:val="878"/>
          <w:rFonts w:ascii="Liberation Serif" w:hAnsi="Liberation Serif" w:cs="Liberation Serif"/>
          <w:sz w:val="24"/>
          <w:szCs w:val="24"/>
        </w:rPr>
      </w:pPr>
      <w:r>
        <w:rPr>
          <w:rStyle w:val="878"/>
          <w:rFonts w:ascii="Liberation Serif" w:hAnsi="Liberation Serif" w:cs="Liberation Serif"/>
          <w:sz w:val="24"/>
          <w:szCs w:val="24"/>
        </w:rPr>
        <w:t xml:space="preserve">1. Овладение универсальными познавательными действиями</w:t>
      </w:r>
      <w:r>
        <w:rPr>
          <w:rStyle w:val="878"/>
          <w:rFonts w:ascii="Liberation Serif" w:hAnsi="Liberation Serif" w:cs="Liberation Serif"/>
          <w:sz w:val="24"/>
          <w:szCs w:val="24"/>
        </w:rPr>
      </w:r>
      <w:r>
        <w:rPr>
          <w:rStyle w:val="878"/>
          <w:rFonts w:ascii="Liberation Serif" w:hAnsi="Liberation Serif" w:cs="Liberation Serif"/>
          <w:sz w:val="24"/>
          <w:szCs w:val="24"/>
        </w:rPr>
      </w:r>
    </w:p>
    <w:p>
      <w:pPr>
        <w:pStyle w:val="854"/>
        <w:ind w:firstLine="709"/>
        <w:jc w:val="both"/>
        <w:spacing w:before="0" w:after="0"/>
        <w:rPr>
          <w:rStyle w:val="878"/>
          <w:rFonts w:ascii="Liberation Serif" w:hAnsi="Liberation Serif" w:cs="Liberation Serif"/>
          <w:b w:val="0"/>
          <w:bCs w:val="0"/>
          <w:sz w:val="24"/>
          <w:szCs w:val="24"/>
          <w:u w:val="single"/>
        </w:rPr>
      </w:pPr>
      <w:r>
        <w:rPr>
          <w:rStyle w:val="878"/>
          <w:rFonts w:ascii="Liberation Serif" w:hAnsi="Liberation Serif" w:cs="Liberation Serif"/>
          <w:b w:val="0"/>
          <w:bCs w:val="0"/>
          <w:sz w:val="24"/>
          <w:szCs w:val="24"/>
          <w:u w:val="single"/>
        </w:rPr>
        <w:t xml:space="preserve">Пространственные представления и сенсорные способности:</w:t>
      </w:r>
      <w:r>
        <w:rPr>
          <w:rStyle w:val="878"/>
          <w:rFonts w:ascii="Liberation Serif" w:hAnsi="Liberation Serif" w:cs="Liberation Serif"/>
          <w:b w:val="0"/>
          <w:bCs w:val="0"/>
          <w:sz w:val="24"/>
          <w:szCs w:val="24"/>
          <w:u w:val="single"/>
        </w:rPr>
      </w:r>
      <w:r>
        <w:rPr>
          <w:rStyle w:val="878"/>
          <w:rFonts w:ascii="Liberation Serif" w:hAnsi="Liberation Serif" w:cs="Liberation Serif"/>
          <w:b w:val="0"/>
          <w:bCs w:val="0"/>
          <w:sz w:val="24"/>
          <w:szCs w:val="24"/>
          <w:u w:val="single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характеризовать форму предмета, конструкции;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выявлять доминантные черты (характерные особенности) в визуальном образе;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сравнивать плоскостные и пространственные объекты по заданным основаниям;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находить ассоциативные связи между визуальными образами разных форм и предметов;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сопоставлять части и целое в видимом образе, предмете, конструкции;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анализировать пропорциональные отношения частей внутри целого и предметов между собой;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обобщать форму составной конструкции;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выявлять и анализировать ритмические отношения в пространстве и в изображении (визуальном образе) на установленных основаниях;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абстрагировать образ реальности при построении плоской композиции;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соотносить тональные отношения (тёмное - светлое) в пространственных и плоскостных объектах;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выявлять и анализировать эмоциональное воздействие цветовых отношений в пространственной среде и плоскостном изображении.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54"/>
        <w:ind w:firstLine="709"/>
        <w:jc w:val="both"/>
        <w:spacing w:before="0" w:after="0"/>
        <w:rPr>
          <w:rStyle w:val="878"/>
          <w:rFonts w:ascii="Liberation Serif" w:hAnsi="Liberation Serif" w:cs="Liberation Serif"/>
          <w:b w:val="0"/>
          <w:bCs w:val="0"/>
          <w:sz w:val="24"/>
          <w:szCs w:val="24"/>
          <w:u w:val="single"/>
        </w:rPr>
      </w:pPr>
      <w:r>
        <w:rPr>
          <w:rStyle w:val="878"/>
          <w:rFonts w:ascii="Liberation Serif" w:hAnsi="Liberation Serif" w:cs="Liberation Serif"/>
          <w:b w:val="0"/>
          <w:bCs w:val="0"/>
          <w:sz w:val="24"/>
          <w:szCs w:val="24"/>
          <w:u w:val="single"/>
        </w:rPr>
        <w:t xml:space="preserve">Базовые логические и исследовательские действия:</w:t>
      </w:r>
      <w:r>
        <w:rPr>
          <w:rStyle w:val="878"/>
          <w:rFonts w:ascii="Liberation Serif" w:hAnsi="Liberation Serif" w:cs="Liberation Serif"/>
          <w:b w:val="0"/>
          <w:bCs w:val="0"/>
          <w:sz w:val="24"/>
          <w:szCs w:val="24"/>
          <w:u w:val="single"/>
        </w:rPr>
      </w:r>
      <w:r>
        <w:rPr>
          <w:rStyle w:val="878"/>
          <w:rFonts w:ascii="Liberation Serif" w:hAnsi="Liberation Serif" w:cs="Liberation Serif"/>
          <w:b w:val="0"/>
          <w:bCs w:val="0"/>
          <w:sz w:val="24"/>
          <w:szCs w:val="24"/>
          <w:u w:val="single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проявлять исследовательские, экспериментальные действия в процессе освоения выразительных свойств различных художественных материалов;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проявлять творческие экспериментальные действия в процессе самостоятельного выполнения художественных заданий; 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анализировать и оценивать с позиций эстетических категорий явления природы и предметно-пространственную среду жизни человека;</w:t>
      </w:r>
      <w:r/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формулировать выводы, соответствующие эстетическим, аналитическим и другим учебным установкам по результатам проведённого наблюдения;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использовать знаково-символические средства для составления орнаментов и декоративных композиций;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классифицировать произведения искусства по видам и, соответственно, по назначению в жизни людей;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классифицировать произведения изобразительного искусства по жанрам в качестве инструмента анализа содержания произведений;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ставить и использовать вопросы как исследовательский инструмент познания.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51"/>
        <w:ind w:firstLine="709"/>
        <w:jc w:val="both"/>
        <w:rPr>
          <w:rStyle w:val="878"/>
          <w:rFonts w:ascii="Liberation Serif" w:hAnsi="Liberation Serif" w:cs="Liberation Serif"/>
          <w:b w:val="0"/>
          <w:bCs w:val="0"/>
          <w:u w:val="single"/>
        </w:rPr>
      </w:pPr>
      <w:r>
        <w:rPr>
          <w:rStyle w:val="878"/>
          <w:rFonts w:ascii="Liberation Serif" w:hAnsi="Liberation Serif" w:cs="Liberation Serif"/>
          <w:b w:val="0"/>
          <w:bCs w:val="0"/>
          <w:u w:val="single"/>
        </w:rPr>
        <w:t xml:space="preserve">Работа с информацией:</w:t>
      </w:r>
      <w:r>
        <w:rPr>
          <w:rStyle w:val="878"/>
          <w:rFonts w:ascii="Liberation Serif" w:hAnsi="Liberation Serif" w:cs="Liberation Serif"/>
          <w:b w:val="0"/>
          <w:bCs w:val="0"/>
          <w:u w:val="single"/>
        </w:rPr>
      </w:r>
      <w:r>
        <w:rPr>
          <w:rStyle w:val="878"/>
          <w:rFonts w:ascii="Liberation Serif" w:hAnsi="Liberation Serif" w:cs="Liberation Serif"/>
          <w:b w:val="0"/>
          <w:bCs w:val="0"/>
          <w:u w:val="single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освоить компьютерную программу для рисования </w:t>
      </w:r>
      <w:r>
        <w:rPr>
          <w:rStyle w:val="878"/>
          <w:rFonts w:ascii="Liberation Serif" w:hAnsi="Liberation Serif" w:cs="Liberation Serif"/>
          <w:b w:val="0"/>
          <w:bCs w:val="0"/>
          <w:lang w:val="en-US"/>
        </w:rPr>
        <w:t xml:space="preserve">ArtRage</w:t>
      </w:r>
      <w:r>
        <w:rPr>
          <w:rStyle w:val="878"/>
          <w:rFonts w:ascii="Liberation Serif" w:hAnsi="Liberation Serif" w:cs="Liberation Serif"/>
          <w:b w:val="0"/>
          <w:bCs w:val="0"/>
        </w:rPr>
        <w:t xml:space="preserve">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использовать электронные образовательные ресурсы;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уметь работать с электронными учебниками и учебными пособиями;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Style w:val="878"/>
          <w:rFonts w:ascii="Liberation Serif" w:hAnsi="Liberation Serif" w:cs="Liberation Serif"/>
          <w:b w:val="0"/>
          <w:bCs w:val="0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установок, предложенных учителем;</w:t>
      </w:r>
      <w:r>
        <w:rPr>
          <w:rStyle w:val="878"/>
          <w:rFonts w:ascii="Liberation Serif" w:hAnsi="Liberation Serif" w:cs="Liberation Serif"/>
          <w:b w:val="0"/>
          <w:bCs w:val="0"/>
        </w:rPr>
      </w:r>
      <w:r>
        <w:rPr>
          <w:rStyle w:val="878"/>
          <w:rFonts w:ascii="Liberation Serif" w:hAnsi="Liberation Serif" w:cs="Liberation Serif"/>
          <w:b w:val="0"/>
          <w:bCs w:val="0"/>
        </w:rPr>
      </w:r>
    </w:p>
    <w:p>
      <w:pPr>
        <w:pStyle w:val="888"/>
        <w:ind w:firstLine="709"/>
        <w:jc w:val="both"/>
        <w:spacing w:after="0" w:line="240" w:lineRule="auto"/>
        <w:rPr>
          <w:rFonts w:ascii="Liberation Serif" w:hAnsi="Liberation Serif" w:cs="Liberation Serif"/>
        </w:rPr>
      </w:pPr>
      <w:r>
        <w:rPr>
          <w:rStyle w:val="878"/>
          <w:rFonts w:ascii="Liberation Serif" w:hAnsi="Liberation Serif" w:cs="Liberation Serif"/>
          <w:b w:val="0"/>
          <w:bCs w:val="0"/>
        </w:rPr>
        <w:t xml:space="preserve">- соблюдать правила информационной безопасности при работе в сети Интернет.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firstLine="709"/>
        <w:jc w:val="both"/>
        <w:spacing w:before="0"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2"/>
        <w:ind w:firstLine="709"/>
        <w:jc w:val="both"/>
        <w:spacing w:before="0" w:after="0"/>
        <w:rPr>
          <w:rStyle w:val="878"/>
          <w:rFonts w:ascii="Liberation Serif" w:hAnsi="Liberation Serif" w:cs="Liberation Serif"/>
          <w:sz w:val="24"/>
          <w:szCs w:val="24"/>
        </w:rPr>
      </w:pPr>
      <w:r>
        <w:rPr>
          <w:rStyle w:val="878"/>
          <w:rFonts w:ascii="Liberation Serif" w:hAnsi="Liberation Serif" w:cs="Liberation Serif"/>
          <w:sz w:val="24"/>
          <w:szCs w:val="24"/>
        </w:rPr>
        <w:t xml:space="preserve">2. Овладение универсальными коммуникативными действиями</w:t>
      </w:r>
      <w:r>
        <w:rPr>
          <w:rStyle w:val="878"/>
          <w:rFonts w:ascii="Liberation Serif" w:hAnsi="Liberation Serif" w:cs="Liberation Serif"/>
          <w:sz w:val="24"/>
          <w:szCs w:val="24"/>
        </w:rPr>
      </w:r>
      <w:r>
        <w:rPr>
          <w:rStyle w:val="878"/>
          <w:rFonts w:ascii="Liberation Serif" w:hAnsi="Liberation Serif" w:cs="Liberation Serif"/>
          <w:sz w:val="24"/>
          <w:szCs w:val="24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Обучающиеся должны овладеть следующими действиями: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</w:t>
      </w:r>
      <w:r>
        <w:rPr>
          <w:rFonts w:ascii="Liberation Serif" w:hAnsi="Liberation Serif" w:cs="Liberation Serif"/>
        </w:rPr>
        <w:t xml:space="preserve">понимать искусство в качестве особого языка общения 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 межличностного (автор 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 зритель), между поколениями, между народами;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</w:t>
      </w:r>
      <w:r>
        <w:rPr>
          <w:rFonts w:ascii="Liberation Serif" w:hAnsi="Liberation Serif" w:cs="Liberation Serif"/>
        </w:rPr>
        <w:t xml:space="preserve">вести диалог и участвовать в дискуссии</w:t>
      </w:r>
      <w:r>
        <w:rPr>
          <w:rFonts w:ascii="Liberation Serif" w:hAnsi="Liberation Serif" w:cs="Liberation Serif"/>
        </w:rPr>
        <w:t xml:space="preserve"> с учителем</w:t>
      </w:r>
      <w:r>
        <w:rPr>
          <w:rFonts w:ascii="Liberation Serif" w:hAnsi="Liberation Serif" w:cs="Liberation Serif"/>
        </w:rPr>
        <w:t xml:space="preserve">, проявляя уважительное отношение к оппонент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</w:rPr>
        <w:t xml:space="preserve">, сопоставлять свои суждения с суждениями </w:t>
      </w:r>
      <w:r>
        <w:rPr>
          <w:rFonts w:ascii="Liberation Serif" w:hAnsi="Liberation Serif" w:cs="Liberation Serif"/>
        </w:rPr>
        <w:t xml:space="preserve">учителя</w:t>
      </w:r>
      <w:r>
        <w:rPr>
          <w:rFonts w:ascii="Liberation Serif" w:hAnsi="Liberation Serif" w:cs="Liberation Serif"/>
        </w:rPr>
        <w:t xml:space="preserve">, выявляя и корректно отстаивая сво</w:t>
      </w:r>
      <w:r>
        <w:rPr>
          <w:rFonts w:ascii="Liberation Serif" w:hAnsi="Liberation Serif" w:cs="Liberation Serif"/>
        </w:rPr>
        <w:t xml:space="preserve">ю</w:t>
      </w:r>
      <w:r>
        <w:rPr>
          <w:rFonts w:ascii="Liberation Serif" w:hAnsi="Liberation Serif" w:cs="Liberation Serif"/>
        </w:rPr>
        <w:t xml:space="preserve"> позици</w:t>
      </w:r>
      <w:r>
        <w:rPr>
          <w:rFonts w:ascii="Liberation Serif" w:hAnsi="Liberation Serif" w:cs="Liberation Serif"/>
        </w:rPr>
        <w:t xml:space="preserve">ю</w:t>
      </w:r>
      <w:r>
        <w:rPr>
          <w:rFonts w:ascii="Liberation Serif" w:hAnsi="Liberation Serif" w:cs="Liberation Serif"/>
        </w:rPr>
        <w:t xml:space="preserve"> в оценке и понимании обсуждаемого явления;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</w:t>
      </w:r>
      <w:r>
        <w:rPr>
          <w:rFonts w:ascii="Liberation Serif" w:hAnsi="Liberation Serif" w:cs="Liberation Serif"/>
        </w:rPr>
        <w:t xml:space="preserve">демонстрировать и объяснять результаты своего творческого, художественного или исследовательского опыта;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</w:t>
      </w:r>
      <w:r>
        <w:rPr>
          <w:rFonts w:ascii="Liberation Serif" w:hAnsi="Liberation Serif" w:cs="Liberation Serif"/>
        </w:rPr>
        <w:t xml:space="preserve">анализировать произведения детского художественного творчества с позиций их содержания и в соответствии с учебной задачей, поставленной учителем;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</w:t>
      </w:r>
      <w:r>
        <w:rPr>
          <w:rFonts w:ascii="Liberation Serif" w:hAnsi="Liberation Serif" w:cs="Liberation Serif"/>
        </w:rPr>
        <w:t xml:space="preserve">взаимодействовать, сотрудничать </w:t>
      </w:r>
      <w:r>
        <w:rPr>
          <w:rFonts w:ascii="Liberation Serif" w:hAnsi="Liberation Serif" w:cs="Liberation Serif"/>
        </w:rPr>
        <w:t xml:space="preserve">с учителем</w:t>
      </w:r>
      <w:r>
        <w:rPr>
          <w:rFonts w:ascii="Liberation Serif" w:hAnsi="Liberation Serif" w:cs="Liberation Serif"/>
        </w:rPr>
        <w:t xml:space="preserve">, принимать цель совместной деятельности и строить действия по её достижению, ответственно относиться к своей задаче по достижению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результата.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firstLine="709"/>
        <w:jc w:val="center"/>
        <w:spacing w:before="0"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2"/>
        <w:ind w:firstLine="709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Style w:val="878"/>
          <w:rFonts w:ascii="Liberation Serif" w:hAnsi="Liberation Serif" w:cs="Liberation Serif"/>
          <w:sz w:val="24"/>
          <w:szCs w:val="24"/>
        </w:rPr>
        <w:t xml:space="preserve">3. Овладение универсальными регулятивными действиями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Обучающиеся должны овладеть следующими действиями: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формировать способности к самостоятельному приобретению новых знаний и практических умений, умения управлять своей познавательной деятельностью;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ind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самостоятельно обнаруживать и формулировать учебную проблему, определять цель учебной деятельности, выбирать тему занятий;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ind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уметь планировать и </w:t>
      </w:r>
      <w:r>
        <w:rPr>
          <w:rFonts w:ascii="Liberation Serif" w:hAnsi="Liberation Serif" w:cs="Liberation Serif"/>
          <w:sz w:val="24"/>
          <w:szCs w:val="24"/>
        </w:rPr>
        <w:t xml:space="preserve">последовательно</w:t>
      </w:r>
      <w:r>
        <w:rPr>
          <w:rFonts w:ascii="Liberation Serif" w:hAnsi="Liberation Serif" w:cs="Liberation Serif"/>
          <w:sz w:val="24"/>
          <w:szCs w:val="24"/>
        </w:rPr>
        <w:t xml:space="preserve"> осуществлять учебные действия в соответствии с поставленной задачей, находить варианты решения различных художественно-творческих задач, составлять план выполнения проекта;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ind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уметь рационально строить самостоятельную творческую деятельность, сверять свои действия с целью и, при необходимости, исправлять самостоятельно ошибки;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</w:t>
      </w:r>
      <w:r>
        <w:rPr>
          <w:rFonts w:ascii="Liberation Serif" w:hAnsi="Liberation Serif" w:cs="Liberation Serif"/>
        </w:rPr>
        <w:t xml:space="preserve">уметь организовывать своё рабочее место для практической работы, сохраняя порядок в окружающем пространстве;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</w:t>
      </w:r>
      <w:r>
        <w:rPr>
          <w:rFonts w:ascii="Liberation Serif" w:hAnsi="Liberation Serif" w:cs="Liberation Serif"/>
        </w:rPr>
        <w:t xml:space="preserve">соотносить свои действия с планируемыми результатами, осуществлять контроль своей деятельности в процессе достижения результата.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в диалоге с учителем совершенствовать самостоятельно выработанные критерии оценки.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ind w:firstLine="709"/>
        <w:jc w:val="center"/>
        <w:spacing w:before="0"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Предметные результаты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2"/>
        <w:ind w:firstLine="709"/>
        <w:jc w:val="center"/>
        <w:spacing w:before="0"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2"/>
        <w:ind w:firstLine="709"/>
        <w:jc w:val="both"/>
        <w:spacing w:before="0"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1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2"/>
        <w:ind w:firstLine="709"/>
        <w:jc w:val="both"/>
        <w:spacing w:before="0" w:after="0" w:line="240" w:lineRule="auto"/>
        <w:rPr>
          <w:rFonts w:ascii="Liberation Serif" w:hAnsi="Liberation Serif" w:cs="Liberation Serif"/>
          <w:bCs/>
          <w:sz w:val="24"/>
          <w:szCs w:val="24"/>
          <w:u w:val="single"/>
        </w:rPr>
      </w:pP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Графика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.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Осваивать навыки применения свойств простых графических материалов в самостоятельной творческой работе в условиях </w:t>
      </w:r>
      <w:r>
        <w:rPr>
          <w:rFonts w:ascii="Liberation Serif" w:hAnsi="Liberation Serif" w:cs="Liberation Serif"/>
        </w:rPr>
        <w:t xml:space="preserve">занятия</w:t>
      </w:r>
      <w:r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Приобретать первичный опыт в создании графического рисунка на основе знакомства со средствами изобразительного языка.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Приобретать опыт аналитического наблюдения формы предмета, опыт обобщения и геометризации наблюдаемой формы как основы обучения рисунку.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Приобретать опыт создания рисунка простого (плоского) предмета с натуры.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Учиться анализировать соотношения пропорций, визуально сравнивать пространственные величины.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Приобретать первичные знания и навыки композиционного расположения изображения на листе.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Уметь выбирать вертикальный или горизонтальный формат листа для выполнения соответствующих задач рисунка.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Воспринимать учебную задачу, поставленную учителем, и решать её в своей практической художественной деятельности.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Уметь обсуждать результаты своей практической работы с позиций соответствия их поставленной учебной задаче, с позиций выраженного в рисунке содержания и графических средств его выражения (в рамках программного материала).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firstLine="709"/>
        <w:jc w:val="both"/>
        <w:spacing w:before="0" w:after="0" w:line="240" w:lineRule="auto"/>
        <w:rPr>
          <w:rFonts w:ascii="Liberation Serif" w:hAnsi="Liberation Serif" w:cs="Liberation Serif"/>
          <w:bCs/>
          <w:sz w:val="24"/>
          <w:szCs w:val="24"/>
          <w:u w:val="single"/>
        </w:rPr>
      </w:pP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Живопись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.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Осваивать навыки работы красками в условиях </w:t>
      </w:r>
      <w:r>
        <w:rPr>
          <w:rFonts w:ascii="Liberation Serif" w:hAnsi="Liberation Serif" w:cs="Liberation Serif"/>
        </w:rPr>
        <w:t xml:space="preserve">занятия</w:t>
      </w:r>
      <w:r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Знать три основных цвета; обсуждать и называть ассоциативные представления, которые рождает каждый цвет.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Приобретать опыт экспериментирования, исследования результатов смешения красок и получения нового цвета.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Вести творческую работу на заданную тему с опорой на зрительные впечатления, организованные педагогом.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firstLine="709"/>
        <w:jc w:val="both"/>
        <w:spacing w:before="0" w:after="0" w:line="240" w:lineRule="auto"/>
        <w:rPr>
          <w:rFonts w:ascii="Liberation Serif" w:hAnsi="Liberation Serif" w:cs="Liberation Serif"/>
          <w:bCs/>
          <w:sz w:val="24"/>
          <w:szCs w:val="24"/>
          <w:u w:val="single"/>
        </w:rPr>
      </w:pP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Скульптура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.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Приобретать опыт аналитического наблюдения, поиска выразительных образных объёмных форм в природе (облака, камни, коряги, формы плодов и др.).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Овладевать первичными навыками бумагопластики — создания объёмных форм из бумаги путём её складывания, надрезания, закручивания </w:t>
      </w:r>
      <w:r>
        <w:rPr>
          <w:rFonts w:ascii="Liberation Serif" w:hAnsi="Liberation Serif" w:cs="Liberation Serif"/>
        </w:rPr>
        <w:t xml:space="preserve">при работе с объемной аппликацией.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Декоративно-прикладное искусство</w:t>
      </w:r>
      <w:r>
        <w:rPr>
          <w:rFonts w:ascii="Liberation Serif" w:hAnsi="Liberation Serif" w:cs="Liberation Serif"/>
          <w:u w:val="single"/>
        </w:rPr>
        <w:t xml:space="preserve">.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Уметь рассматривать и эстетически характеризовать различные примеры узоров в природе); приводить примеры, сопоставлять и искать ассоциации с орнаментами в произведениях декоративно-прикладного искусства.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Различать виды орнаментов по изобразительным мотивам: растительные, геометрические, анималистические.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Учиться использовать правила симметрии в своей художественной деятельности.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Приобретать опыт создания орнаментальной декоративной композиции (стилизованной: декоративный цветок или птица).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Приобретать знания о значении и назначении украшений в жизни людей.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Архитектура. 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Рассматривать различные произведения архитектуры в окружающем мире (по фотографиям в условиях </w:t>
      </w:r>
      <w:r>
        <w:rPr>
          <w:rFonts w:ascii="Liberation Serif" w:hAnsi="Liberation Serif" w:cs="Liberation Serif"/>
        </w:rPr>
        <w:t xml:space="preserve">занятия</w:t>
      </w:r>
      <w:r>
        <w:rPr>
          <w:rFonts w:ascii="Liberation Serif" w:hAnsi="Liberation Serif" w:cs="Liberation Serif"/>
        </w:rPr>
        <w:t xml:space="preserve">); анализировать и характеризовать особенности и составные части рассматриваемых зданий.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Осваивать приёмы конструирования из бумаги, складывания объёмных простых геометрических тел.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Восприятие произведений искусства. 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Приобретать умения рассматривать, анализировать детские рисунки с позиций их содержания и сюжета, настроения, композиции (расположения на листе), цвета, а также соответствия учебной задаче, поставленной учителем.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Приобретать опыт эстетического наблюдения природы на основе эмоциональных впечатлений с учётом учебных задач и визуальной установки учителя.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Осваивать опыт эстетического восприятия и аналитического наблюдения архитектурных построек.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Осваивать опыт эстетического, эмоционального общения со станковой картиной, понимать значение зрительских умений и специальны</w:t>
      </w:r>
      <w:r>
        <w:rPr>
          <w:rFonts w:ascii="Liberation Serif" w:hAnsi="Liberation Serif" w:cs="Liberation Serif"/>
        </w:rPr>
        <w:t xml:space="preserve">х знаний; приобретать опыт восприятия картин со сказочным сюжетом (В. М. Васнецова, М. А. Врубеля и других художников по выбору учителя), а также произведений с ярко выраженным эмоциональным настроением (например, натюрморты В. Ван Гога или А. Матисса).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Осваивать новый опыт восприятия художественных иллюстраций в детских книгах и отношения к ним в соответствии с учебной установкой.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Азбука цифровой графики. 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Приобретать опыт создания </w:t>
      </w:r>
      <w:r>
        <w:rPr>
          <w:rFonts w:ascii="Liberation Serif" w:hAnsi="Liberation Serif" w:cs="Liberation Serif"/>
        </w:rPr>
        <w:t xml:space="preserve">рисунков при помощи художественных инструментов</w:t>
      </w:r>
      <w:r>
        <w:rPr>
          <w:rFonts w:ascii="Liberation Serif" w:hAnsi="Liberation Serif" w:cs="Liberation Serif"/>
        </w:rPr>
        <w:t xml:space="preserve"> программы </w:t>
      </w:r>
      <w:r>
        <w:rPr>
          <w:rFonts w:ascii="Liberation Serif" w:hAnsi="Liberation Serif" w:cs="Liberation Serif"/>
          <w:lang w:val="en-US"/>
        </w:rPr>
        <w:t xml:space="preserve">ArtRage</w:t>
      </w:r>
      <w:r>
        <w:rPr>
          <w:rFonts w:ascii="Liberation Serif" w:hAnsi="Liberation Serif" w:cs="Liberation Serif"/>
        </w:rPr>
        <w:t xml:space="preserve"> и использования их свойств.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Тематическое планирование курса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92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1 класс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10207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135"/>
        <w:gridCol w:w="4252"/>
        <w:gridCol w:w="851"/>
        <w:gridCol w:w="3969"/>
      </w:tblGrid>
      <w:tr>
        <w:trPr/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№ занятия в разделе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/№ занятия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252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  <w:t xml:space="preserve">Наименование разделов и темы занятий</w:t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before="0" w:after="0" w:line="240" w:lineRule="auto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  <w:t xml:space="preserve">Кол-во часов</w:t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Форма организации деятельности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252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1 раздел. Осенний калейдоскоп (12 часов)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1/1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252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Кто такой художник.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Семь основных цветов в живописи. Значение цветов флага РФ. Рисунок «Радуга».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Разгадывание загадок о летних явлениях природы.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по созданию рисунка с инструментом «тюбик».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2/2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252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Волшебные краски. Основные цвета: красный, жёлтый, синий. Составные цвета: оранжевый, зелёный, фиолетовый. Рисуем цветы разных форм.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над совершенствованием навыков аналитического рассматривания разной формы и строения цветов.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по созданию рисунка с инструментом «пастель».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3/3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252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Флора и фауна в искусстве. Художники изображают насекомых. Рисунок «Цветы и бабочки», «Божья коровка на листке» (по выбору).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Просмотр видеоролика «В мире насекомых».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по созданию рисунка с инструментом «восковый мелок».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4/4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252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Цвет краски. Смешивание красок. Небо в картинах художников. </w:t>
            </w:r>
            <w:r>
              <w:rPr>
                <w:rFonts w:ascii="Liberation Serif" w:hAnsi="Liberation Serif" w:eastAsia="Times-Roman" w:cs="Liberation Serif"/>
                <w:sz w:val="20"/>
                <w:szCs w:val="20"/>
              </w:rPr>
              <w:t xml:space="preserve">Рисунок «Небо </w:t>
            </w:r>
            <w:r>
              <w:rPr>
                <w:rFonts w:ascii="Liberation Serif" w:hAnsi="Liberation Serif" w:eastAsia="ArialMT" w:cs="Liberation Serif"/>
                <w:sz w:val="20"/>
                <w:szCs w:val="20"/>
              </w:rPr>
              <w:t xml:space="preserve">- </w:t>
            </w:r>
            <w:r>
              <w:rPr>
                <w:rFonts w:ascii="Liberation Serif" w:hAnsi="Liberation Serif" w:eastAsia="Times-Roman" w:cs="Liberation Serif"/>
                <w:sz w:val="20"/>
                <w:szCs w:val="20"/>
              </w:rPr>
              <w:t xml:space="preserve">настроение. Облака»</w:t>
            </w:r>
            <w:r>
              <w:rPr>
                <w:rFonts w:ascii="Liberation Serif" w:hAnsi="Liberation Serif" w:eastAsia="ArialMT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Эксперименты по смешиванию красок.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по созданию рисунка с применением инструмента «мастихин».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5/5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252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Форма предметов. </w:t>
            </w:r>
            <w:r>
              <w:rPr>
                <w:rFonts w:ascii="Liberation Serif" w:hAnsi="Liberation Serif" w:cs="Liberation Serif"/>
                <w:color w:val="222222"/>
                <w:sz w:val="20"/>
                <w:szCs w:val="20"/>
              </w:rPr>
              <w:t xml:space="preserve">Пропорции. Игра «Собери урожай».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Рисование овощей и фруктов.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color w:val="222222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222222"/>
                <w:sz w:val="20"/>
                <w:szCs w:val="20"/>
              </w:rPr>
              <w:t xml:space="preserve">Игра «Собери урожай».</w:t>
            </w:r>
            <w:r>
              <w:rPr>
                <w:rFonts w:ascii="Liberation Serif" w:hAnsi="Liberation Serif" w:cs="Liberation Serif"/>
                <w:color w:val="222222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222222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по созданию рисунка с инструментом «карандаш».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6/6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252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Натюрморт - жанр изобразительного искусства. Рисование натюрморта «</w:t>
            </w:r>
            <w:r>
              <w:rPr>
                <w:rFonts w:ascii="Liberation Serif" w:hAnsi="Liberation Serif" w:cs="Liberation Serif"/>
                <w:color w:val="222222"/>
                <w:sz w:val="20"/>
                <w:szCs w:val="20"/>
              </w:rPr>
              <w:t xml:space="preserve">Дары осени».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Опыты обобщения видимой формы предмета.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по созданию рисунка с инструментом «масляная кисть».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7/7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252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Колорит в живописи. Формы, пропорции листьев. Аппликация из листьев.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Наблюдение над восприятием выразительных образных объектов в природе «На что они похожи?».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Аппликация.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8/8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252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Жанры живописи. Мозаика «Ковер осенних листьев».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Художественное наблюдение за природой на основе эмоциональных впечатлений.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Мозаика.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9/9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252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Портрет как жанр изобразительного искусства. Портреты в работах художников. Рисунок «Портрет Осени».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Аналитическое наблюдение портретов в картинах художников.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по созданию рисунка.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10/10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252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Цвет. Значение цвета на гербе РК. Контрастные и родственные цвета. Виды транспорта. Рисунок «Транспорт на дорогах».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Беседа работе художника - дизайнера по разработке формы автомобилей и других видов транспорта.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Классификация «Виды транспорта».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по созданию рисунка с вкладкой «трафареты».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11/11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252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Cмешанный колорит. </w:t>
            </w:r>
            <w:r>
              <w:rPr>
                <w:rFonts w:ascii="Liberation Serif" w:hAnsi="Liberation Serif" w:eastAsia="Times-Roman" w:cs="Liberation Serif"/>
                <w:sz w:val="20"/>
                <w:szCs w:val="20"/>
              </w:rPr>
              <w:t xml:space="preserve">Способы расположения объектов в границах плоскости.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Рисунок «Улицы города».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Практическое упражнение «Разный характер линий».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по созданию рисунка с инструментом «линейка».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12/12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252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Цвет и краски в картинах художников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 Рисунок «Фонари на улицах и парках».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Обсуждение художественных произведений с ярко выраженным эмоциональным настроением.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по созданию рисунка с инструментом «валик».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252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2 раздел. Зимние фантазии. (4 часа)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1/13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252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Холодные и тёплые цвета. Холодный колорит. Рисунок «Узоры на стекле».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Беседа «Как догадаться по цвету изображений, какое это время года».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по созданию рисунка с инструментом «аэрограф».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2/14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252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Живопись и её выразительные средства.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Зима в картинах художников.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Рисование снеговика.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Анализ художественной ценности картин художников.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по созданию рисунка с вкладкой «калька».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3/15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252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История новогоднего праздника. Рисунок «Портрет Зимы» или «</w:t>
            </w:r>
            <w:r>
              <w:rPr>
                <w:rFonts w:ascii="Liberation Serif" w:hAnsi="Liberation Serif" w:eastAsia="ArialMT" w:cs="Liberation Serif"/>
                <w:sz w:val="20"/>
                <w:szCs w:val="20"/>
              </w:rPr>
              <w:t xml:space="preserve">Снегурочка» (по выбору)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Знакомство с интерактивной презентацией «История новогоднего праздника».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по созданию рисунка с вкладкой «калька».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4/16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252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История новогодней открытки. Открытка - аппликация «В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етка ели с игрушками»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Аппликация «В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етка ели с игрушками»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по созданию аппликации с вкладкой «слои».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252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3 раздел. Иллюстрации к художественным произведениям. (7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1/17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252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ArialMT" w:cs="Liberation Serif"/>
                <w:sz w:val="20"/>
                <w:szCs w:val="20"/>
              </w:rPr>
              <w:t xml:space="preserve">Иллюстрации к произведению К.И. Чуковского «Чудо-дерево».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Фантазийный рисунок «Чудо-дерево».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eastAsia="Arial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Знакомство с произведением </w:t>
            </w:r>
            <w:r>
              <w:rPr>
                <w:rFonts w:ascii="Liberation Serif" w:hAnsi="Liberation Serif" w:eastAsia="ArialMT" w:cs="Liberation Serif"/>
                <w:sz w:val="20"/>
                <w:szCs w:val="20"/>
              </w:rPr>
              <w:t xml:space="preserve">К.И. Чуковского «Чудо-дерево».</w:t>
            </w:r>
            <w:r>
              <w:rPr>
                <w:rFonts w:ascii="Liberation Serif" w:hAnsi="Liberation Serif" w:eastAsia="ArialMT" w:cs="Liberation Serif"/>
                <w:sz w:val="20"/>
                <w:szCs w:val="20"/>
              </w:rPr>
            </w:r>
            <w:r>
              <w:rPr>
                <w:rFonts w:ascii="Liberation Serif" w:hAnsi="Liberation Serif" w:eastAsia="ArialMT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ArialMT" w:cs="Liberation Serif"/>
                <w:sz w:val="20"/>
                <w:szCs w:val="20"/>
              </w:rPr>
              <w:t xml:space="preserve">Практическая работа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 созданию рисунка.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2/18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252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Шрифт, буквицы. Искусство первой буквы.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зображен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ие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и орнаментально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е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украшени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е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первой буквы своего имени.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Беседа «Узоры и орнаменты, создаваемые людьми, разнообразие их видов».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по созданию рисунка с инструментом «перо».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3/19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252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Орнаменты в старинных рукописных книгах. Растительный орнамент. Проект «Рисуем странички Азбуки».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Рассматривание старинных рукописных книг.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по созданию рисунка.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4/20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252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Орнаменты в старинных рукописных книгах. Геометрический орнамент. Проект «Рисуем странички Азбуки». 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Наблюдение узоров в живой природе по фотографиям.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по созданию рисунка с инструментом «фломастер».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5/21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252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Художники - иллюстраторы. И.Я. Билибин. Проект «Персонажи сказки «Теремок».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Чтение русской народной сказки «Теремок».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Создание проекта.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6/22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252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Художники - иллюстраторы. Писатели В.Г. Сутеев, Е.И. Чарушин. Проект «Персонажи сказки «Теремок».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Викторина «Художники – иллюстраторы».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Создание проекта.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7/23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252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Художники - иллюстраторы. Т.А. Маврина. Проект «Персонажи сказки «Теремок».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Рассматривание и анализ иллюстраций известных художников детских книг.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Представление проекта «Персонажи сказки «Теремок».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252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4 раздел. Весенние картины. (8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1/24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252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Народные промыслы. Павлопосадские платки. П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онятия «узор», «орнамент», «ритм», гармоничное сочетание формы и цвета в орнаменте.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Весенний мотив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в рисунке «Платок для мамы».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Игра «Найди симметричные половинки объектов».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«Продолжи орнамент».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по созданию рисунка с инструментом «заливка и пипетка».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2/25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252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Натюрморт.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Элементы композиции: сюжет рисунка и правильное его расположение на листе бумаги.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Рисунок «Мои увлечения».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Игра «Моя композиция» по расположению объектов на листе бумаги.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по созданию рисунка с инструментом «акварельная кисть».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3/26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252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Натюрморт в картинах художников.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Теплый колорит.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Рисунок «День рождения».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Аналитическое наблюдение натюрмортов в картинах художников.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по созданию рисунка с вкладкой «образец».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4/27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252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-Roman" w:cs="Liberation Serif"/>
                <w:color w:val="141413"/>
                <w:sz w:val="20"/>
                <w:szCs w:val="20"/>
              </w:rPr>
              <w:t xml:space="preserve">Портреты и автопортреты </w:t>
            </w:r>
            <w:r>
              <w:rPr>
                <w:rFonts w:ascii="Liberation Serif" w:hAnsi="Liberation Serif" w:eastAsia="Times-Roman" w:cs="Liberation Serif"/>
                <w:color w:val="000000"/>
                <w:sz w:val="20"/>
                <w:szCs w:val="20"/>
              </w:rPr>
              <w:t xml:space="preserve">великих художников. Пропорции лица. </w:t>
            </w:r>
            <w:r>
              <w:rPr>
                <w:rFonts w:ascii="Liberation Serif" w:hAnsi="Liberation Serif" w:eastAsia="Times-Roman" w:cs="Liberation Serif"/>
                <w:color w:val="14141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-Roman" w:cs="Liberation Serif"/>
                <w:color w:val="000000"/>
                <w:sz w:val="20"/>
                <w:szCs w:val="20"/>
              </w:rPr>
              <w:t xml:space="preserve">Рисование автопортрета с подложки </w:t>
            </w:r>
            <w:r>
              <w:rPr>
                <w:rFonts w:ascii="Liberation Serif" w:hAnsi="Liberation Serif" w:eastAsia="Times-Roman" w:cs="Liberation Serif"/>
                <w:color w:val="000000"/>
                <w:sz w:val="20"/>
                <w:szCs w:val="20"/>
                <w:lang w:val="en-US"/>
              </w:rPr>
              <w:t xml:space="preserve">ArtRage</w:t>
            </w:r>
            <w:r>
              <w:rPr>
                <w:rFonts w:ascii="Liberation Serif" w:hAnsi="Liberation Serif" w:eastAsia="Times-Roman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eastAsia="Times-Roman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Виртуальная экскурсия в музей «</w:t>
            </w:r>
            <w:r>
              <w:rPr>
                <w:rFonts w:ascii="Liberation Serif" w:hAnsi="Liberation Serif" w:eastAsia="Times-Roman" w:cs="Liberation Serif"/>
                <w:color w:val="141413"/>
                <w:sz w:val="20"/>
                <w:szCs w:val="20"/>
              </w:rPr>
              <w:t xml:space="preserve">Портреты и автопортреты </w:t>
            </w:r>
            <w:r>
              <w:rPr>
                <w:rFonts w:ascii="Liberation Serif" w:hAnsi="Liberation Serif" w:eastAsia="Times-Roman" w:cs="Liberation Serif"/>
                <w:color w:val="000000"/>
                <w:sz w:val="20"/>
                <w:szCs w:val="20"/>
              </w:rPr>
              <w:t xml:space="preserve">великих художников».</w:t>
            </w:r>
            <w:r>
              <w:rPr>
                <w:rFonts w:ascii="Liberation Serif" w:hAnsi="Liberation Serif" w:eastAsia="Times-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-Roman" w:cs="Liberation Serif"/>
                <w:color w:val="000000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-Roman" w:cs="Liberation Serif"/>
                <w:color w:val="000000"/>
                <w:sz w:val="20"/>
                <w:szCs w:val="20"/>
              </w:rPr>
              <w:t xml:space="preserve">Практическая работа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 созданию рисунка.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5/28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252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-Roman" w:cs="Liberation Serif"/>
                <w:color w:val="141413"/>
                <w:sz w:val="20"/>
                <w:szCs w:val="20"/>
              </w:rPr>
              <w:t xml:space="preserve">Виды пейзажа. Космические пейзажи в работах художников. </w:t>
            </w:r>
            <w:r>
              <w:rPr>
                <w:rFonts w:ascii="Liberation Serif" w:hAnsi="Liberation Serif" w:eastAsia="Times-Roman" w:cs="Liberation Serif"/>
                <w:color w:val="141413"/>
                <w:sz w:val="20"/>
                <w:szCs w:val="20"/>
                <w:lang w:val="en-US"/>
              </w:rPr>
              <w:t xml:space="preserve">Рисунок «Космическое путешествие».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Беседа – анализ «Зрительские впечатления и мысли».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по созданию рисунка с инструментом «клякса».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6/29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252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-Roman" w:cs="Liberation Serif"/>
                <w:color w:val="141413"/>
                <w:sz w:val="20"/>
                <w:szCs w:val="20"/>
                <w:lang w:val="en-US"/>
              </w:rPr>
              <w:t xml:space="preserve">C</w:t>
            </w:r>
            <w:r>
              <w:rPr>
                <w:rFonts w:ascii="Liberation Serif" w:hAnsi="Liberation Serif" w:eastAsia="Times-Roman" w:cs="Liberation Serif"/>
                <w:color w:val="141413"/>
                <w:sz w:val="20"/>
                <w:szCs w:val="20"/>
              </w:rPr>
              <w:t xml:space="preserve">ельский пейзаж. Весенние первоцветы. Рисунок «Подснежники».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Диалог по освоению зрительских умений «Художник и зритель».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по созданию рисунка с инструментом «блестки».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7/30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252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Городской пейзаж. Рисунок «Улицы города».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Классификация по заполнению таблицы «Разные здания».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по созданию рисунка с инструментом «трансформация».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8/31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252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-Roman" w:cs="Liberation Serif"/>
                <w:color w:val="000000"/>
                <w:sz w:val="20"/>
                <w:szCs w:val="20"/>
              </w:rPr>
              <w:t xml:space="preserve">Весна в работах художников. </w:t>
            </w:r>
            <w:r>
              <w:rPr>
                <w:rFonts w:ascii="Liberation Serif" w:hAnsi="Liberation Serif" w:eastAsia="ArialMT" w:cs="Liberation Serif"/>
                <w:sz w:val="20"/>
                <w:szCs w:val="20"/>
              </w:rPr>
              <w:t xml:space="preserve">Соотношение цвета с эмоциональным содержанием образа. </w:t>
            </w:r>
            <w:r>
              <w:rPr>
                <w:rFonts w:ascii="Liberation Serif" w:hAnsi="Liberation Serif" w:eastAsia="Times-Roman" w:cs="Liberation Serif"/>
                <w:color w:val="000000"/>
                <w:sz w:val="20"/>
                <w:szCs w:val="20"/>
                <w:lang w:val="en-US"/>
              </w:rPr>
              <w:t xml:space="preserve">Рисунок «Портрет Весны».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Игра на соответствие «Разный цвет «рассказывает» о разном настроении (веселом, задумчивом, грустном и др.).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по созданию рисунка с инструментом «стикер».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252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Резерв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 часа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Итого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252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33 часа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r/>
      <w:r/>
    </w:p>
    <w:sectPr>
      <w:footnotePr/>
      <w:endnotePr/>
      <w:type w:val="nextPage"/>
      <w:pgSz w:w="11900" w:h="16837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MT">
    <w:panose1 w:val="020B0604020202020204"/>
  </w:font>
  <w:font w:name="Times-Roman">
    <w:panose1 w:val="02000603000000000000"/>
  </w:font>
  <w:font w:name="Calibri">
    <w:panose1 w:val="020F0502020204030204"/>
  </w:font>
  <w:font w:name="Tahoma">
    <w:panose1 w:val="020B0604030504040204"/>
  </w:font>
  <w:font w:name="Segoe UI">
    <w:panose1 w:val="020B0502040204020203"/>
  </w:font>
  <w:font w:name="Wingdings">
    <w:panose1 w:val="05000000000000000000"/>
  </w:font>
  <w:font w:name="OpenSymbol">
    <w:panose1 w:val="05010000000000000000"/>
  </w:font>
  <w:font w:name="Courier New">
    <w:panose1 w:val="02070309020205020404"/>
  </w:font>
  <w:font w:name="Symbol">
    <w:panose1 w:val="05050102010706020507"/>
  </w:font>
  <w:font w:name="Times">
    <w:panose1 w:val="02020603050405020304"/>
  </w:font>
  <w:font w:name="Times New Roman">
    <w:panose1 w:val="02020603050405020304"/>
  </w:font>
  <w:font w:name="Liberation Serif">
    <w:panose1 w:val="02020603050405020304"/>
  </w:font>
  <w:font w:name="Calibri Light">
    <w:panose1 w:val="020F03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pStyle w:val="853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2.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2.%3.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2.%3.%4.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2.%3.%4.%5.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2.%3.%4.%5.%6.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2.%3.%4.%5.%6.%7.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2.%3.%4.%5.%6.%7.%8.%9."/>
      <w:lvlJc w:val="left"/>
      <w:pPr>
        <w:ind w:left="6480" w:hanging="36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6" w:hanging="360"/>
        <w:tabs>
          <w:tab w:val="num" w:pos="0" w:leader="none"/>
        </w:tabs>
      </w:pPr>
      <w:rPr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796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2.%3."/>
      <w:lvlJc w:val="left"/>
      <w:pPr>
        <w:ind w:left="1516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2.%3.%4."/>
      <w:lvlJc w:val="left"/>
      <w:pPr>
        <w:ind w:left="2236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2.%3.%4.%5."/>
      <w:lvlJc w:val="left"/>
      <w:pPr>
        <w:ind w:left="2956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2.%3.%4.%5.%6."/>
      <w:lvlJc w:val="left"/>
      <w:pPr>
        <w:ind w:left="3676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2.%3.%4.%5.%6.%7."/>
      <w:lvlJc w:val="left"/>
      <w:pPr>
        <w:ind w:left="4396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2.%3.%4.%5.%6.%7.%8."/>
      <w:lvlJc w:val="left"/>
      <w:pPr>
        <w:ind w:left="5116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2.%3.%4.%5.%6.%7.%8.%9."/>
      <w:lvlJc w:val="left"/>
      <w:pPr>
        <w:ind w:left="5836" w:hanging="180"/>
        <w:tabs>
          <w:tab w:val="num" w:pos="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18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938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2.%3."/>
      <w:lvlJc w:val="left"/>
      <w:pPr>
        <w:ind w:left="1658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2.%3.%4."/>
      <w:lvlJc w:val="left"/>
      <w:pPr>
        <w:ind w:left="2378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2.%3.%4.%5."/>
      <w:lvlJc w:val="left"/>
      <w:pPr>
        <w:ind w:left="3098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2.%3.%4.%5.%6."/>
      <w:lvlJc w:val="left"/>
      <w:pPr>
        <w:ind w:left="3818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2.%3.%4.%5.%6.%7."/>
      <w:lvlJc w:val="left"/>
      <w:pPr>
        <w:ind w:left="4538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2.%3.%4.%5.%6.%7.%8."/>
      <w:lvlJc w:val="left"/>
      <w:pPr>
        <w:ind w:left="5258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2.%3.%4.%5.%6.%7.%8.%9."/>
      <w:lvlJc w:val="left"/>
      <w:pPr>
        <w:ind w:left="5978" w:hanging="180"/>
        <w:tabs>
          <w:tab w:val="num" w:pos="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4">
    <w:name w:val="Heading 1"/>
    <w:basedOn w:val="851"/>
    <w:next w:val="851"/>
    <w:link w:val="67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5">
    <w:name w:val="Heading 1 Char"/>
    <w:basedOn w:val="875"/>
    <w:link w:val="674"/>
    <w:uiPriority w:val="9"/>
    <w:rPr>
      <w:rFonts w:ascii="Arial" w:hAnsi="Arial" w:eastAsia="Arial" w:cs="Arial"/>
      <w:sz w:val="40"/>
      <w:szCs w:val="40"/>
    </w:rPr>
  </w:style>
  <w:style w:type="paragraph" w:styleId="676">
    <w:name w:val="Heading 2"/>
    <w:basedOn w:val="851"/>
    <w:next w:val="851"/>
    <w:link w:val="67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7">
    <w:name w:val="Heading 2 Char"/>
    <w:basedOn w:val="875"/>
    <w:link w:val="676"/>
    <w:uiPriority w:val="9"/>
    <w:rPr>
      <w:rFonts w:ascii="Arial" w:hAnsi="Arial" w:eastAsia="Arial" w:cs="Arial"/>
      <w:sz w:val="34"/>
    </w:rPr>
  </w:style>
  <w:style w:type="paragraph" w:styleId="678">
    <w:name w:val="Heading 3"/>
    <w:basedOn w:val="851"/>
    <w:next w:val="851"/>
    <w:link w:val="67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9">
    <w:name w:val="Heading 3 Char"/>
    <w:basedOn w:val="875"/>
    <w:link w:val="678"/>
    <w:uiPriority w:val="9"/>
    <w:rPr>
      <w:rFonts w:ascii="Arial" w:hAnsi="Arial" w:eastAsia="Arial" w:cs="Arial"/>
      <w:sz w:val="30"/>
      <w:szCs w:val="30"/>
    </w:rPr>
  </w:style>
  <w:style w:type="paragraph" w:styleId="680">
    <w:name w:val="Heading 4"/>
    <w:basedOn w:val="851"/>
    <w:next w:val="851"/>
    <w:link w:val="68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1">
    <w:name w:val="Heading 4 Char"/>
    <w:basedOn w:val="875"/>
    <w:link w:val="680"/>
    <w:uiPriority w:val="9"/>
    <w:rPr>
      <w:rFonts w:ascii="Arial" w:hAnsi="Arial" w:eastAsia="Arial" w:cs="Arial"/>
      <w:b/>
      <w:bCs/>
      <w:sz w:val="26"/>
      <w:szCs w:val="26"/>
    </w:rPr>
  </w:style>
  <w:style w:type="paragraph" w:styleId="682">
    <w:name w:val="Heading 5"/>
    <w:basedOn w:val="851"/>
    <w:next w:val="851"/>
    <w:link w:val="68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3">
    <w:name w:val="Heading 5 Char"/>
    <w:basedOn w:val="875"/>
    <w:link w:val="682"/>
    <w:uiPriority w:val="9"/>
    <w:rPr>
      <w:rFonts w:ascii="Arial" w:hAnsi="Arial" w:eastAsia="Arial" w:cs="Arial"/>
      <w:b/>
      <w:bCs/>
      <w:sz w:val="24"/>
      <w:szCs w:val="24"/>
    </w:rPr>
  </w:style>
  <w:style w:type="paragraph" w:styleId="684">
    <w:name w:val="Heading 6"/>
    <w:basedOn w:val="851"/>
    <w:next w:val="851"/>
    <w:link w:val="68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5">
    <w:name w:val="Heading 6 Char"/>
    <w:basedOn w:val="875"/>
    <w:link w:val="684"/>
    <w:uiPriority w:val="9"/>
    <w:rPr>
      <w:rFonts w:ascii="Arial" w:hAnsi="Arial" w:eastAsia="Arial" w:cs="Arial"/>
      <w:b/>
      <w:bCs/>
      <w:sz w:val="22"/>
      <w:szCs w:val="22"/>
    </w:rPr>
  </w:style>
  <w:style w:type="paragraph" w:styleId="686">
    <w:name w:val="Heading 7"/>
    <w:basedOn w:val="851"/>
    <w:next w:val="851"/>
    <w:link w:val="68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7">
    <w:name w:val="Heading 7 Char"/>
    <w:basedOn w:val="875"/>
    <w:link w:val="6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8">
    <w:name w:val="Heading 8"/>
    <w:basedOn w:val="851"/>
    <w:next w:val="851"/>
    <w:link w:val="68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9">
    <w:name w:val="Heading 8 Char"/>
    <w:basedOn w:val="875"/>
    <w:link w:val="688"/>
    <w:uiPriority w:val="9"/>
    <w:rPr>
      <w:rFonts w:ascii="Arial" w:hAnsi="Arial" w:eastAsia="Arial" w:cs="Arial"/>
      <w:i/>
      <w:iCs/>
      <w:sz w:val="22"/>
      <w:szCs w:val="22"/>
    </w:rPr>
  </w:style>
  <w:style w:type="paragraph" w:styleId="690">
    <w:name w:val="Heading 9"/>
    <w:basedOn w:val="851"/>
    <w:next w:val="851"/>
    <w:link w:val="69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1">
    <w:name w:val="Heading 9 Char"/>
    <w:basedOn w:val="875"/>
    <w:link w:val="690"/>
    <w:uiPriority w:val="9"/>
    <w:rPr>
      <w:rFonts w:ascii="Arial" w:hAnsi="Arial" w:eastAsia="Arial" w:cs="Arial"/>
      <w:i/>
      <w:iCs/>
      <w:sz w:val="21"/>
      <w:szCs w:val="21"/>
    </w:rPr>
  </w:style>
  <w:style w:type="paragraph" w:styleId="692">
    <w:name w:val="List Paragraph"/>
    <w:basedOn w:val="851"/>
    <w:uiPriority w:val="34"/>
    <w:qFormat/>
    <w:pPr>
      <w:contextualSpacing/>
      <w:ind w:left="720"/>
    </w:pPr>
  </w:style>
  <w:style w:type="paragraph" w:styleId="693">
    <w:name w:val="Title"/>
    <w:basedOn w:val="851"/>
    <w:next w:val="851"/>
    <w:link w:val="69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4">
    <w:name w:val="Title Char"/>
    <w:basedOn w:val="875"/>
    <w:link w:val="693"/>
    <w:uiPriority w:val="10"/>
    <w:rPr>
      <w:sz w:val="48"/>
      <w:szCs w:val="48"/>
    </w:rPr>
  </w:style>
  <w:style w:type="paragraph" w:styleId="695">
    <w:name w:val="Subtitle"/>
    <w:basedOn w:val="851"/>
    <w:next w:val="851"/>
    <w:link w:val="696"/>
    <w:uiPriority w:val="11"/>
    <w:qFormat/>
    <w:pPr>
      <w:spacing w:before="200" w:after="200"/>
    </w:pPr>
    <w:rPr>
      <w:sz w:val="24"/>
      <w:szCs w:val="24"/>
    </w:rPr>
  </w:style>
  <w:style w:type="character" w:styleId="696">
    <w:name w:val="Subtitle Char"/>
    <w:basedOn w:val="875"/>
    <w:link w:val="695"/>
    <w:uiPriority w:val="11"/>
    <w:rPr>
      <w:sz w:val="24"/>
      <w:szCs w:val="24"/>
    </w:rPr>
  </w:style>
  <w:style w:type="paragraph" w:styleId="697">
    <w:name w:val="Quote"/>
    <w:basedOn w:val="851"/>
    <w:next w:val="851"/>
    <w:link w:val="698"/>
    <w:uiPriority w:val="29"/>
    <w:qFormat/>
    <w:pPr>
      <w:ind w:left="720" w:right="720"/>
    </w:pPr>
    <w:rPr>
      <w:i/>
    </w:rPr>
  </w:style>
  <w:style w:type="character" w:styleId="698">
    <w:name w:val="Quote Char"/>
    <w:link w:val="697"/>
    <w:uiPriority w:val="29"/>
    <w:rPr>
      <w:i/>
    </w:rPr>
  </w:style>
  <w:style w:type="paragraph" w:styleId="699">
    <w:name w:val="Intense Quote"/>
    <w:basedOn w:val="851"/>
    <w:next w:val="851"/>
    <w:link w:val="70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0">
    <w:name w:val="Intense Quote Char"/>
    <w:link w:val="699"/>
    <w:uiPriority w:val="30"/>
    <w:rPr>
      <w:i/>
    </w:rPr>
  </w:style>
  <w:style w:type="paragraph" w:styleId="701">
    <w:name w:val="Header"/>
    <w:basedOn w:val="851"/>
    <w:link w:val="70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2">
    <w:name w:val="Header Char"/>
    <w:basedOn w:val="875"/>
    <w:link w:val="701"/>
    <w:uiPriority w:val="99"/>
  </w:style>
  <w:style w:type="paragraph" w:styleId="703">
    <w:name w:val="Footer"/>
    <w:basedOn w:val="851"/>
    <w:link w:val="70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4">
    <w:name w:val="Footer Char"/>
    <w:basedOn w:val="875"/>
    <w:link w:val="703"/>
    <w:uiPriority w:val="99"/>
  </w:style>
  <w:style w:type="paragraph" w:styleId="705">
    <w:name w:val="Caption"/>
    <w:basedOn w:val="851"/>
    <w:next w:val="85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6">
    <w:name w:val="Caption Char"/>
    <w:basedOn w:val="705"/>
    <w:link w:val="703"/>
    <w:uiPriority w:val="99"/>
  </w:style>
  <w:style w:type="table" w:styleId="707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8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2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4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6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7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8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9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0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1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2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9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0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1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2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3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4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1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2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3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4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5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6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7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9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0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1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2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3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4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5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6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7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8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9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0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1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2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4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5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6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7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8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9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7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8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9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0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1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2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3">
    <w:name w:val="Hyperlink"/>
    <w:uiPriority w:val="99"/>
    <w:unhideWhenUsed/>
    <w:rPr>
      <w:color w:val="0000ff" w:themeColor="hyperlink"/>
      <w:u w:val="single"/>
    </w:rPr>
  </w:style>
  <w:style w:type="paragraph" w:styleId="834">
    <w:name w:val="footnote text"/>
    <w:basedOn w:val="851"/>
    <w:link w:val="835"/>
    <w:uiPriority w:val="99"/>
    <w:semiHidden/>
    <w:unhideWhenUsed/>
    <w:pPr>
      <w:spacing w:after="40" w:line="240" w:lineRule="auto"/>
    </w:pPr>
    <w:rPr>
      <w:sz w:val="18"/>
    </w:rPr>
  </w:style>
  <w:style w:type="character" w:styleId="835">
    <w:name w:val="Footnote Text Char"/>
    <w:link w:val="834"/>
    <w:uiPriority w:val="99"/>
    <w:rPr>
      <w:sz w:val="18"/>
    </w:rPr>
  </w:style>
  <w:style w:type="character" w:styleId="836">
    <w:name w:val="footnote reference"/>
    <w:basedOn w:val="875"/>
    <w:uiPriority w:val="99"/>
    <w:unhideWhenUsed/>
    <w:rPr>
      <w:vertAlign w:val="superscript"/>
    </w:rPr>
  </w:style>
  <w:style w:type="paragraph" w:styleId="837">
    <w:name w:val="endnote text"/>
    <w:basedOn w:val="851"/>
    <w:link w:val="838"/>
    <w:uiPriority w:val="99"/>
    <w:semiHidden/>
    <w:unhideWhenUsed/>
    <w:pPr>
      <w:spacing w:after="0" w:line="240" w:lineRule="auto"/>
    </w:pPr>
    <w:rPr>
      <w:sz w:val="20"/>
    </w:rPr>
  </w:style>
  <w:style w:type="character" w:styleId="838">
    <w:name w:val="Endnote Text Char"/>
    <w:link w:val="837"/>
    <w:uiPriority w:val="99"/>
    <w:rPr>
      <w:sz w:val="20"/>
    </w:rPr>
  </w:style>
  <w:style w:type="character" w:styleId="839">
    <w:name w:val="endnote reference"/>
    <w:basedOn w:val="875"/>
    <w:uiPriority w:val="99"/>
    <w:semiHidden/>
    <w:unhideWhenUsed/>
    <w:rPr>
      <w:vertAlign w:val="superscript"/>
    </w:rPr>
  </w:style>
  <w:style w:type="paragraph" w:styleId="840">
    <w:name w:val="toc 1"/>
    <w:basedOn w:val="851"/>
    <w:next w:val="851"/>
    <w:uiPriority w:val="39"/>
    <w:unhideWhenUsed/>
    <w:pPr>
      <w:ind w:left="0" w:right="0" w:firstLine="0"/>
      <w:spacing w:after="57"/>
    </w:pPr>
  </w:style>
  <w:style w:type="paragraph" w:styleId="841">
    <w:name w:val="toc 2"/>
    <w:basedOn w:val="851"/>
    <w:next w:val="851"/>
    <w:uiPriority w:val="39"/>
    <w:unhideWhenUsed/>
    <w:pPr>
      <w:ind w:left="283" w:right="0" w:firstLine="0"/>
      <w:spacing w:after="57"/>
    </w:pPr>
  </w:style>
  <w:style w:type="paragraph" w:styleId="842">
    <w:name w:val="toc 3"/>
    <w:basedOn w:val="851"/>
    <w:next w:val="851"/>
    <w:uiPriority w:val="39"/>
    <w:unhideWhenUsed/>
    <w:pPr>
      <w:ind w:left="567" w:right="0" w:firstLine="0"/>
      <w:spacing w:after="57"/>
    </w:pPr>
  </w:style>
  <w:style w:type="paragraph" w:styleId="843">
    <w:name w:val="toc 4"/>
    <w:basedOn w:val="851"/>
    <w:next w:val="851"/>
    <w:uiPriority w:val="39"/>
    <w:unhideWhenUsed/>
    <w:pPr>
      <w:ind w:left="850" w:right="0" w:firstLine="0"/>
      <w:spacing w:after="57"/>
    </w:pPr>
  </w:style>
  <w:style w:type="paragraph" w:styleId="844">
    <w:name w:val="toc 5"/>
    <w:basedOn w:val="851"/>
    <w:next w:val="851"/>
    <w:uiPriority w:val="39"/>
    <w:unhideWhenUsed/>
    <w:pPr>
      <w:ind w:left="1134" w:right="0" w:firstLine="0"/>
      <w:spacing w:after="57"/>
    </w:pPr>
  </w:style>
  <w:style w:type="paragraph" w:styleId="845">
    <w:name w:val="toc 6"/>
    <w:basedOn w:val="851"/>
    <w:next w:val="851"/>
    <w:uiPriority w:val="39"/>
    <w:unhideWhenUsed/>
    <w:pPr>
      <w:ind w:left="1417" w:right="0" w:firstLine="0"/>
      <w:spacing w:after="57"/>
    </w:pPr>
  </w:style>
  <w:style w:type="paragraph" w:styleId="846">
    <w:name w:val="toc 7"/>
    <w:basedOn w:val="851"/>
    <w:next w:val="851"/>
    <w:uiPriority w:val="39"/>
    <w:unhideWhenUsed/>
    <w:pPr>
      <w:ind w:left="1701" w:right="0" w:firstLine="0"/>
      <w:spacing w:after="57"/>
    </w:pPr>
  </w:style>
  <w:style w:type="paragraph" w:styleId="847">
    <w:name w:val="toc 8"/>
    <w:basedOn w:val="851"/>
    <w:next w:val="851"/>
    <w:uiPriority w:val="39"/>
    <w:unhideWhenUsed/>
    <w:pPr>
      <w:ind w:left="1984" w:right="0" w:firstLine="0"/>
      <w:spacing w:after="57"/>
    </w:pPr>
  </w:style>
  <w:style w:type="paragraph" w:styleId="848">
    <w:name w:val="toc 9"/>
    <w:basedOn w:val="851"/>
    <w:next w:val="851"/>
    <w:uiPriority w:val="39"/>
    <w:unhideWhenUsed/>
    <w:pPr>
      <w:ind w:left="2268" w:right="0" w:firstLine="0"/>
      <w:spacing w:after="57"/>
    </w:pPr>
  </w:style>
  <w:style w:type="paragraph" w:styleId="849">
    <w:name w:val="TOC Heading"/>
    <w:uiPriority w:val="39"/>
    <w:unhideWhenUsed/>
  </w:style>
  <w:style w:type="paragraph" w:styleId="850">
    <w:name w:val="table of figures"/>
    <w:basedOn w:val="851"/>
    <w:next w:val="851"/>
    <w:uiPriority w:val="99"/>
    <w:unhideWhenUsed/>
    <w:pPr>
      <w:spacing w:after="0" w:afterAutospacing="0"/>
    </w:pPr>
  </w:style>
  <w:style w:type="paragraph" w:styleId="851" w:default="1">
    <w:name w:val="Normal"/>
    <w:next w:val="851"/>
    <w:link w:val="851"/>
    <w:qFormat/>
    <w:rPr>
      <w:rFonts w:eastAsia="Arial"/>
      <w:sz w:val="24"/>
      <w:szCs w:val="24"/>
      <w:lang w:val="ru-RU" w:eastAsia="en-US" w:bidi="ar-SA"/>
    </w:rPr>
  </w:style>
  <w:style w:type="paragraph" w:styleId="852">
    <w:name w:val="Заголовок 1"/>
    <w:basedOn w:val="851"/>
    <w:next w:val="851"/>
    <w:link w:val="903"/>
    <w:uiPriority w:val="9"/>
    <w:qFormat/>
    <w:pPr>
      <w:keepNext/>
      <w:spacing w:before="240" w:after="60"/>
      <w:outlineLvl w:val="0"/>
    </w:pPr>
    <w:rPr>
      <w:rFonts w:ascii="Calibri Light" w:hAnsi="Calibri Light" w:eastAsia="Times New Roman" w:cs="Times New Roman"/>
      <w:b/>
      <w:bCs/>
      <w:sz w:val="32"/>
      <w:szCs w:val="32"/>
    </w:rPr>
  </w:style>
  <w:style w:type="paragraph" w:styleId="853">
    <w:name w:val="Заголовок 2"/>
    <w:basedOn w:val="851"/>
    <w:next w:val="888"/>
    <w:link w:val="851"/>
    <w:qFormat/>
    <w:pPr>
      <w:numPr>
        <w:ilvl w:val="1"/>
        <w:numId w:val="1"/>
      </w:numPr>
      <w:keepNext/>
      <w:spacing w:before="28" w:after="119" w:line="100" w:lineRule="atLeast"/>
      <w:outlineLvl w:val="1"/>
    </w:pPr>
    <w:rPr>
      <w:rFonts w:ascii="Times" w:hAnsi="Times"/>
      <w:b/>
      <w:bCs/>
      <w:sz w:val="36"/>
      <w:szCs w:val="36"/>
    </w:rPr>
  </w:style>
  <w:style w:type="paragraph" w:styleId="854">
    <w:name w:val="Заголовок 3"/>
    <w:basedOn w:val="851"/>
    <w:next w:val="851"/>
    <w:link w:val="904"/>
    <w:uiPriority w:val="9"/>
    <w:semiHidden/>
    <w:unhideWhenUsed/>
    <w:qFormat/>
    <w:pPr>
      <w:keepNext/>
      <w:spacing w:before="240" w:after="60"/>
      <w:outlineLvl w:val="2"/>
    </w:pPr>
    <w:rPr>
      <w:rFonts w:ascii="Calibri Light" w:hAnsi="Calibri Light" w:eastAsia="Times New Roman" w:cs="Times New Roman"/>
      <w:b/>
      <w:bCs/>
      <w:sz w:val="26"/>
      <w:szCs w:val="26"/>
    </w:rPr>
  </w:style>
  <w:style w:type="character" w:styleId="855">
    <w:name w:val="Основной шрифт абзаца"/>
    <w:next w:val="855"/>
    <w:link w:val="851"/>
  </w:style>
  <w:style w:type="table" w:styleId="856">
    <w:name w:val="Обычная таблица"/>
    <w:next w:val="856"/>
    <w:link w:val="851"/>
    <w:uiPriority w:val="99"/>
    <w:semiHidden/>
    <w:unhideWhenUsed/>
    <w:tblPr/>
  </w:style>
  <w:style w:type="numbering" w:styleId="857">
    <w:name w:val="Нет списка"/>
    <w:next w:val="857"/>
    <w:link w:val="851"/>
    <w:uiPriority w:val="99"/>
    <w:semiHidden/>
    <w:unhideWhenUsed/>
  </w:style>
  <w:style w:type="character" w:styleId="858">
    <w:name w:val="WW8Num3z0"/>
    <w:next w:val="858"/>
    <w:link w:val="851"/>
    <w:rPr>
      <w:i w:val="0"/>
    </w:rPr>
  </w:style>
  <w:style w:type="character" w:styleId="859">
    <w:name w:val="WW8Num5z0"/>
    <w:next w:val="859"/>
    <w:link w:val="851"/>
    <w:rPr>
      <w:rFonts w:ascii="Symbol" w:hAnsi="Symbol"/>
      <w:sz w:val="20"/>
    </w:rPr>
  </w:style>
  <w:style w:type="character" w:styleId="860">
    <w:name w:val="WW8Num5z1"/>
    <w:next w:val="860"/>
    <w:link w:val="851"/>
    <w:rPr>
      <w:rFonts w:ascii="Courier New" w:hAnsi="Courier New"/>
      <w:sz w:val="20"/>
    </w:rPr>
  </w:style>
  <w:style w:type="character" w:styleId="861">
    <w:name w:val="WW8Num5z2"/>
    <w:next w:val="861"/>
    <w:link w:val="851"/>
    <w:rPr>
      <w:rFonts w:ascii="Wingdings" w:hAnsi="Wingdings"/>
      <w:sz w:val="20"/>
    </w:rPr>
  </w:style>
  <w:style w:type="character" w:styleId="862">
    <w:name w:val="WW8Num6z0"/>
    <w:next w:val="862"/>
    <w:link w:val="851"/>
    <w:rPr>
      <w:rFonts w:ascii="Symbol" w:hAnsi="Symbol"/>
      <w:sz w:val="20"/>
    </w:rPr>
  </w:style>
  <w:style w:type="character" w:styleId="863">
    <w:name w:val="WW8Num6z1"/>
    <w:next w:val="863"/>
    <w:link w:val="851"/>
    <w:rPr>
      <w:rFonts w:ascii="Courier New" w:hAnsi="Courier New"/>
      <w:sz w:val="20"/>
    </w:rPr>
  </w:style>
  <w:style w:type="character" w:styleId="864">
    <w:name w:val="WW8Num6z2"/>
    <w:next w:val="864"/>
    <w:link w:val="851"/>
    <w:rPr>
      <w:rFonts w:ascii="Wingdings" w:hAnsi="Wingdings"/>
      <w:sz w:val="20"/>
    </w:rPr>
  </w:style>
  <w:style w:type="character" w:styleId="865">
    <w:name w:val="WW8Num7z0"/>
    <w:next w:val="865"/>
    <w:link w:val="851"/>
    <w:rPr>
      <w:rFonts w:ascii="Symbol" w:hAnsi="Symbol"/>
      <w:sz w:val="20"/>
    </w:rPr>
  </w:style>
  <w:style w:type="character" w:styleId="866">
    <w:name w:val="WW8Num7z1"/>
    <w:next w:val="866"/>
    <w:link w:val="851"/>
    <w:rPr>
      <w:rFonts w:ascii="Courier New" w:hAnsi="Courier New"/>
      <w:sz w:val="20"/>
    </w:rPr>
  </w:style>
  <w:style w:type="character" w:styleId="867">
    <w:name w:val="WW8Num7z2"/>
    <w:next w:val="867"/>
    <w:link w:val="851"/>
    <w:rPr>
      <w:rFonts w:ascii="Wingdings" w:hAnsi="Wingdings"/>
      <w:sz w:val="20"/>
    </w:rPr>
  </w:style>
  <w:style w:type="character" w:styleId="868">
    <w:name w:val="WW8Num8z0"/>
    <w:next w:val="868"/>
    <w:link w:val="851"/>
    <w:rPr>
      <w:rFonts w:ascii="Symbol" w:hAnsi="Symbol"/>
      <w:sz w:val="20"/>
    </w:rPr>
  </w:style>
  <w:style w:type="character" w:styleId="869">
    <w:name w:val="WW8Num8z1"/>
    <w:next w:val="869"/>
    <w:link w:val="851"/>
    <w:rPr>
      <w:rFonts w:ascii="Courier New" w:hAnsi="Courier New"/>
      <w:sz w:val="20"/>
    </w:rPr>
  </w:style>
  <w:style w:type="character" w:styleId="870">
    <w:name w:val="WW8Num8z2"/>
    <w:next w:val="870"/>
    <w:link w:val="851"/>
    <w:rPr>
      <w:rFonts w:ascii="Wingdings" w:hAnsi="Wingdings"/>
      <w:sz w:val="20"/>
    </w:rPr>
  </w:style>
  <w:style w:type="character" w:styleId="871">
    <w:name w:val="WW8Num9z0"/>
    <w:next w:val="871"/>
    <w:link w:val="851"/>
    <w:rPr>
      <w:rFonts w:ascii="Symbol" w:hAnsi="Symbol"/>
      <w:sz w:val="20"/>
    </w:rPr>
  </w:style>
  <w:style w:type="character" w:styleId="872">
    <w:name w:val="WW8Num9z1"/>
    <w:next w:val="872"/>
    <w:link w:val="851"/>
    <w:rPr>
      <w:rFonts w:ascii="Courier New" w:hAnsi="Courier New"/>
      <w:sz w:val="20"/>
    </w:rPr>
  </w:style>
  <w:style w:type="character" w:styleId="873">
    <w:name w:val="WW8Num9z2"/>
    <w:next w:val="873"/>
    <w:link w:val="851"/>
    <w:rPr>
      <w:rFonts w:ascii="Wingdings" w:hAnsi="Wingdings"/>
      <w:sz w:val="20"/>
    </w:rPr>
  </w:style>
  <w:style w:type="character" w:styleId="874">
    <w:name w:val="Absatz-Standardschriftart"/>
    <w:next w:val="874"/>
    <w:link w:val="851"/>
  </w:style>
  <w:style w:type="character" w:styleId="875" w:default="1">
    <w:name w:val="Default Paragraph Font"/>
    <w:next w:val="875"/>
    <w:link w:val="851"/>
  </w:style>
  <w:style w:type="character" w:styleId="876">
    <w:name w:val="Заголовок 2 Знак"/>
    <w:next w:val="876"/>
    <w:link w:val="851"/>
    <w:rPr>
      <w:rFonts w:ascii="Times" w:hAnsi="Times"/>
      <w:b/>
      <w:bCs/>
      <w:sz w:val="36"/>
      <w:szCs w:val="36"/>
    </w:rPr>
  </w:style>
  <w:style w:type="character" w:styleId="877">
    <w:name w:val="Основной текст Знак"/>
    <w:next w:val="877"/>
    <w:link w:val="851"/>
    <w:rPr>
      <w:rFonts w:ascii="Times New Roman" w:hAnsi="Times New Roman" w:eastAsia="Arial" w:cs="Times New Roman"/>
      <w:sz w:val="24"/>
      <w:szCs w:val="24"/>
    </w:rPr>
  </w:style>
  <w:style w:type="character" w:styleId="878">
    <w:name w:val="Строгий"/>
    <w:next w:val="878"/>
    <w:link w:val="851"/>
    <w:uiPriority w:val="22"/>
    <w:qFormat/>
    <w:rPr>
      <w:b/>
      <w:bCs/>
    </w:rPr>
  </w:style>
  <w:style w:type="character" w:styleId="879">
    <w:name w:val="FollowedHyperlink1"/>
    <w:next w:val="879"/>
    <w:link w:val="851"/>
    <w:rPr>
      <w:color w:val="800080"/>
      <w:u w:val="single"/>
    </w:rPr>
  </w:style>
  <w:style w:type="character" w:styleId="880">
    <w:name w:val="Текст выноски Знак"/>
    <w:next w:val="880"/>
    <w:link w:val="851"/>
    <w:rPr>
      <w:rFonts w:ascii="Segoe UI" w:hAnsi="Segoe UI" w:cs="Segoe UI"/>
      <w:sz w:val="18"/>
      <w:szCs w:val="18"/>
    </w:rPr>
  </w:style>
  <w:style w:type="character" w:styleId="881">
    <w:name w:val="Body text_"/>
    <w:next w:val="881"/>
    <w:link w:val="851"/>
    <w:rPr>
      <w:rFonts w:ascii="Times New Roman" w:hAnsi="Times New Roman" w:eastAsia="Times New Roman" w:cs="Times New Roman"/>
      <w:sz w:val="23"/>
      <w:szCs w:val="23"/>
    </w:rPr>
  </w:style>
  <w:style w:type="character" w:styleId="882">
    <w:name w:val="ListLabel 1"/>
    <w:next w:val="882"/>
    <w:link w:val="851"/>
    <w:rPr>
      <w:i w:val="0"/>
    </w:rPr>
  </w:style>
  <w:style w:type="character" w:styleId="883">
    <w:name w:val="ListLabel 2"/>
    <w:next w:val="883"/>
    <w:link w:val="851"/>
    <w:rPr>
      <w:sz w:val="20"/>
    </w:rPr>
  </w:style>
  <w:style w:type="character" w:styleId="884">
    <w:name w:val="Гиперссылка"/>
    <w:next w:val="884"/>
    <w:link w:val="851"/>
    <w:rPr>
      <w:color w:val="000080"/>
      <w:u w:val="single"/>
      <w:lang w:val="en-US" w:eastAsia="en-US" w:bidi="en-US"/>
    </w:rPr>
  </w:style>
  <w:style w:type="character" w:styleId="885">
    <w:name w:val="Символ нумерации"/>
    <w:next w:val="885"/>
    <w:link w:val="851"/>
  </w:style>
  <w:style w:type="character" w:styleId="886">
    <w:name w:val="Маркеры списка"/>
    <w:next w:val="886"/>
    <w:link w:val="851"/>
    <w:rPr>
      <w:rFonts w:ascii="OpenSymbol" w:hAnsi="OpenSymbol" w:eastAsia="OpenSymbol" w:cs="OpenSymbol"/>
    </w:rPr>
  </w:style>
  <w:style w:type="paragraph" w:styleId="887">
    <w:name w:val="Заголовок1"/>
    <w:basedOn w:val="851"/>
    <w:next w:val="888"/>
    <w:link w:val="851"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888">
    <w:name w:val="Основной текст"/>
    <w:basedOn w:val="851"/>
    <w:next w:val="888"/>
    <w:link w:val="851"/>
    <w:pPr>
      <w:spacing w:before="0" w:after="120" w:line="100" w:lineRule="atLeast"/>
      <w:widowControl w:val="off"/>
    </w:pPr>
    <w:rPr>
      <w:rFonts w:ascii="Times New Roman" w:hAnsi="Times New Roman" w:eastAsia="Arial" w:cs="Times New Roman"/>
      <w:sz w:val="24"/>
      <w:szCs w:val="24"/>
    </w:rPr>
  </w:style>
  <w:style w:type="paragraph" w:styleId="889">
    <w:name w:val="Список"/>
    <w:basedOn w:val="888"/>
    <w:next w:val="889"/>
    <w:link w:val="851"/>
    <w:rPr>
      <w:rFonts w:cs="Tahoma"/>
    </w:rPr>
  </w:style>
  <w:style w:type="paragraph" w:styleId="890">
    <w:name w:val="Название"/>
    <w:basedOn w:val="851"/>
    <w:next w:val="890"/>
    <w:link w:val="851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891">
    <w:name w:val="Указатель1"/>
    <w:basedOn w:val="851"/>
    <w:next w:val="891"/>
    <w:link w:val="851"/>
    <w:pPr>
      <w:suppressLineNumbers/>
    </w:pPr>
    <w:rPr>
      <w:rFonts w:cs="Tahoma"/>
    </w:rPr>
  </w:style>
  <w:style w:type="paragraph" w:styleId="892">
    <w:name w:val="Normal (Web)"/>
    <w:basedOn w:val="851"/>
    <w:next w:val="892"/>
    <w:link w:val="851"/>
    <w:pPr>
      <w:spacing w:before="28" w:after="119" w:line="100" w:lineRule="atLeast"/>
    </w:pPr>
    <w:rPr>
      <w:rFonts w:ascii="Times" w:hAnsi="Times" w:cs="Times New Roman"/>
      <w:sz w:val="20"/>
      <w:szCs w:val="20"/>
    </w:rPr>
  </w:style>
  <w:style w:type="paragraph" w:styleId="893">
    <w:name w:val="No Spacing"/>
    <w:next w:val="893"/>
    <w:link w:val="851"/>
    <w:pPr>
      <w:spacing w:line="100" w:lineRule="atLeast"/>
    </w:pPr>
    <w:rPr>
      <w:rFonts w:ascii="Calibri" w:hAnsi="Calibri" w:eastAsia="Calibri"/>
      <w:sz w:val="24"/>
      <w:szCs w:val="24"/>
      <w:lang w:val="ru-RU" w:eastAsia="en-US" w:bidi="ar-SA"/>
    </w:rPr>
  </w:style>
  <w:style w:type="paragraph" w:styleId="894">
    <w:name w:val="Основной текст (10)"/>
    <w:basedOn w:val="851"/>
    <w:next w:val="894"/>
    <w:link w:val="851"/>
    <w:pPr>
      <w:jc w:val="right"/>
      <w:spacing w:before="0" w:after="420" w:line="259" w:lineRule="exact"/>
      <w:shd w:val="clear" w:color="auto" w:fill="ffffff"/>
      <w:widowControl w:val="off"/>
    </w:pPr>
    <w:rPr>
      <w:rFonts w:ascii="Times New Roman" w:hAnsi="Times New Roman" w:eastAsia="Times New Roman" w:cs="Times New Roman"/>
      <w:i/>
      <w:iCs/>
      <w:sz w:val="21"/>
      <w:szCs w:val="21"/>
    </w:rPr>
  </w:style>
  <w:style w:type="paragraph" w:styleId="895">
    <w:name w:val="Balloon Text"/>
    <w:basedOn w:val="851"/>
    <w:next w:val="895"/>
    <w:link w:val="851"/>
    <w:pPr>
      <w:spacing w:before="0" w:after="0" w:line="100" w:lineRule="atLeast"/>
    </w:pPr>
    <w:rPr>
      <w:rFonts w:ascii="Segoe UI" w:hAnsi="Segoe UI" w:cs="Segoe UI"/>
      <w:sz w:val="18"/>
      <w:szCs w:val="18"/>
    </w:rPr>
  </w:style>
  <w:style w:type="paragraph" w:styleId="896">
    <w:name w:val="Основной текст1"/>
    <w:basedOn w:val="851"/>
    <w:next w:val="896"/>
    <w:link w:val="851"/>
    <w:pPr>
      <w:ind w:left="0" w:right="0" w:hanging="340"/>
      <w:jc w:val="both"/>
      <w:spacing w:before="180" w:after="0" w:line="274" w:lineRule="exact"/>
      <w:shd w:val="clear" w:color="auto" w:fill="ffffff"/>
    </w:pPr>
    <w:rPr>
      <w:rFonts w:ascii="Times New Roman" w:hAnsi="Times New Roman" w:eastAsia="Times New Roman" w:cs="Times New Roman"/>
      <w:sz w:val="23"/>
      <w:szCs w:val="23"/>
    </w:rPr>
  </w:style>
  <w:style w:type="paragraph" w:styleId="897">
    <w:name w:val="Содержимое таблицы"/>
    <w:basedOn w:val="851"/>
    <w:next w:val="897"/>
    <w:link w:val="851"/>
    <w:pPr>
      <w:suppressLineNumbers/>
    </w:pPr>
  </w:style>
  <w:style w:type="paragraph" w:styleId="898">
    <w:name w:val="Заголовок таблицы"/>
    <w:basedOn w:val="897"/>
    <w:next w:val="898"/>
    <w:link w:val="851"/>
    <w:pPr>
      <w:jc w:val="center"/>
      <w:suppressLineNumbers/>
    </w:pPr>
    <w:rPr>
      <w:b/>
      <w:bCs/>
    </w:rPr>
  </w:style>
  <w:style w:type="paragraph" w:styleId="899">
    <w:name w:val="Обычный1"/>
    <w:next w:val="899"/>
    <w:link w:val="851"/>
    <w:rPr>
      <w:rFonts w:ascii="Calibri" w:hAnsi="Calibri" w:eastAsia="Calibri" w:cs="Calibri"/>
      <w:lang w:val="ru-RU" w:eastAsia="ar-SA" w:bidi="ar-SA"/>
    </w:rPr>
  </w:style>
  <w:style w:type="paragraph" w:styleId="900">
    <w:name w:val="Без интервала"/>
    <w:next w:val="900"/>
    <w:link w:val="851"/>
    <w:uiPriority w:val="1"/>
    <w:qFormat/>
    <w:rPr>
      <w:rFonts w:ascii="Calibri" w:hAnsi="Calibri" w:eastAsia="Arial" w:cs="Calibri"/>
      <w:sz w:val="22"/>
      <w:szCs w:val="22"/>
      <w:lang w:val="ru-RU" w:eastAsia="ar-SA" w:bidi="ar-SA"/>
    </w:rPr>
  </w:style>
  <w:style w:type="paragraph" w:styleId="901">
    <w:name w:val="Обычный (Интернет)"/>
    <w:basedOn w:val="851"/>
    <w:next w:val="901"/>
    <w:link w:val="851"/>
    <w:uiPriority w:val="99"/>
    <w:unhideWhenUsed/>
    <w:pPr>
      <w:spacing w:before="100" w:beforeAutospacing="1" w:after="100" w:afterAutospacing="1"/>
    </w:pPr>
    <w:rPr>
      <w:rFonts w:eastAsia="Times New Roman"/>
      <w:lang w:eastAsia="ru-RU"/>
    </w:rPr>
  </w:style>
  <w:style w:type="table" w:styleId="902">
    <w:name w:val="Сетка таблицы"/>
    <w:basedOn w:val="856"/>
    <w:next w:val="902"/>
    <w:link w:val="851"/>
    <w:uiPriority w:val="39"/>
    <w:tblPr/>
  </w:style>
  <w:style w:type="character" w:styleId="903">
    <w:name w:val="Заголовок 1 Знак"/>
    <w:next w:val="903"/>
    <w:link w:val="852"/>
    <w:uiPriority w:val="9"/>
    <w:rPr>
      <w:rFonts w:ascii="Calibri Light" w:hAnsi="Calibri Light" w:eastAsia="Times New Roman" w:cs="Times New Roman"/>
      <w:b/>
      <w:bCs/>
      <w:sz w:val="32"/>
      <w:szCs w:val="32"/>
      <w:lang w:eastAsia="en-US"/>
    </w:rPr>
  </w:style>
  <w:style w:type="character" w:styleId="904">
    <w:name w:val="Заголовок 3 Знак"/>
    <w:next w:val="904"/>
    <w:link w:val="854"/>
    <w:uiPriority w:val="9"/>
    <w:semiHidden/>
    <w:rPr>
      <w:rFonts w:ascii="Calibri Light" w:hAnsi="Calibri Light" w:eastAsia="Times New Roman" w:cs="Times New Roman"/>
      <w:b/>
      <w:bCs/>
      <w:sz w:val="26"/>
      <w:szCs w:val="26"/>
      <w:lang w:eastAsia="en-US"/>
    </w:rPr>
  </w:style>
  <w:style w:type="character" w:styleId="905">
    <w:name w:val="docdata,docy,v5,4638,bqiaagaaeyqcaaagiaiaaamxcaaabxyraaaaaaaaaaaaaaaaaaaaaaaaaaaaaaaaaaaaaaaaaaaaaaaaaaaaaaaaaaaaaaaaaaaaaaaaaaaaaaaaaaaaaaaaaaaaaaaaaaaaaaaaaaaaaaaaaaaaaaaaaaaaaaaaaaaaaaaaaaaaaaaaaaaaaaaaaaaaaaaaaaaaaaaaaaaaaaaaaaaaaaaaaaaaaaaaaaaaaaaa"/>
    <w:next w:val="905"/>
    <w:link w:val="851"/>
  </w:style>
  <w:style w:type="character" w:styleId="906">
    <w:name w:val="Основной шрифт абзаца1"/>
    <w:next w:val="906"/>
    <w:link w:val="851"/>
  </w:style>
  <w:style w:type="character" w:styleId="907">
    <w:name w:val="WW8Num20z0"/>
    <w:next w:val="907"/>
    <w:link w:val="851"/>
    <w:rPr>
      <w:rFonts w:ascii="Times New Roman" w:hAnsi="Times New Roman"/>
    </w:rPr>
  </w:style>
  <w:style w:type="character" w:styleId="908">
    <w:name w:val="c0"/>
    <w:basedOn w:val="906"/>
    <w:next w:val="908"/>
    <w:link w:val="851"/>
  </w:style>
  <w:style w:type="numbering" w:styleId="909" w:default="1">
    <w:name w:val="No List"/>
    <w:uiPriority w:val="99"/>
    <w:semiHidden/>
    <w:unhideWhenUsed/>
  </w:style>
  <w:style w:type="table" w:styleId="91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Danilova_SN</dc:creator>
  <cp:revision>94</cp:revision>
  <dcterms:created xsi:type="dcterms:W3CDTF">2020-08-25T08:53:00Z</dcterms:created>
  <dcterms:modified xsi:type="dcterms:W3CDTF">2024-08-14T12:57:36Z</dcterms:modified>
  <cp:version>1048576</cp:version>
</cp:coreProperties>
</file>