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«РЕСПУБЛИКАНСКИЙ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ЦЕНТР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«Суперполиглот»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Осипова Н.И., учитель английского языка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курса внеурочной деятельности по английскому языку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  <w:br w:type="textWrapping" w:clear="all"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«Суперполиглот» для 4 класс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i/>
          <w:iCs/>
          <w:spacing w:val="-1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внеурочной деятельности для 4 класс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на основе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:</w:t>
      </w:r>
      <w:r>
        <w:rPr>
          <w:rFonts w:ascii="Liberation Serif" w:hAnsi="Liberation Serif" w:cs="Liberation Serif"/>
          <w:i/>
          <w:iCs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pacing w:val="-12"/>
          <w:sz w:val="24"/>
          <w:szCs w:val="24"/>
        </w:rPr>
      </w:r>
      <w:r>
        <w:rPr>
          <w:rFonts w:ascii="Liberation Serif" w:hAnsi="Liberation Serif" w:cs="Liberation Serif"/>
          <w:i/>
          <w:iCs/>
          <w:spacing w:val="-12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cs="Liberation Serif"/>
          <w:sz w:val="24"/>
          <w:szCs w:val="24"/>
        </w:rPr>
        <w:t xml:space="preserve">просвещения </w:t>
      </w:r>
      <w:r>
        <w:rPr>
          <w:rFonts w:ascii="Liberation Serif" w:hAnsi="Liberation Serif" w:cs="Liberation Serif"/>
          <w:sz w:val="24"/>
          <w:szCs w:val="24"/>
        </w:rPr>
        <w:t xml:space="preserve">РФ от 31.05.2021 г. №286 (в ред.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</w:t>
      </w:r>
      <w:r>
        <w:rPr>
          <w:rFonts w:ascii="Liberation Serif" w:hAnsi="Liberation Serif" w:cs="Liberation Serif"/>
          <w:sz w:val="24"/>
          <w:szCs w:val="24"/>
        </w:rPr>
        <w:t xml:space="preserve">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cs="Liberation Serif"/>
          <w:sz w:val="24"/>
          <w:szCs w:val="24"/>
        </w:rPr>
        <w:t xml:space="preserve">16.11.2022 г. №922;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23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23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iCs/>
          <w:spacing w:val="-12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етодического пособия для 3-4 классов «Путешествие в мир Английского» под редакцией Бодоньи М.А.</w:t>
      </w:r>
      <w:r>
        <w:rPr>
          <w:rFonts w:ascii="Liberation Serif" w:hAnsi="Liberation Serif" w:cs="Liberation Serif"/>
          <w:iCs/>
          <w:spacing w:val="-12"/>
          <w:sz w:val="24"/>
          <w:szCs w:val="24"/>
        </w:rPr>
      </w:r>
      <w:r>
        <w:rPr>
          <w:rFonts w:ascii="Liberation Serif" w:hAnsi="Liberation Serif" w:cs="Liberation Serif"/>
          <w:iCs/>
          <w:spacing w:val="-12"/>
          <w:sz w:val="24"/>
          <w:szCs w:val="24"/>
        </w:rPr>
      </w:r>
    </w:p>
    <w:p>
      <w:pPr>
        <w:pStyle w:val="908"/>
        <w:ind w:firstLine="709"/>
        <w:jc w:val="both"/>
        <w:spacing w:after="0" w:line="276" w:lineRule="auto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 Программа курса «Суперполиглот»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5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Цель:</w:t>
      </w:r>
      <w:r>
        <w:rPr>
          <w:rFonts w:ascii="Liberation Serif" w:hAnsi="Liberation Serif" w:cs="Liberation Serif"/>
        </w:rPr>
        <w:t xml:space="preserve"> создание условий для развития речи ребенка и формирования его коммуникативных и социальных навыков через игровую и проектную деятельность посредством английского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spacing w:line="276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cs="Liberation Serif"/>
          <w:i/>
          <w:iCs/>
        </w:rPr>
        <w:t xml:space="preserve"> Обучающие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в</w:t>
      </w:r>
      <w:r>
        <w:rPr>
          <w:rStyle w:val="897"/>
          <w:rFonts w:ascii="Liberation Serif" w:hAnsi="Liberation Serif" w:cs="Liberation Serif"/>
        </w:rPr>
        <w:t xml:space="preserve">ызвать интерес к английскому языку, англоговорящим странам, их культуре;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формировать у учащихся речевую, языковую, социокультурную компетенцию;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приобщить к самостоятельному решению коммуникативных задач на английском языке в рамках изученной тематики;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изучить основы грамматики и практически отработать применения этих правил в устной разговорной речи;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выработать у учащихся навыки правильного произношения звуков и правильного интонирования высказывания.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21"/>
        <w:ind w:left="720"/>
        <w:jc w:val="both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формированию функциональной грамотности.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firstLine="357"/>
        <w:jc w:val="both"/>
        <w:shd w:val="clear" w:color="auto" w:fill="ffffff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  <w:t xml:space="preserve">Воспитывающие: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воспитывать чувство толерантности;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воспитывать уважение к образу </w:t>
      </w:r>
      <w:r>
        <w:rPr>
          <w:rFonts w:ascii="Liberation Serif" w:hAnsi="Liberation Serif" w:cs="Liberation Serif"/>
        </w:rPr>
        <w:t xml:space="preserve">жизни людей, обычаям, культуре </w:t>
      </w:r>
      <w:r>
        <w:rPr>
          <w:rFonts w:ascii="Liberation Serif" w:hAnsi="Liberation Serif" w:cs="Liberation Serif"/>
        </w:rPr>
        <w:t xml:space="preserve">стран изучаемого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spacing w:line="276" w:lineRule="auto"/>
        <w:shd w:val="clear" w:color="auto" w:fill="ffffff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  <w:t xml:space="preserve">Развивающие: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расширять кругозор учащихся;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фонематический слух;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устную и письменную речь учащихся;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мышление, память, воображение.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Актуальность программы состоит в том, что внеурочная деятельнос</w:t>
      </w:r>
      <w:r>
        <w:rPr>
          <w:rFonts w:ascii="Liberation Serif" w:hAnsi="Liberation Serif" w:cs="Liberation Serif"/>
        </w:rPr>
        <w:t xml:space="preserve">ть реализуется в парадигме системно-деятельностного подхода и расширяет предметную область «Английский язык» за счет введения дополнительных сведений о культуре стран изучаемого языка, разнообразного языковедческого материала. Продолжительность реализации </w:t>
      </w:r>
      <w:r>
        <w:rPr>
          <w:rFonts w:ascii="Liberation Serif" w:hAnsi="Liberation Serif" w:cs="Liberation Serif"/>
        </w:rPr>
        <w:t xml:space="preserve">один год</w:t>
      </w:r>
      <w:r>
        <w:rPr>
          <w:rFonts w:ascii="Liberation Serif" w:hAnsi="Liberation Serif" w:cs="Liberation Serif"/>
        </w:rPr>
        <w:t xml:space="preserve"> обучения - </w:t>
      </w:r>
      <w:r>
        <w:rPr>
          <w:rFonts w:ascii="Liberation Serif" w:hAnsi="Liberation Serif" w:cs="Liberation Serif"/>
        </w:rPr>
        <w:t xml:space="preserve">34</w:t>
      </w:r>
      <w:r>
        <w:rPr>
          <w:rFonts w:ascii="Liberation Serif" w:hAnsi="Liberation Serif" w:cs="Liberation Serif"/>
        </w:rPr>
        <w:t xml:space="preserve"> час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Главная особенность реализации программы - практическая или творческая направленность занятий; оптимальное использование имеющихся ресурсов ЦДО; </w:t>
      </w:r>
      <w:r>
        <w:rPr>
          <w:rFonts w:ascii="Liberation Serif" w:hAnsi="Liberation Serif" w:cs="Liberation Serif"/>
        </w:rPr>
        <w:t xml:space="preserve">формирование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9"/>
        <w:jc w:val="both"/>
        <w:spacing w:line="100" w:lineRule="atLeast"/>
        <w:rPr>
          <w:rFonts w:ascii="Liberation Serif" w:hAnsi="Liberation Serif" w:eastAsia="Arial" w:cs="Liberation Serif"/>
          <w:color w:val="000000"/>
          <w:lang w:eastAsia="ru-RU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«Суперполиг</w:t>
      </w:r>
      <w:r>
        <w:rPr>
          <w:rFonts w:ascii="Liberation Serif" w:hAnsi="Liberation Serif" w:cs="Liberation Serif"/>
        </w:rPr>
        <w:t xml:space="preserve">л</w:t>
      </w:r>
      <w:r>
        <w:rPr>
          <w:rFonts w:ascii="Liberation Serif" w:hAnsi="Liberation Serif" w:cs="Liberation Serif"/>
        </w:rPr>
        <w:t xml:space="preserve">от»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eastAsia="Arial" w:cs="Liberation Serif"/>
          <w:color w:val="000000"/>
          <w:lang w:eastAsia="ru-RU"/>
        </w:rPr>
      </w:r>
      <w:r>
        <w:rPr>
          <w:rFonts w:ascii="Liberation Serif" w:hAnsi="Liberation Serif" w:eastAsia="Arial" w:cs="Liberation Serif"/>
          <w:color w:val="000000"/>
          <w:lang w:eastAsia="ru-RU"/>
        </w:rPr>
      </w:r>
    </w:p>
    <w:p>
      <w:pPr>
        <w:pStyle w:val="856"/>
        <w:ind w:firstLine="284"/>
        <w:jc w:val="both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Вид программы</w:t>
      </w:r>
      <w:r>
        <w:rPr>
          <w:rStyle w:val="897"/>
          <w:rFonts w:ascii="Liberation Serif" w:hAnsi="Liberation Serif" w:cs="Liberation Serif"/>
        </w:rPr>
        <w:t xml:space="preserve"> – познавательный.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09"/>
        <w:ind w:firstLine="284"/>
        <w:spacing w:before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Формы реализации</w:t>
      </w:r>
      <w:r>
        <w:rPr>
          <w:rStyle w:val="897"/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357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ind w:firstLine="709"/>
        <w:jc w:val="both"/>
        <w:spacing w:before="28" w:after="28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общее представление о мире как о многоязычном и поликультурном сообществе;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осознание себя гражданином своей страны;осознание языка, в том числе иностранного, как основного средства общения между людьми;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знакомство с миром зарубежных сверстников с использованием средств изучаемого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иностранного языка (через детский фольклор, традиции).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Регулятивные УУД:</w:t>
      </w:r>
      <w:r>
        <w:rPr>
          <w:rStyle w:val="897"/>
          <w:rFonts w:ascii="Liberation Serif" w:hAnsi="Liberation Serif" w:cs="Liberation Serif"/>
        </w:rPr>
        <w:t xml:space="preserve">формулировать тему и цели занятия;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составлять план и последовательность действий совместно с учителем; работать по плану, выбирать действия в соответствии с поставленной задачей и условиями её реализации;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before="28" w:after="28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правильность или ошибочность выполнения учебной задачи, её объективную трудность и собственные возможности её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Познавательные УУД: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spacing w:before="28" w:after="28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действовать по образцу;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spacing w:before="28" w:after="28" w:line="276" w:lineRule="auto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связи;уметь пользоваться </w:t>
      </w:r>
      <w:r>
        <w:rPr>
          <w:rStyle w:val="897"/>
          <w:rFonts w:ascii="Liberation Serif" w:hAnsi="Liberation Serif" w:cs="Liberation Serif"/>
        </w:rPr>
        <w:t xml:space="preserve">транскрипцией;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перерабатывать и преобразовывать информацию из одной формы в другую;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пользоваться словарями.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0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Коммуникативные УУД: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уметь выбирать адекватные языковые и речевые средства для успешного решения элементарной коммуникативной задачи;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с достаточной полнотой и точностью выражать свои мысли;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договариваться и приходить к общему решению в совместной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работать в сотрудничестве с другими.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повысить техн</w:t>
      </w:r>
      <w:r>
        <w:rPr>
          <w:rStyle w:val="897"/>
          <w:rFonts w:ascii="Liberation Serif" w:hAnsi="Liberation Serif" w:cs="Liberation Serif"/>
        </w:rPr>
        <w:t xml:space="preserve">ику чтения на иностранном языке</w:t>
      </w:r>
      <w:r>
        <w:rPr>
          <w:rStyle w:val="897"/>
          <w:rFonts w:ascii="Liberation Serif" w:hAnsi="Liberation Serif" w:cs="Liberation Serif"/>
        </w:rPr>
        <w:t xml:space="preserve">соблюдать ударения и интонацию, характерные для английской речи;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основные значения изученных лексических единиц (слов, словосочетаний), устойчивых речевых оборотов;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аутентичный текст на английском языке на слух;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</w:pPr>
      <w:r>
        <w:rPr>
          <w:rFonts w:ascii="Liberation Serif" w:hAnsi="Liberation Serif" w:cs="Liberation Serif"/>
        </w:rPr>
        <w:t xml:space="preserve">со</w:t>
      </w:r>
      <w:r>
        <w:rPr>
          <w:rStyle w:val="897"/>
          <w:rFonts w:ascii="Liberation Serif" w:hAnsi="Liberation Serif" w:cs="Liberation Serif"/>
        </w:rPr>
        <w:t xml:space="preserve">ставлять элементарное монологическое или диалогическое высказывание по образцу, аналогии;</w:t>
      </w:r>
      <w:r/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составлять небольшое описание предмета, картинки, персонажа;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рассказывать о себе, своей семье, друге;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соблюдать элементарные нормы речевого этикета, принятые в стране изучаемого языка, представлять социокультурный портрет своей страны и страны / стран изучаемого языка;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распознавать и использовать в речи новые лексические единицы;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расширять активный и пассивный словарный запас;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развивать фонематический слух и произносительные навыки;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cs="Liberation Serif"/>
        </w:rPr>
        <w:t xml:space="preserve">распознавать в связном тексте и использовать в речи наиболее часто употребляемые грамматические явления и структуры.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8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18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18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18"/>
        <w:ind w:firstLine="1277"/>
        <w:jc w:val="center"/>
        <w:spacing w:line="276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tbl>
      <w:tblPr>
        <w:tblW w:w="0" w:type="auto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3116"/>
        <w:gridCol w:w="3116"/>
        <w:gridCol w:w="3117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Знакомство с Австралией.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Достопримечательности, символы Австралии, большие города. Уникальные особенности Южной земли.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 Лекция с презентацией. Беседа. Лекция с элементами беседы.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Флора и фауна 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еленого континента (5 часов). Названия животных,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уникальные животные, населяющими Австралию, рассказ о своих домашних питомцах.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Беседа. Лекция. Учебный практикум.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Канадой (5 часов).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Канада, её символы.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Традиции и обычаи местных жителей, а также национальные праздники.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Беседа. Учебный практикум.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4.Природные богатства Канады (5 часов).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климата и природы страны, а также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животные и растения Канады.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практикум. Беседа. Учебный практикум. Лекция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 Спорт (7 часов).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жизни людей,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видов спорта, экипировки,  олимпийские столицы, а также известными спортсменами, а также готовят проект «Спорт – это увлекательно».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 Мифы, легенды, баллады (6 часов).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называются дни недели и месяцы в английском языке, а также причины таких названий,  известные герои английских сказок и мифов: Робином Гудом, королем Артуром, учатся рассказывать о своих любимых сказках.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Выполнение тренировочных упражнений.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7" w:type="dxa"/>
            <w:vAlign w:val="top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6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</w:t>
      </w:r>
      <w:r>
        <w:rPr>
          <w:rFonts w:ascii="Liberation Serif" w:hAnsi="Liberation Serif" w:cs="Liberation Serif"/>
          <w:b/>
          <w:bCs/>
        </w:rPr>
        <w:t xml:space="preserve">ематическое планирование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9591" w:type="dxa"/>
        <w:tblInd w:w="80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3118"/>
        <w:gridCol w:w="1276"/>
        <w:gridCol w:w="3212"/>
      </w:tblGrid>
      <w:tr>
        <w:trPr>
          <w:cantSplit/>
          <w:trHeight w:val="7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Знакомство с Австралией.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6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Неизвестная Южная Земля.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Самая необычная страна или в гости к киви, коале и кенгуру.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Национальные символы страны.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Прогулки по Австралии: Канберра – столица страны.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6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Прогулки по Австралии: Сидней.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Прогулки по Австралии: Золотое побережье.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Животные и растения зеленого континента.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Растения Австралии.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Дикие и домашние животные.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Игровые упражнения.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Самые опасные в Австралии.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питомец.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«Что я знаю об Австралии?»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Знакомство с Канадой.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 Канаде?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Почему кленовый лист – символ страны.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Оттава – столица Канады.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Чем известна Канада?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«Канада».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Природные богатства Канады.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Климат. Прогноз погоды.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Растительный мир.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Животный мир. Сочиняем загадки про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Великие озера Канады.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 «Природа Канады».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5. Спорт.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Любимый вид спорта.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жизни канадцев.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Экстремальные виды спорта.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Олимпийские столицы.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Канадский футбол – что необычного?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Известные спортсмены.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 «Спорт – это увлекательно!»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6. Мифы, легенды, баллады.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английские дни недели получили своё название.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Сказания о короле Артуре.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Сказания о рыцарях круглого стола.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Баллады о Робине Гуде.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5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1" w:h="16834" w:orient="portrait"/>
      <w:pgMar w:top="1134" w:right="851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imes">
    <w:panose1 w:val="02020603050405020304"/>
  </w:font>
  <w:font w:name="Segoe UI">
    <w:panose1 w:val="020B0502040204020203"/>
  </w:font>
  <w:font w:name="Calibri">
    <w:panose1 w:val="020F0502020204030204"/>
  </w:font>
  <w:font w:name="Helvetica Neue">
    <w:panose1 w:val="02000603000000000000"/>
  </w:font>
  <w:font w:name="Tahoma">
    <w:panose1 w:val="020B06040305040402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90" w:hanging="33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>
    <w:name w:val="Heading 1"/>
    <w:basedOn w:val="856"/>
    <w:next w:val="856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0">
    <w:name w:val="Heading 1 Char"/>
    <w:basedOn w:val="895"/>
    <w:link w:val="679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6"/>
    <w:next w:val="856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95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6"/>
    <w:next w:val="856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95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6"/>
    <w:next w:val="856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95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6"/>
    <w:next w:val="856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95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6"/>
    <w:next w:val="856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95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6"/>
    <w:next w:val="856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95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6"/>
    <w:next w:val="856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95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6"/>
    <w:uiPriority w:val="34"/>
    <w:qFormat/>
    <w:pPr>
      <w:contextualSpacing/>
      <w:ind w:left="720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95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95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95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95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95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95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Arial Unicode MS" w:cs="Arial Unicode MS"/>
      <w:color w:val="000000"/>
      <w:sz w:val="24"/>
      <w:szCs w:val="24"/>
      <w:lang w:val="ru-RU" w:eastAsia="ar-SA" w:bidi="ar-SA"/>
    </w:rPr>
  </w:style>
  <w:style w:type="character" w:styleId="857">
    <w:name w:val="Основной шрифт абзаца"/>
    <w:next w:val="857"/>
    <w:link w:val="856"/>
  </w:style>
  <w:style w:type="table" w:styleId="858">
    <w:name w:val="Обычная таблица"/>
    <w:next w:val="858"/>
    <w:link w:val="856"/>
    <w:uiPriority w:val="99"/>
    <w:semiHidden/>
    <w:unhideWhenUsed/>
    <w:tblPr/>
  </w:style>
  <w:style w:type="numbering" w:styleId="859">
    <w:name w:val="Нет списка"/>
    <w:next w:val="859"/>
    <w:link w:val="856"/>
    <w:uiPriority w:val="99"/>
    <w:semiHidden/>
    <w:unhideWhenUsed/>
  </w:style>
  <w:style w:type="character" w:styleId="860">
    <w:name w:val="WW8Num1z0"/>
    <w:next w:val="860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61">
    <w:name w:val="WW8Num2z0"/>
    <w:next w:val="86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62">
    <w:name w:val="WW8Num3z0"/>
    <w:next w:val="862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3">
    <w:name w:val="WW8Num4z0"/>
    <w:next w:val="863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4">
    <w:name w:val="WW8Num5z0"/>
    <w:next w:val="864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5">
    <w:name w:val="WW8Num6z0"/>
    <w:next w:val="865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6">
    <w:name w:val="WW8Num7z0"/>
    <w:next w:val="866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7">
    <w:name w:val="WW8Num8z0"/>
    <w:next w:val="867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8">
    <w:name w:val="WW8Num9z0"/>
    <w:next w:val="868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9">
    <w:name w:val="Absatz-Standardschriftart"/>
    <w:next w:val="869"/>
    <w:link w:val="856"/>
  </w:style>
  <w:style w:type="character" w:styleId="870">
    <w:name w:val="WW8Num1z1"/>
    <w:next w:val="87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71">
    <w:name w:val="WW8Num2z1"/>
    <w:next w:val="871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72">
    <w:name w:val="WW8Num3z1"/>
    <w:next w:val="87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3">
    <w:name w:val="WW8Num4z1"/>
    <w:next w:val="873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4">
    <w:name w:val="WW8Num5z1"/>
    <w:next w:val="874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5">
    <w:name w:val="WW8Num6z1"/>
    <w:next w:val="875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6">
    <w:name w:val="WW8Num7z1"/>
    <w:next w:val="876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7">
    <w:name w:val="WW8Num8z1"/>
    <w:next w:val="877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8">
    <w:name w:val="WW8Num9z1"/>
    <w:next w:val="878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9">
    <w:name w:val="WW8Num10z0"/>
    <w:next w:val="879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0">
    <w:name w:val="WW8Num10z1"/>
    <w:next w:val="88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1">
    <w:name w:val="WW8Num11z0"/>
    <w:next w:val="88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2">
    <w:name w:val="WW8Num11z1"/>
    <w:next w:val="88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3">
    <w:name w:val="WW8Num12z0"/>
    <w:next w:val="883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4">
    <w:name w:val="WW8Num12z1"/>
    <w:next w:val="884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5">
    <w:name w:val="WW8Num13z0"/>
    <w:next w:val="885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6">
    <w:name w:val="WW8Num13z1"/>
    <w:next w:val="886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7">
    <w:name w:val="WW8Num14z0"/>
    <w:next w:val="887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8">
    <w:name w:val="WW8Num14z1"/>
    <w:next w:val="888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9">
    <w:name w:val="WW8Num15z0"/>
    <w:next w:val="889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0">
    <w:name w:val="WW8Num15z1"/>
    <w:next w:val="89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1">
    <w:name w:val="WW8Num16z0"/>
    <w:next w:val="89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2">
    <w:name w:val="WW8Num16z1"/>
    <w:next w:val="89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3">
    <w:name w:val="WW8Num17z0"/>
    <w:next w:val="893"/>
    <w:link w:val="856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4">
    <w:name w:val="WW8Num18z0"/>
    <w:next w:val="894"/>
    <w:link w:val="856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5" w:default="1">
    <w:name w:val="Default Paragraph Font"/>
    <w:next w:val="895"/>
    <w:link w:val="856"/>
  </w:style>
  <w:style w:type="character" w:styleId="896">
    <w:name w:val="Гиперссылка"/>
    <w:next w:val="896"/>
    <w:link w:val="856"/>
    <w:rPr>
      <w:u w:val="single"/>
    </w:rPr>
  </w:style>
  <w:style w:type="character" w:styleId="897">
    <w:name w:val="c5"/>
    <w:next w:val="897"/>
    <w:link w:val="856"/>
  </w:style>
  <w:style w:type="character" w:styleId="898">
    <w:name w:val="Ссылка"/>
    <w:next w:val="898"/>
    <w:link w:val="856"/>
    <w:rPr>
      <w:color w:val="0000ff"/>
      <w:u w:val="single"/>
    </w:rPr>
  </w:style>
  <w:style w:type="character" w:styleId="899">
    <w:name w:val="Hyperlink.0"/>
    <w:next w:val="899"/>
    <w:link w:val="856"/>
    <w:rPr>
      <w:color w:val="000000"/>
      <w:u w:val="single"/>
    </w:rPr>
  </w:style>
  <w:style w:type="character" w:styleId="900">
    <w:name w:val="Символ нумерации"/>
    <w:next w:val="900"/>
    <w:link w:val="856"/>
  </w:style>
  <w:style w:type="paragraph" w:styleId="901">
    <w:name w:val="Заголовок1"/>
    <w:basedOn w:val="856"/>
    <w:next w:val="902"/>
    <w:link w:val="85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02">
    <w:name w:val="Основной текст"/>
    <w:basedOn w:val="856"/>
    <w:next w:val="902"/>
    <w:link w:val="856"/>
    <w:pPr>
      <w:spacing w:before="0" w:after="120"/>
    </w:pPr>
  </w:style>
  <w:style w:type="paragraph" w:styleId="903">
    <w:name w:val="Список"/>
    <w:basedOn w:val="902"/>
    <w:next w:val="903"/>
    <w:link w:val="856"/>
    <w:rPr>
      <w:rFonts w:cs="Tahoma"/>
    </w:rPr>
  </w:style>
  <w:style w:type="paragraph" w:styleId="904">
    <w:name w:val="Название"/>
    <w:basedOn w:val="856"/>
    <w:next w:val="904"/>
    <w:link w:val="85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05">
    <w:name w:val="Указатель1"/>
    <w:basedOn w:val="856"/>
    <w:next w:val="905"/>
    <w:link w:val="856"/>
    <w:pPr>
      <w:suppressLineNumbers/>
    </w:pPr>
    <w:rPr>
      <w:rFonts w:cs="Tahoma"/>
    </w:rPr>
  </w:style>
  <w:style w:type="paragraph" w:styleId="906">
    <w:name w:val="Колонтитулы"/>
    <w:next w:val="906"/>
    <w:link w:val="856"/>
    <w:rPr>
      <w:rFonts w:ascii="Helvetica Neue" w:hAnsi="Helvetica Neue" w:eastAsia="Arial Unicode MS"/>
      <w:color w:val="000000"/>
      <w:sz w:val="24"/>
      <w:szCs w:val="24"/>
      <w:lang w:val="ru-RU" w:eastAsia="en-US" w:bidi="ar-SA"/>
    </w:rPr>
  </w:style>
  <w:style w:type="paragraph" w:styleId="907">
    <w:name w:val="No Spacing"/>
    <w:next w:val="907"/>
    <w:link w:val="856"/>
    <w:rPr>
      <w:rFonts w:ascii="Calibri" w:hAnsi="Calibri" w:eastAsia="Calibri"/>
      <w:color w:val="000000"/>
      <w:sz w:val="22"/>
      <w:szCs w:val="22"/>
      <w:lang w:val="ru-RU" w:eastAsia="en-US" w:bidi="ar-SA"/>
    </w:rPr>
  </w:style>
  <w:style w:type="paragraph" w:styleId="908">
    <w:name w:val="Основной текст (10)"/>
    <w:next w:val="908"/>
    <w:link w:val="856"/>
    <w:pPr>
      <w:jc w:val="right"/>
      <w:spacing w:after="420" w:line="259" w:lineRule="exact"/>
      <w:shd w:val="clear" w:color="auto" w:fill="ffffff"/>
      <w:widowControl w:val="off"/>
    </w:pPr>
    <w:rPr>
      <w:rFonts w:eastAsia="Arial Unicode MS"/>
      <w:i/>
      <w:iCs/>
      <w:color w:val="000000"/>
      <w:sz w:val="21"/>
      <w:szCs w:val="21"/>
      <w:lang w:val="ru-RU" w:eastAsia="en-US" w:bidi="ar-SA"/>
    </w:rPr>
  </w:style>
  <w:style w:type="paragraph" w:styleId="909">
    <w:name w:val="Основной текст1"/>
    <w:next w:val="909"/>
    <w:link w:val="856"/>
    <w:pPr>
      <w:jc w:val="both"/>
      <w:spacing w:before="180" w:line="274" w:lineRule="exact"/>
      <w:shd w:val="clear" w:color="auto" w:fill="ffffff"/>
    </w:pPr>
    <w:rPr>
      <w:rFonts w:eastAsia="Arial Unicode MS"/>
      <w:color w:val="000000"/>
      <w:sz w:val="23"/>
      <w:szCs w:val="23"/>
      <w:lang w:val="ru-RU" w:eastAsia="en-US" w:bidi="ar-SA"/>
    </w:rPr>
  </w:style>
  <w:style w:type="paragraph" w:styleId="910">
    <w:name w:val="c37"/>
    <w:next w:val="910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1">
    <w:name w:val="c43"/>
    <w:next w:val="911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2">
    <w:name w:val="Абзац списка1"/>
    <w:next w:val="912"/>
    <w:link w:val="856"/>
    <w:pPr>
      <w:ind w:left="7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3">
    <w:name w:val="Body Text"/>
    <w:next w:val="913"/>
    <w:link w:val="856"/>
    <w:pPr>
      <w:spacing w:after="1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4">
    <w:name w:val="Содержимое таблицы"/>
    <w:basedOn w:val="856"/>
    <w:next w:val="914"/>
    <w:link w:val="856"/>
    <w:pPr>
      <w:suppressLineNumbers/>
    </w:pPr>
  </w:style>
  <w:style w:type="paragraph" w:styleId="915">
    <w:name w:val="Заголовок таблицы"/>
    <w:basedOn w:val="914"/>
    <w:next w:val="915"/>
    <w:link w:val="856"/>
    <w:pPr>
      <w:jc w:val="center"/>
      <w:suppressLineNumbers/>
    </w:pPr>
    <w:rPr>
      <w:b/>
      <w:bCs/>
    </w:rPr>
  </w:style>
  <w:style w:type="paragraph" w:styleId="916">
    <w:name w:val="Нижний колонтитул"/>
    <w:basedOn w:val="856"/>
    <w:next w:val="916"/>
    <w:link w:val="856"/>
    <w:pPr>
      <w:tabs>
        <w:tab w:val="center" w:pos="4818" w:leader="none"/>
        <w:tab w:val="right" w:pos="9637" w:leader="none"/>
      </w:tabs>
      <w:suppressLineNumbers/>
    </w:pPr>
  </w:style>
  <w:style w:type="paragraph" w:styleId="917">
    <w:name w:val="Верхний колонтитул"/>
    <w:basedOn w:val="856"/>
    <w:next w:val="917"/>
    <w:link w:val="856"/>
    <w:pPr>
      <w:tabs>
        <w:tab w:val="center" w:pos="4818" w:leader="none"/>
        <w:tab w:val="right" w:pos="9637" w:leader="none"/>
      </w:tabs>
      <w:suppressLineNumbers/>
    </w:pPr>
  </w:style>
  <w:style w:type="paragraph" w:styleId="918">
    <w:name w:val="Обычный1"/>
    <w:next w:val="918"/>
    <w:link w:val="856"/>
    <w:rPr>
      <w:rFonts w:ascii="Calibri" w:hAnsi="Calibri" w:eastAsia="Calibri" w:cs="Calibri"/>
      <w:lang w:val="ru-RU" w:eastAsia="ar-SA" w:bidi="ar-SA"/>
    </w:rPr>
  </w:style>
  <w:style w:type="paragraph" w:styleId="919">
    <w:name w:val="Текст выноски"/>
    <w:basedOn w:val="856"/>
    <w:next w:val="919"/>
    <w:link w:val="9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0">
    <w:name w:val="Текст выноски Знак"/>
    <w:next w:val="920"/>
    <w:link w:val="919"/>
    <w:uiPriority w:val="99"/>
    <w:semiHidden/>
    <w:rPr>
      <w:rFonts w:ascii="Segoe UI" w:hAnsi="Segoe UI" w:eastAsia="Arial Unicode MS" w:cs="Segoe UI"/>
      <w:color w:val="000000"/>
      <w:sz w:val="18"/>
      <w:szCs w:val="18"/>
      <w:lang w:eastAsia="ar-SA"/>
    </w:rPr>
  </w:style>
  <w:style w:type="paragraph" w:styleId="921">
    <w:name w:val="c18"/>
    <w:next w:val="921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ru-RU" w:bidi="ar-SA"/>
    </w:rPr>
  </w:style>
  <w:style w:type="paragraph" w:styleId="922">
    <w:name w:val="Без интервала"/>
    <w:next w:val="922"/>
    <w:link w:val="856"/>
    <w:uiPriority w:val="1"/>
    <w:qFormat/>
    <w:rPr>
      <w:rFonts w:ascii="Calibri" w:hAnsi="Calibri" w:eastAsia="Arial" w:cs="Calibri"/>
      <w:sz w:val="24"/>
      <w:szCs w:val="24"/>
      <w:lang w:val="ru-RU" w:eastAsia="ar-SA" w:bidi="ar-SA"/>
    </w:rPr>
  </w:style>
  <w:style w:type="paragraph" w:styleId="923">
    <w:name w:val="Normal (Web)"/>
    <w:basedOn w:val="856"/>
    <w:next w:val="923"/>
    <w:link w:val="856"/>
    <w:pPr>
      <w:spacing w:before="28" w:after="119" w:line="100" w:lineRule="atLeast"/>
    </w:pPr>
    <w:rPr>
      <w:rFonts w:ascii="Times" w:hAnsi="Times" w:eastAsia="Arial" w:cs="Times New Roman"/>
      <w:color w:val="000000"/>
      <w:sz w:val="20"/>
      <w:szCs w:val="20"/>
      <w:lang w:eastAsia="en-US"/>
    </w:rPr>
  </w:style>
  <w:style w:type="numbering" w:styleId="924" w:default="1">
    <w:name w:val="No List"/>
    <w:uiPriority w:val="99"/>
    <w:semiHidden/>
    <w:unhideWhenUsed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Осипова</dc:creator>
  <cp:revision>18</cp:revision>
  <dcterms:created xsi:type="dcterms:W3CDTF">2023-05-19T07:22:00Z</dcterms:created>
  <dcterms:modified xsi:type="dcterms:W3CDTF">2024-08-14T13:01:40Z</dcterms:modified>
  <cp:version>1048576</cp:version>
</cp:coreProperties>
</file>